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14D43" w:rsidRDefault="00714D43" w:rsidP="006A2096">
      <w:pPr>
        <w:jc w:val="both"/>
        <w:rPr>
          <w:sz w:val="28"/>
          <w:szCs w:val="28"/>
          <w:lang w:val="ru-RU"/>
        </w:rPr>
      </w:pPr>
    </w:p>
    <w:p w:rsidR="00714D43" w:rsidRDefault="00714D43" w:rsidP="006A2096">
      <w:pPr>
        <w:rPr>
          <w:sz w:val="28"/>
          <w:szCs w:val="28"/>
          <w:lang w:val="ru-RU"/>
        </w:rPr>
      </w:pPr>
    </w:p>
    <w:p w:rsidR="00714D43" w:rsidRPr="00714D43" w:rsidRDefault="00714D43" w:rsidP="00714D43">
      <w:pPr>
        <w:jc w:val="center"/>
        <w:rPr>
          <w:b/>
          <w:sz w:val="28"/>
          <w:szCs w:val="28"/>
          <w:lang w:val="ru-RU"/>
        </w:rPr>
      </w:pPr>
      <w:r w:rsidRPr="00714D43">
        <w:rPr>
          <w:b/>
          <w:sz w:val="28"/>
          <w:szCs w:val="28"/>
          <w:lang w:val="ru-RU"/>
        </w:rPr>
        <w:t>КОНСПЕКТ ЛЕКЦИЙ</w:t>
      </w:r>
    </w:p>
    <w:p w:rsidR="00714D43" w:rsidRDefault="00714D43" w:rsidP="00714D43">
      <w:pPr>
        <w:jc w:val="center"/>
        <w:rPr>
          <w:sz w:val="28"/>
          <w:szCs w:val="28"/>
          <w:lang w:val="ru-RU"/>
        </w:rPr>
      </w:pPr>
      <w:r w:rsidRPr="00714D43">
        <w:rPr>
          <w:b/>
          <w:sz w:val="28"/>
          <w:szCs w:val="28"/>
          <w:lang w:val="ru-RU"/>
        </w:rPr>
        <w:t>по дисциплине «</w:t>
      </w:r>
      <w:r w:rsidR="002E23D5">
        <w:rPr>
          <w:b/>
          <w:sz w:val="28"/>
          <w:szCs w:val="28"/>
          <w:lang w:val="ru-RU"/>
        </w:rPr>
        <w:t>Надежн</w:t>
      </w:r>
      <w:r w:rsidR="00B50213">
        <w:rPr>
          <w:b/>
          <w:sz w:val="28"/>
          <w:szCs w:val="28"/>
          <w:lang w:val="ru-RU"/>
        </w:rPr>
        <w:t>ость линий, систем и сетей</w:t>
      </w:r>
      <w:r w:rsidRPr="00714D43">
        <w:rPr>
          <w:b/>
          <w:sz w:val="28"/>
          <w:szCs w:val="28"/>
          <w:lang w:val="ru-RU"/>
        </w:rPr>
        <w:t>»</w:t>
      </w:r>
    </w:p>
    <w:p w:rsidR="00714D43" w:rsidRDefault="00714D43" w:rsidP="00714D43">
      <w:pPr>
        <w:jc w:val="center"/>
        <w:rPr>
          <w:sz w:val="28"/>
          <w:szCs w:val="28"/>
          <w:lang w:val="ru-RU"/>
        </w:rPr>
      </w:pPr>
    </w:p>
    <w:p w:rsidR="00F77979" w:rsidRPr="00221C81" w:rsidRDefault="00F77979" w:rsidP="003544A3">
      <w:pPr>
        <w:jc w:val="center"/>
        <w:rPr>
          <w:rFonts w:ascii="Times New Roman" w:hAnsi="Times New Roman"/>
          <w:b/>
          <w:sz w:val="24"/>
          <w:szCs w:val="24"/>
        </w:rPr>
      </w:pPr>
      <w:r w:rsidRPr="00221C81">
        <w:rPr>
          <w:rFonts w:ascii="Times New Roman" w:hAnsi="Times New Roman"/>
          <w:b/>
          <w:sz w:val="24"/>
          <w:szCs w:val="24"/>
        </w:rPr>
        <w:t>Лекция №1</w:t>
      </w:r>
    </w:p>
    <w:tbl>
      <w:tblPr>
        <w:tblW w:w="0" w:type="auto"/>
        <w:tblLook w:val="01E0" w:firstRow="1" w:lastRow="1" w:firstColumn="1" w:lastColumn="1" w:noHBand="0" w:noVBand="0"/>
      </w:tblPr>
      <w:tblGrid>
        <w:gridCol w:w="2190"/>
        <w:gridCol w:w="7381"/>
      </w:tblGrid>
      <w:tr w:rsidR="00F77979" w:rsidRPr="00221C81" w:rsidTr="00183A18">
        <w:tc>
          <w:tcPr>
            <w:tcW w:w="2235" w:type="dxa"/>
          </w:tcPr>
          <w:p w:rsidR="00F77979" w:rsidRPr="00221C81" w:rsidRDefault="00F77979" w:rsidP="00221C81">
            <w:pPr>
              <w:jc w:val="both"/>
              <w:rPr>
                <w:rFonts w:ascii="Times New Roman" w:hAnsi="Times New Roman"/>
                <w:b/>
                <w:sz w:val="24"/>
                <w:szCs w:val="24"/>
              </w:rPr>
            </w:pPr>
            <w:r w:rsidRPr="00221C81">
              <w:rPr>
                <w:rFonts w:ascii="Times New Roman" w:hAnsi="Times New Roman"/>
                <w:b/>
                <w:sz w:val="24"/>
                <w:szCs w:val="24"/>
              </w:rPr>
              <w:t>Тема:</w:t>
            </w:r>
          </w:p>
        </w:tc>
        <w:tc>
          <w:tcPr>
            <w:tcW w:w="7619" w:type="dxa"/>
          </w:tcPr>
          <w:p w:rsidR="00F77979" w:rsidRPr="00221C81" w:rsidRDefault="00F77979" w:rsidP="00221C81">
            <w:pPr>
              <w:jc w:val="both"/>
              <w:rPr>
                <w:rFonts w:ascii="Times New Roman" w:hAnsi="Times New Roman"/>
                <w:b/>
                <w:sz w:val="24"/>
                <w:szCs w:val="24"/>
              </w:rPr>
            </w:pPr>
            <w:r w:rsidRPr="00221C81">
              <w:rPr>
                <w:rFonts w:ascii="Times New Roman" w:hAnsi="Times New Roman"/>
                <w:b/>
                <w:sz w:val="24"/>
                <w:szCs w:val="24"/>
              </w:rPr>
              <w:t>Введение в теорию надежности</w:t>
            </w:r>
          </w:p>
        </w:tc>
      </w:tr>
      <w:tr w:rsidR="00F77979" w:rsidRPr="00B50213" w:rsidTr="00183A18">
        <w:tc>
          <w:tcPr>
            <w:tcW w:w="2235" w:type="dxa"/>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Учебные вопросы:</w:t>
            </w:r>
          </w:p>
        </w:tc>
        <w:tc>
          <w:tcPr>
            <w:tcW w:w="7619" w:type="dxa"/>
          </w:tcPr>
          <w:p w:rsidR="00F77979" w:rsidRPr="00221C81" w:rsidRDefault="00F77979" w:rsidP="001E2F69">
            <w:pPr>
              <w:numPr>
                <w:ilvl w:val="0"/>
                <w:numId w:val="8"/>
              </w:numPr>
              <w:tabs>
                <w:tab w:val="clear" w:pos="720"/>
                <w:tab w:val="num" w:pos="0"/>
                <w:tab w:val="left" w:pos="317"/>
              </w:tabs>
              <w:ind w:left="0" w:firstLine="0"/>
              <w:jc w:val="both"/>
              <w:rPr>
                <w:rFonts w:ascii="Times New Roman" w:hAnsi="Times New Roman"/>
                <w:sz w:val="24"/>
                <w:szCs w:val="24"/>
              </w:rPr>
            </w:pPr>
            <w:r w:rsidRPr="00221C81">
              <w:rPr>
                <w:rFonts w:ascii="Times New Roman" w:hAnsi="Times New Roman"/>
                <w:sz w:val="24"/>
                <w:szCs w:val="24"/>
              </w:rPr>
              <w:t>Основные понятия и определения.</w:t>
            </w:r>
          </w:p>
          <w:p w:rsidR="00F77979" w:rsidRPr="00221C81" w:rsidRDefault="00F77979" w:rsidP="001E2F69">
            <w:pPr>
              <w:numPr>
                <w:ilvl w:val="0"/>
                <w:numId w:val="8"/>
              </w:numPr>
              <w:tabs>
                <w:tab w:val="clear" w:pos="720"/>
                <w:tab w:val="num" w:pos="0"/>
                <w:tab w:val="left" w:pos="317"/>
              </w:tabs>
              <w:ind w:left="0" w:firstLine="0"/>
              <w:jc w:val="both"/>
              <w:rPr>
                <w:rFonts w:ascii="Times New Roman" w:hAnsi="Times New Roman"/>
                <w:sz w:val="24"/>
                <w:szCs w:val="24"/>
                <w:lang w:val="ru-RU"/>
              </w:rPr>
            </w:pPr>
            <w:r w:rsidRPr="00221C81">
              <w:rPr>
                <w:rFonts w:ascii="Times New Roman" w:hAnsi="Times New Roman"/>
                <w:sz w:val="24"/>
                <w:szCs w:val="24"/>
                <w:lang w:val="ru-RU"/>
              </w:rPr>
              <w:t>Показатели надежности и их классификация.</w:t>
            </w:r>
          </w:p>
        </w:tc>
      </w:tr>
      <w:tr w:rsidR="00F77979" w:rsidRPr="00B50213" w:rsidTr="00183A18">
        <w:tc>
          <w:tcPr>
            <w:tcW w:w="2235" w:type="dxa"/>
          </w:tcPr>
          <w:p w:rsidR="00F77979" w:rsidRPr="009A6082" w:rsidRDefault="00F77979" w:rsidP="00221C81">
            <w:pPr>
              <w:jc w:val="both"/>
              <w:rPr>
                <w:rFonts w:ascii="Times New Roman" w:hAnsi="Times New Roman"/>
                <w:sz w:val="24"/>
                <w:szCs w:val="24"/>
                <w:lang w:val="ru-RU"/>
              </w:rPr>
            </w:pPr>
          </w:p>
        </w:tc>
        <w:tc>
          <w:tcPr>
            <w:tcW w:w="7619" w:type="dxa"/>
          </w:tcPr>
          <w:p w:rsidR="00F77979" w:rsidRPr="009A6082" w:rsidRDefault="00F77979" w:rsidP="00221C81">
            <w:pPr>
              <w:tabs>
                <w:tab w:val="left" w:pos="317"/>
              </w:tabs>
              <w:jc w:val="both"/>
              <w:rPr>
                <w:rFonts w:ascii="Times New Roman" w:hAnsi="Times New Roman"/>
                <w:sz w:val="24"/>
                <w:szCs w:val="24"/>
                <w:lang w:val="ru-RU"/>
              </w:rPr>
            </w:pPr>
          </w:p>
        </w:tc>
      </w:tr>
    </w:tbl>
    <w:p w:rsidR="00F77979" w:rsidRPr="009A6082" w:rsidRDefault="00F77979" w:rsidP="009A6082">
      <w:pPr>
        <w:ind w:firstLine="709"/>
        <w:jc w:val="both"/>
        <w:rPr>
          <w:rFonts w:ascii="Times New Roman" w:hAnsi="Times New Roman"/>
          <w:b/>
          <w:sz w:val="24"/>
          <w:szCs w:val="24"/>
          <w:lang w:val="ru-RU"/>
        </w:rPr>
      </w:pPr>
      <w:r w:rsidRPr="009A6082">
        <w:rPr>
          <w:rFonts w:ascii="Times New Roman" w:hAnsi="Times New Roman"/>
          <w:b/>
          <w:sz w:val="24"/>
          <w:szCs w:val="24"/>
          <w:lang w:val="ru-RU"/>
        </w:rPr>
        <w:t>Введение</w:t>
      </w:r>
    </w:p>
    <w:p w:rsidR="00F77979" w:rsidRPr="00221C81" w:rsidRDefault="00F77979" w:rsidP="009A6082">
      <w:pPr>
        <w:shd w:val="clear" w:color="auto" w:fill="FFFFFF"/>
        <w:tabs>
          <w:tab w:val="left" w:pos="6804"/>
        </w:tabs>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Среди инженерных проблем одной из самых древних и важных является проблема обеспечения надежности изготавливаемых орудий машин, сооружений и т. д. Ненадежные изделия никогда никому не были нужны. Крупный военный ученый академик А.И. Бе</w:t>
      </w:r>
      <w:proofErr w:type="gramStart"/>
      <w:r w:rsidRPr="00221C81">
        <w:rPr>
          <w:rFonts w:ascii="Times New Roman" w:hAnsi="Times New Roman"/>
          <w:color w:val="000000"/>
          <w:sz w:val="24"/>
          <w:szCs w:val="24"/>
          <w:lang w:val="ru-RU"/>
        </w:rPr>
        <w:t>рг спр</w:t>
      </w:r>
      <w:proofErr w:type="gramEnd"/>
      <w:r w:rsidRPr="00221C81">
        <w:rPr>
          <w:rFonts w:ascii="Times New Roman" w:hAnsi="Times New Roman"/>
          <w:color w:val="000000"/>
          <w:sz w:val="24"/>
          <w:szCs w:val="24"/>
          <w:lang w:val="ru-RU"/>
        </w:rPr>
        <w:t>аведливо подчеркивал: "Ни одно достижение науки и техники,  сколь бы эффективно оно ни было, не может быть полноценно использовано, если его реализация будет зависеть от "капризов" малонадежной аппаратуры".</w:t>
      </w:r>
    </w:p>
    <w:p w:rsidR="00F77979" w:rsidRPr="00221C81" w:rsidRDefault="00F77979" w:rsidP="009A6082">
      <w:pPr>
        <w:shd w:val="clear" w:color="auto" w:fill="FFFFFF"/>
        <w:tabs>
          <w:tab w:val="left" w:pos="6804"/>
        </w:tabs>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В разные годы по-разному стремились решить проблему надеж</w:t>
      </w:r>
      <w:r w:rsidRPr="00221C81">
        <w:rPr>
          <w:rFonts w:ascii="Times New Roman" w:hAnsi="Times New Roman"/>
          <w:color w:val="000000"/>
          <w:sz w:val="24"/>
          <w:szCs w:val="24"/>
          <w:lang w:val="ru-RU"/>
        </w:rPr>
        <w:softHyphen/>
        <w:t>ности. Но долгое время основным путем обеспечения требуемой надежности было увеличение запаса прочности (механической, элект</w:t>
      </w:r>
      <w:r w:rsidRPr="00221C81">
        <w:rPr>
          <w:rFonts w:ascii="Times New Roman" w:hAnsi="Times New Roman"/>
          <w:color w:val="000000"/>
          <w:sz w:val="24"/>
          <w:szCs w:val="24"/>
          <w:lang w:val="ru-RU"/>
        </w:rPr>
        <w:softHyphen/>
        <w:t xml:space="preserve">рической и т.д.) изготавливаемых изделий. </w:t>
      </w:r>
    </w:p>
    <w:p w:rsidR="00F77979" w:rsidRPr="00221C81" w:rsidRDefault="00F77979" w:rsidP="009A6082">
      <w:pPr>
        <w:shd w:val="clear" w:color="auto" w:fill="FFFFFF"/>
        <w:tabs>
          <w:tab w:val="left" w:pos="6804"/>
        </w:tabs>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По-настоящему проблемой надежности ученые вынуждены были за</w:t>
      </w:r>
      <w:r w:rsidRPr="00221C81">
        <w:rPr>
          <w:rFonts w:ascii="Times New Roman" w:hAnsi="Times New Roman"/>
          <w:color w:val="000000"/>
          <w:sz w:val="24"/>
          <w:szCs w:val="24"/>
          <w:lang w:val="ru-RU"/>
        </w:rPr>
        <w:softHyphen/>
        <w:t>няться  в конце 40-х годов в связи с резким усложнением радиоэлектронной аппаратуры. Наличие большого числа элементов, из которых состоит аппаратура,  привело тому, что системы, вы</w:t>
      </w:r>
      <w:r w:rsidRPr="00221C81">
        <w:rPr>
          <w:rFonts w:ascii="Times New Roman" w:hAnsi="Times New Roman"/>
          <w:color w:val="000000"/>
          <w:sz w:val="24"/>
          <w:szCs w:val="24"/>
          <w:lang w:val="ru-RU"/>
        </w:rPr>
        <w:softHyphen/>
        <w:t>полняющая ответственнейшие функции, практически переставали быть работоспособными. Так, по статистическим данным США тех  лет, в неработоспособном состоянии радиолокационная аппаратура</w:t>
      </w:r>
      <w:r w:rsidRPr="00221C81">
        <w:rPr>
          <w:rFonts w:ascii="Times New Roman" w:hAnsi="Times New Roman"/>
          <w:sz w:val="24"/>
          <w:szCs w:val="24"/>
          <w:lang w:val="ru-RU"/>
        </w:rPr>
        <w:t xml:space="preserve"> </w:t>
      </w:r>
      <w:r w:rsidRPr="00221C81">
        <w:rPr>
          <w:rFonts w:ascii="Times New Roman" w:hAnsi="Times New Roman"/>
          <w:color w:val="000000"/>
          <w:sz w:val="24"/>
          <w:szCs w:val="24"/>
          <w:lang w:val="ru-RU"/>
        </w:rPr>
        <w:t>находилась 84% времени эксплуатации, морская радиоэлектронная –70%, гидроакустическая – 48%, а менее сложная связная - 14% времени эксплуатации. Такое положение не могло не вызвать серьезной тревоги.</w:t>
      </w:r>
    </w:p>
    <w:p w:rsidR="00F77979" w:rsidRPr="00221C81" w:rsidRDefault="00F77979" w:rsidP="009A6082">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В начале 50-х годов началось широкое наступление на проблему надежности. Решением этой проблемы занимались как зарубежные,  так и советские ученые.</w:t>
      </w:r>
    </w:p>
    <w:p w:rsidR="00F77979" w:rsidRPr="00221C81" w:rsidRDefault="00F77979" w:rsidP="009A6082">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В нашей стране большой вклад в решение проблемы надежности внесли академики Берг А.И, и Бруевич Н.Г., украинский академик Гнеденко Б.В., член-корреспондент АН России Сифонов В.И., доктор технических наук Бердичевский Б.Е. и другие.</w:t>
      </w:r>
    </w:p>
    <w:p w:rsidR="009A6082" w:rsidRPr="009A6082" w:rsidRDefault="00F77979" w:rsidP="009A6082">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Трудами русских и зарубежных ученых была сформирована новая научная дисциплина "Теория надежности".</w:t>
      </w:r>
    </w:p>
    <w:p w:rsidR="00F77979" w:rsidRPr="00221C81" w:rsidRDefault="00F77979" w:rsidP="009A6082">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 xml:space="preserve">Уже в  </w:t>
      </w:r>
      <w:smartTag w:uri="urn:schemas-microsoft-com:office:smarttags" w:element="metricconverter">
        <w:smartTagPr>
          <w:attr w:name="ProductID" w:val="1960 г"/>
        </w:smartTagPr>
        <w:r w:rsidRPr="00221C81">
          <w:rPr>
            <w:rFonts w:ascii="Times New Roman" w:hAnsi="Times New Roman"/>
            <w:color w:val="000000"/>
            <w:sz w:val="24"/>
            <w:szCs w:val="24"/>
            <w:lang w:val="ru-RU"/>
          </w:rPr>
          <w:t>1960 г</w:t>
        </w:r>
      </w:smartTag>
      <w:r w:rsidRPr="00221C81">
        <w:rPr>
          <w:rFonts w:ascii="Times New Roman" w:hAnsi="Times New Roman"/>
          <w:color w:val="000000"/>
          <w:sz w:val="24"/>
          <w:szCs w:val="24"/>
          <w:lang w:val="ru-RU"/>
        </w:rPr>
        <w:t xml:space="preserve"> отмечено, что надежность аппаратуры увеличилась со времени второй мировой войны в 50 раз, а с 1950 года – в 10 раз.</w:t>
      </w:r>
    </w:p>
    <w:p w:rsidR="00F77979" w:rsidRPr="00221C81" w:rsidRDefault="00F77979" w:rsidP="009A6082">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Проблема надежности является </w:t>
      </w:r>
      <w:r w:rsidRPr="00221C81">
        <w:rPr>
          <w:rFonts w:ascii="Times New Roman" w:hAnsi="Times New Roman"/>
          <w:i/>
          <w:iCs/>
          <w:color w:val="000000"/>
          <w:sz w:val="24"/>
          <w:szCs w:val="24"/>
          <w:lang w:val="ru-RU"/>
        </w:rPr>
        <w:t xml:space="preserve"> </w:t>
      </w:r>
      <w:r w:rsidRPr="00221C81">
        <w:rPr>
          <w:rFonts w:ascii="Times New Roman" w:hAnsi="Times New Roman"/>
          <w:color w:val="000000"/>
          <w:sz w:val="24"/>
          <w:szCs w:val="24"/>
          <w:lang w:val="ru-RU"/>
        </w:rPr>
        <w:t xml:space="preserve">"вечной" проблемой. Решенная сегодня, она завтра возникнет с  новой силой в  связи с  бурным   развитием техники. </w:t>
      </w:r>
      <w:r w:rsidRPr="00221C81">
        <w:rPr>
          <w:rFonts w:ascii="Times New Roman" w:hAnsi="Times New Roman"/>
          <w:i/>
          <w:iCs/>
          <w:color w:val="000000"/>
          <w:sz w:val="24"/>
          <w:szCs w:val="24"/>
          <w:lang w:val="ru-RU"/>
        </w:rPr>
        <w:t xml:space="preserve"> </w:t>
      </w:r>
      <w:r w:rsidRPr="00221C81">
        <w:rPr>
          <w:rFonts w:ascii="Times New Roman" w:hAnsi="Times New Roman"/>
          <w:color w:val="000000"/>
          <w:sz w:val="24"/>
          <w:szCs w:val="24"/>
          <w:lang w:val="ru-RU"/>
        </w:rPr>
        <w:t>Так широкое внедрение цифровых вычислительных машин в системы вооружения заставило посмотреть на  эту  проблему с новой стороны. Применение ЭВМ позволило существенно увеличить объем задач,  решаемых автоматически, с целью получения необходимых для ведения боя данных. Но это значительно повысило требования к</w:t>
      </w:r>
      <w:r w:rsidRPr="00221C81">
        <w:rPr>
          <w:rFonts w:ascii="Times New Roman" w:hAnsi="Times New Roman"/>
          <w:i/>
          <w:iCs/>
          <w:color w:val="000000"/>
          <w:sz w:val="24"/>
          <w:szCs w:val="24"/>
          <w:lang w:val="ru-RU"/>
        </w:rPr>
        <w:t xml:space="preserve"> </w:t>
      </w:r>
      <w:r w:rsidRPr="00221C81">
        <w:rPr>
          <w:rFonts w:ascii="Times New Roman" w:hAnsi="Times New Roman"/>
          <w:color w:val="000000"/>
          <w:sz w:val="24"/>
          <w:szCs w:val="24"/>
          <w:lang w:val="ru-RU"/>
        </w:rPr>
        <w:t xml:space="preserve">достоверности этих данных, </w:t>
      </w:r>
      <w:proofErr w:type="gramStart"/>
      <w:r w:rsidRPr="00221C81">
        <w:rPr>
          <w:rFonts w:ascii="Times New Roman" w:hAnsi="Times New Roman"/>
          <w:color w:val="000000"/>
          <w:sz w:val="24"/>
          <w:szCs w:val="24"/>
          <w:lang w:val="ru-RU"/>
        </w:rPr>
        <w:t>а</w:t>
      </w:r>
      <w:proofErr w:type="gramEnd"/>
      <w:r w:rsidRPr="00221C81">
        <w:rPr>
          <w:rFonts w:ascii="Times New Roman" w:hAnsi="Times New Roman"/>
          <w:color w:val="000000"/>
          <w:sz w:val="24"/>
          <w:szCs w:val="24"/>
          <w:lang w:val="ru-RU"/>
        </w:rPr>
        <w:t xml:space="preserve"> следовательно, и надежности машин. ЭВМ обладает огромными логическими возмож</w:t>
      </w:r>
      <w:r w:rsidRPr="00221C81">
        <w:rPr>
          <w:rFonts w:ascii="Times New Roman" w:hAnsi="Times New Roman"/>
          <w:color w:val="000000"/>
          <w:sz w:val="24"/>
          <w:szCs w:val="24"/>
          <w:lang w:val="ru-RU"/>
        </w:rPr>
        <w:softHyphen/>
        <w:t>ностями, что дает необходимые предпосылки для самоконтроля и контроля работоспособности узлов, устройств, приборов на всех этапах применения боевого оружия.</w:t>
      </w:r>
    </w:p>
    <w:p w:rsidR="00F77979" w:rsidRPr="00221C81" w:rsidRDefault="00F77979" w:rsidP="009A6082">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Эти, а также некоторые другие особенности сложных технических систем с ЭВМ поставили перед теорией надежности новые проб</w:t>
      </w:r>
      <w:r w:rsidRPr="00221C81">
        <w:rPr>
          <w:rFonts w:ascii="Times New Roman" w:hAnsi="Times New Roman"/>
          <w:color w:val="000000"/>
          <w:sz w:val="24"/>
          <w:szCs w:val="24"/>
          <w:lang w:val="ru-RU"/>
        </w:rPr>
        <w:softHyphen/>
        <w:t xml:space="preserve">лемы. </w:t>
      </w:r>
    </w:p>
    <w:p w:rsidR="00F77979" w:rsidRPr="00221C81" w:rsidRDefault="00F77979" w:rsidP="009A6082">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Наиболее ощутима проблема надежности при выполнении ответс</w:t>
      </w:r>
      <w:r w:rsidRPr="00221C81">
        <w:rPr>
          <w:rFonts w:ascii="Times New Roman" w:hAnsi="Times New Roman"/>
          <w:color w:val="000000"/>
          <w:sz w:val="24"/>
          <w:szCs w:val="24"/>
          <w:lang w:val="ru-RU"/>
        </w:rPr>
        <w:softHyphen/>
        <w:t>твенных операций, в которых недостаточная надежность может при</w:t>
      </w:r>
      <w:r w:rsidRPr="00221C81">
        <w:rPr>
          <w:rFonts w:ascii="Times New Roman" w:hAnsi="Times New Roman"/>
          <w:color w:val="000000"/>
          <w:sz w:val="24"/>
          <w:szCs w:val="24"/>
          <w:lang w:val="ru-RU"/>
        </w:rPr>
        <w:softHyphen/>
        <w:t xml:space="preserve">вести к гибели людей или </w:t>
      </w:r>
      <w:r w:rsidRPr="00221C81">
        <w:rPr>
          <w:rFonts w:ascii="Times New Roman" w:hAnsi="Times New Roman"/>
          <w:color w:val="000000"/>
          <w:sz w:val="24"/>
          <w:szCs w:val="24"/>
          <w:lang w:val="ru-RU"/>
        </w:rPr>
        <w:lastRenderedPageBreak/>
        <w:t>значительному материальному ущербу. Падение самолетов, разрушение мостов и зданий, катастрофа Чер</w:t>
      </w:r>
      <w:r w:rsidRPr="00221C81">
        <w:rPr>
          <w:rFonts w:ascii="Times New Roman" w:hAnsi="Times New Roman"/>
          <w:color w:val="000000"/>
          <w:sz w:val="24"/>
          <w:szCs w:val="24"/>
          <w:lang w:val="ru-RU"/>
        </w:rPr>
        <w:softHyphen/>
        <w:t>нобыльской АЭС - все это во многом связано с просчетами в оценке надежности.</w:t>
      </w:r>
    </w:p>
    <w:p w:rsidR="00F77979" w:rsidRPr="009A6082" w:rsidRDefault="00F77979" w:rsidP="009A6082">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 xml:space="preserve">Но повышение надежности влияет на экономические показатели объекта, т.к. требуют дополнительных затрат. При этом затраты на этапе разработки" и производства  с учетом более надежных  конструктивных решений могут быть только частично снижены на  этапе эксплуатации объекта (затраты на ремонт, запасные части). </w:t>
      </w:r>
      <w:r w:rsidRPr="009A6082">
        <w:rPr>
          <w:rFonts w:ascii="Times New Roman" w:hAnsi="Times New Roman"/>
          <w:color w:val="000000"/>
          <w:sz w:val="24"/>
          <w:szCs w:val="24"/>
          <w:lang w:val="ru-RU"/>
        </w:rPr>
        <w:t>Поэтому не всякое повышение надежности является целесо</w:t>
      </w:r>
      <w:r w:rsidRPr="009A6082">
        <w:rPr>
          <w:rFonts w:ascii="Times New Roman" w:hAnsi="Times New Roman"/>
          <w:color w:val="000000"/>
          <w:sz w:val="24"/>
          <w:szCs w:val="24"/>
          <w:lang w:val="ru-RU"/>
        </w:rPr>
        <w:softHyphen/>
        <w:t xml:space="preserve">образным. </w:t>
      </w:r>
    </w:p>
    <w:p w:rsidR="00F77979" w:rsidRPr="00221C81" w:rsidRDefault="00F77979" w:rsidP="009A6082">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 xml:space="preserve"> Каждый объект имеет свой оптимальный уровень надежности, при котором выполняются заданные функции при минимальных экономических затратах. Оптимальную надежность можно найти, если ис</w:t>
      </w:r>
      <w:r w:rsidRPr="00221C81">
        <w:rPr>
          <w:rFonts w:ascii="Times New Roman" w:hAnsi="Times New Roman"/>
          <w:color w:val="000000"/>
          <w:sz w:val="24"/>
          <w:szCs w:val="24"/>
          <w:lang w:val="ru-RU"/>
        </w:rPr>
        <w:softHyphen/>
        <w:t>пользовать количественные методы оценки надежности, которые мы будем с вами изучать.</w:t>
      </w:r>
    </w:p>
    <w:p w:rsidR="00F77979" w:rsidRPr="00221C81" w:rsidRDefault="00F77979" w:rsidP="009A6082">
      <w:pPr>
        <w:tabs>
          <w:tab w:val="left" w:pos="317"/>
        </w:tabs>
        <w:ind w:firstLine="709"/>
        <w:jc w:val="both"/>
        <w:rPr>
          <w:rFonts w:ascii="Times New Roman" w:hAnsi="Times New Roman"/>
          <w:color w:val="000000"/>
          <w:sz w:val="24"/>
          <w:szCs w:val="24"/>
          <w:lang w:val="ru-RU"/>
        </w:rPr>
      </w:pPr>
    </w:p>
    <w:p w:rsidR="00F77979" w:rsidRPr="009A6082" w:rsidRDefault="00F77979" w:rsidP="009A6082">
      <w:pPr>
        <w:tabs>
          <w:tab w:val="left" w:pos="317"/>
        </w:tabs>
        <w:ind w:firstLine="709"/>
        <w:jc w:val="both"/>
        <w:rPr>
          <w:rFonts w:ascii="Times New Roman" w:hAnsi="Times New Roman"/>
          <w:sz w:val="24"/>
          <w:szCs w:val="24"/>
          <w:lang w:val="ru-RU"/>
        </w:rPr>
      </w:pPr>
      <w:r w:rsidRPr="009A6082">
        <w:rPr>
          <w:rFonts w:ascii="Times New Roman" w:hAnsi="Times New Roman"/>
          <w:b/>
          <w:color w:val="000000"/>
          <w:sz w:val="24"/>
          <w:szCs w:val="24"/>
          <w:lang w:val="ru-RU"/>
        </w:rPr>
        <w:t>Вопрос №1.</w:t>
      </w:r>
      <w:r w:rsidRPr="009A6082">
        <w:rPr>
          <w:rFonts w:ascii="Times New Roman" w:hAnsi="Times New Roman"/>
          <w:color w:val="000000"/>
          <w:sz w:val="24"/>
          <w:szCs w:val="24"/>
          <w:lang w:val="ru-RU"/>
        </w:rPr>
        <w:t xml:space="preserve"> </w:t>
      </w:r>
      <w:r w:rsidRPr="009A6082">
        <w:rPr>
          <w:rFonts w:ascii="Times New Roman" w:hAnsi="Times New Roman"/>
          <w:b/>
          <w:sz w:val="24"/>
          <w:szCs w:val="24"/>
          <w:lang w:val="ru-RU"/>
        </w:rPr>
        <w:t>Основные понятия и определения</w:t>
      </w:r>
    </w:p>
    <w:p w:rsidR="00F77979" w:rsidRPr="009A6082" w:rsidRDefault="00F77979" w:rsidP="009A6082">
      <w:pPr>
        <w:pStyle w:val="1"/>
        <w:numPr>
          <w:ilvl w:val="0"/>
          <w:numId w:val="0"/>
        </w:numPr>
        <w:ind w:firstLine="709"/>
        <w:rPr>
          <w:lang w:val="ru-RU"/>
        </w:rPr>
      </w:pPr>
      <w:r w:rsidRPr="00221C81">
        <w:rPr>
          <w:b w:val="0"/>
          <w:lang w:val="ru-RU"/>
        </w:rPr>
        <w:t xml:space="preserve">Основные понятия, термины и определения теории надежности приведены в </w:t>
      </w:r>
      <w:r w:rsidR="0021767A">
        <w:rPr>
          <w:lang w:val="ru-RU"/>
        </w:rPr>
        <w:t>ГОСТ 27.002-2015 Надежность в технике.</w:t>
      </w:r>
      <w:r w:rsidRPr="009A6082">
        <w:rPr>
          <w:lang w:val="ru-RU"/>
        </w:rPr>
        <w:t xml:space="preserve"> Термины и определения</w:t>
      </w:r>
    </w:p>
    <w:p w:rsidR="00F77979" w:rsidRPr="00221C81" w:rsidRDefault="00F77979" w:rsidP="009A6082">
      <w:pPr>
        <w:ind w:firstLine="709"/>
        <w:jc w:val="both"/>
        <w:rPr>
          <w:rFonts w:ascii="Times New Roman" w:hAnsi="Times New Roman"/>
          <w:sz w:val="24"/>
          <w:szCs w:val="24"/>
          <w:lang w:val="ru-RU"/>
        </w:rPr>
      </w:pPr>
      <w:r w:rsidRPr="00221C81">
        <w:rPr>
          <w:rFonts w:ascii="Times New Roman" w:hAnsi="Times New Roman"/>
          <w:sz w:val="24"/>
          <w:szCs w:val="24"/>
          <w:lang w:val="ru-RU"/>
        </w:rPr>
        <w:tab/>
        <w:t xml:space="preserve">Для понимания терминологии, приведенной в ГОСТ, рассмотрим некоторые дополнительные термины, такие как </w:t>
      </w:r>
      <w:r w:rsidRPr="00221C81">
        <w:rPr>
          <w:rFonts w:ascii="Times New Roman" w:hAnsi="Times New Roman"/>
          <w:i/>
          <w:sz w:val="24"/>
          <w:szCs w:val="24"/>
          <w:lang w:val="ru-RU"/>
        </w:rPr>
        <w:t>объект, система, элемент.</w:t>
      </w:r>
    </w:p>
    <w:p w:rsidR="00F77979" w:rsidRPr="00221C81" w:rsidRDefault="00F77979" w:rsidP="009A6082">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b/>
          <w:bCs/>
          <w:color w:val="000000"/>
          <w:sz w:val="24"/>
          <w:szCs w:val="24"/>
          <w:lang w:val="ru-RU"/>
        </w:rPr>
        <w:t xml:space="preserve">Объект </w:t>
      </w:r>
      <w:r w:rsidRPr="00221C81">
        <w:rPr>
          <w:rFonts w:ascii="Times New Roman" w:hAnsi="Times New Roman"/>
          <w:color w:val="000000"/>
          <w:sz w:val="24"/>
          <w:szCs w:val="24"/>
          <w:lang w:val="ru-RU"/>
        </w:rPr>
        <w:t>- это предмет определенного целевого назначения, рассматриваемый в периоды проектирования, производства и эксплуатации на надежность.</w:t>
      </w:r>
    </w:p>
    <w:p w:rsidR="00F77979" w:rsidRPr="00221C81" w:rsidRDefault="00F77979" w:rsidP="009A6082">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Объектами могут быть  сооружения, установки, технические изделия,  машины, агрегаты и их  части, отдельные детали.</w:t>
      </w:r>
    </w:p>
    <w:p w:rsidR="00F77979" w:rsidRPr="00221C81" w:rsidRDefault="00F77979" w:rsidP="009A6082">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b/>
          <w:bCs/>
          <w:color w:val="000000"/>
          <w:sz w:val="24"/>
          <w:szCs w:val="24"/>
          <w:lang w:val="ru-RU"/>
        </w:rPr>
        <w:t xml:space="preserve">Система </w:t>
      </w:r>
      <w:r w:rsidRPr="00221C81">
        <w:rPr>
          <w:rFonts w:ascii="Times New Roman" w:hAnsi="Times New Roman"/>
          <w:i/>
          <w:iCs/>
          <w:color w:val="000000"/>
          <w:sz w:val="24"/>
          <w:szCs w:val="24"/>
          <w:lang w:val="ru-RU"/>
        </w:rPr>
        <w:t xml:space="preserve">- </w:t>
      </w:r>
      <w:r w:rsidRPr="00221C81">
        <w:rPr>
          <w:rFonts w:ascii="Times New Roman" w:hAnsi="Times New Roman"/>
          <w:color w:val="000000"/>
          <w:sz w:val="24"/>
          <w:szCs w:val="24"/>
          <w:lang w:val="ru-RU"/>
        </w:rPr>
        <w:t>это объект, представляющий собой совокупность эле</w:t>
      </w:r>
      <w:r w:rsidRPr="00221C81">
        <w:rPr>
          <w:rFonts w:ascii="Times New Roman" w:hAnsi="Times New Roman"/>
          <w:color w:val="000000"/>
          <w:sz w:val="24"/>
          <w:szCs w:val="24"/>
          <w:lang w:val="ru-RU"/>
        </w:rPr>
        <w:softHyphen/>
        <w:t xml:space="preserve">ментов, взаимодействующих в процессе выполнения  определенного круга задач и взаимосвязанных функционально.    </w:t>
      </w:r>
    </w:p>
    <w:p w:rsidR="00F77979" w:rsidRPr="00221C81" w:rsidRDefault="00F77979" w:rsidP="009A6082">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b/>
          <w:bCs/>
          <w:color w:val="000000"/>
          <w:sz w:val="24"/>
          <w:szCs w:val="24"/>
          <w:lang w:val="ru-RU"/>
        </w:rPr>
        <w:t>Элемент</w:t>
      </w:r>
      <w:r w:rsidRPr="00221C81">
        <w:rPr>
          <w:rFonts w:ascii="Times New Roman" w:hAnsi="Times New Roman"/>
          <w:color w:val="000000"/>
          <w:sz w:val="24"/>
          <w:szCs w:val="24"/>
          <w:lang w:val="ru-RU"/>
        </w:rPr>
        <w:t xml:space="preserve"> представляет собой простейшую часть  системы,   отдельные части которой в рамках рассмотрения на надежность не представляют самостоятельного интереса. </w:t>
      </w:r>
    </w:p>
    <w:p w:rsidR="00F77979" w:rsidRPr="00221C81" w:rsidRDefault="00F77979" w:rsidP="009A6082">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Понятия "система"  и  "элемент" выражены друг через друга. Эти понятия относительны: объект, считавшийся системой в одном исс</w:t>
      </w:r>
      <w:r w:rsidRPr="00221C81">
        <w:rPr>
          <w:rFonts w:ascii="Times New Roman" w:hAnsi="Times New Roman"/>
          <w:color w:val="000000"/>
          <w:sz w:val="24"/>
          <w:szCs w:val="24"/>
          <w:lang w:val="ru-RU"/>
        </w:rPr>
        <w:softHyphen/>
        <w:t xml:space="preserve">ледовании на надежность, может рассматриваться как элемент, если изучается объект большего масштаба. </w:t>
      </w:r>
    </w:p>
    <w:p w:rsidR="00F77979" w:rsidRPr="00221C81" w:rsidRDefault="00F77979" w:rsidP="009A6082">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Деление системы на элементы зависит от характера рассмотре</w:t>
      </w:r>
      <w:r w:rsidRPr="00221C81">
        <w:rPr>
          <w:rFonts w:ascii="Times New Roman" w:hAnsi="Times New Roman"/>
          <w:color w:val="000000"/>
          <w:sz w:val="24"/>
          <w:szCs w:val="24"/>
          <w:lang w:val="ru-RU"/>
        </w:rPr>
        <w:softHyphen/>
        <w:t>ния (функциональные, конструктивные, схемные элементы), от требуемой глубины исследования,  от характера объекта и  т.д.</w:t>
      </w:r>
    </w:p>
    <w:p w:rsidR="00F77979" w:rsidRPr="00221C81" w:rsidRDefault="00F77979" w:rsidP="009A6082">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b/>
          <w:bCs/>
          <w:color w:val="000000"/>
          <w:sz w:val="24"/>
          <w:szCs w:val="24"/>
          <w:lang w:val="ru-RU"/>
        </w:rPr>
        <w:t xml:space="preserve">Сложная система </w:t>
      </w:r>
      <w:r w:rsidRPr="00221C81">
        <w:rPr>
          <w:rFonts w:ascii="Times New Roman" w:hAnsi="Times New Roman"/>
          <w:color w:val="000000"/>
          <w:sz w:val="24"/>
          <w:szCs w:val="24"/>
          <w:lang w:val="ru-RU"/>
        </w:rPr>
        <w:t>– это такой объект, который, имея самостоя</w:t>
      </w:r>
      <w:r w:rsidRPr="00221C81">
        <w:rPr>
          <w:rFonts w:ascii="Times New Roman" w:hAnsi="Times New Roman"/>
          <w:color w:val="000000"/>
          <w:sz w:val="24"/>
          <w:szCs w:val="24"/>
          <w:lang w:val="ru-RU"/>
        </w:rPr>
        <w:softHyphen/>
        <w:t>тельное функционал</w:t>
      </w:r>
      <w:bookmarkStart w:id="0" w:name="_GoBack"/>
      <w:bookmarkEnd w:id="0"/>
      <w:r w:rsidRPr="00221C81">
        <w:rPr>
          <w:rFonts w:ascii="Times New Roman" w:hAnsi="Times New Roman"/>
          <w:color w:val="000000"/>
          <w:sz w:val="24"/>
          <w:szCs w:val="24"/>
          <w:lang w:val="ru-RU"/>
        </w:rPr>
        <w:t>ьное значение, может быть подразделен на несколько подсистем,  при совместном действии которых  выполняются функции, стоящие перед объектом.</w:t>
      </w:r>
    </w:p>
    <w:p w:rsidR="00F77979" w:rsidRPr="00221C81" w:rsidRDefault="00F77979" w:rsidP="009A6082">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В современной науке понятие "сложная  система" используется очень широко, и оно распространяется не только на технические объекты. Чтобы подчеркнуть ограниченность круга рассматриваемых  в данной дисциплине вопросов только рамками технических объектов, мы используем  термин  "сложные технические системы".</w:t>
      </w:r>
    </w:p>
    <w:p w:rsidR="00F77979" w:rsidRPr="00221C81" w:rsidRDefault="00F77979" w:rsidP="00221C81">
      <w:pPr>
        <w:jc w:val="both"/>
        <w:rPr>
          <w:rFonts w:ascii="Times New Roman" w:hAnsi="Times New Roman"/>
          <w:sz w:val="24"/>
          <w:szCs w:val="24"/>
          <w:lang w:val="ru-RU"/>
        </w:rPr>
      </w:pPr>
    </w:p>
    <w:tbl>
      <w:tblPr>
        <w:tblW w:w="5189" w:type="pct"/>
        <w:jc w:val="center"/>
        <w:tblLayout w:type="fixed"/>
        <w:tblCellMar>
          <w:left w:w="0" w:type="dxa"/>
          <w:right w:w="0" w:type="dxa"/>
        </w:tblCellMar>
        <w:tblLook w:val="0000" w:firstRow="0" w:lastRow="0" w:firstColumn="0" w:lastColumn="0" w:noHBand="0" w:noVBand="0"/>
      </w:tblPr>
      <w:tblGrid>
        <w:gridCol w:w="2092"/>
        <w:gridCol w:w="137"/>
        <w:gridCol w:w="492"/>
        <w:gridCol w:w="1174"/>
        <w:gridCol w:w="5872"/>
      </w:tblGrid>
      <w:tr w:rsidR="00F77979" w:rsidRPr="00221C81" w:rsidTr="00413093">
        <w:trPr>
          <w:jc w:val="center"/>
        </w:trPr>
        <w:tc>
          <w:tcPr>
            <w:tcW w:w="5000" w:type="pct"/>
            <w:gridSpan w:val="5"/>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rPr>
            </w:pPr>
            <w:r w:rsidRPr="00221C81">
              <w:rPr>
                <w:rFonts w:ascii="Times New Roman" w:hAnsi="Times New Roman"/>
                <w:b/>
                <w:bCs/>
                <w:sz w:val="24"/>
                <w:szCs w:val="24"/>
              </w:rPr>
              <w:t>Общие понятия теории надежности</w:t>
            </w: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 xml:space="preserve">Надежность </w:t>
            </w:r>
          </w:p>
          <w:p w:rsidR="00F77979" w:rsidRPr="00221C81" w:rsidRDefault="00F77979" w:rsidP="00221C81">
            <w:pPr>
              <w:jc w:val="both"/>
              <w:rPr>
                <w:rFonts w:ascii="Times New Roman" w:eastAsia="Arial Unicode MS" w:hAnsi="Times New Roman"/>
                <w:sz w:val="24"/>
                <w:szCs w:val="24"/>
              </w:rPr>
            </w:pP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Свойство объекта сохранять во времени способность выполнять требуемые функции в заданных режимах и условиях применения, технического обслуживания, хранения и транспортирования.</w:t>
            </w:r>
          </w:p>
          <w:p w:rsidR="00E003A3" w:rsidRDefault="00F77979" w:rsidP="00221C81">
            <w:pPr>
              <w:jc w:val="both"/>
              <w:rPr>
                <w:rFonts w:ascii="Times New Roman" w:hAnsi="Times New Roman"/>
                <w:sz w:val="24"/>
                <w:szCs w:val="24"/>
                <w:lang w:val="ru-RU"/>
              </w:rPr>
            </w:pPr>
            <w:r w:rsidRPr="00221C81">
              <w:rPr>
                <w:rFonts w:ascii="Times New Roman" w:hAnsi="Times New Roman"/>
                <w:spacing w:val="50"/>
                <w:sz w:val="24"/>
                <w:szCs w:val="24"/>
                <w:lang w:val="ru-RU"/>
              </w:rPr>
              <w:t>Примечани</w:t>
            </w:r>
            <w:r w:rsidRPr="00221C81">
              <w:rPr>
                <w:rFonts w:ascii="Times New Roman" w:hAnsi="Times New Roman"/>
                <w:sz w:val="24"/>
                <w:szCs w:val="24"/>
                <w:lang w:val="ru-RU"/>
              </w:rPr>
              <w:t xml:space="preserve">е. Надежность является комплексным свойством, которое в зависимости от назначения объекта и условий его применения может включать </w:t>
            </w:r>
            <w:r w:rsidR="00E003A3" w:rsidRPr="00E003A3">
              <w:rPr>
                <w:rFonts w:ascii="Arial" w:hAnsi="Arial" w:cs="Arial"/>
                <w:b/>
                <w:color w:val="000000"/>
                <w:sz w:val="17"/>
                <w:szCs w:val="17"/>
                <w:lang w:val="ru-RU"/>
              </w:rPr>
              <w:t xml:space="preserve">безотказность, ремонтопригодность, восстанавливаемость, долговечность, сохраняемость, готовность </w:t>
            </w:r>
            <w:r w:rsidR="00E003A3" w:rsidRPr="00E003A3">
              <w:rPr>
                <w:rFonts w:ascii="Arial" w:hAnsi="Arial" w:cs="Arial"/>
                <w:color w:val="000000"/>
                <w:sz w:val="17"/>
                <w:szCs w:val="17"/>
                <w:lang w:val="ru-RU"/>
              </w:rPr>
              <w:t>или определенные сочетания этих свойств</w:t>
            </w:r>
          </w:p>
          <w:p w:rsidR="00E003A3" w:rsidRDefault="00E003A3" w:rsidP="00221C81">
            <w:pPr>
              <w:jc w:val="both"/>
              <w:rPr>
                <w:rFonts w:ascii="Times New Roman" w:hAnsi="Times New Roman"/>
                <w:sz w:val="24"/>
                <w:szCs w:val="24"/>
                <w:lang w:val="ru-RU"/>
              </w:rPr>
            </w:pPr>
          </w:p>
          <w:p w:rsidR="00F77979" w:rsidRPr="00221C81" w:rsidRDefault="00F77979" w:rsidP="00221C81">
            <w:pPr>
              <w:jc w:val="both"/>
              <w:rPr>
                <w:rFonts w:ascii="Times New Roman" w:eastAsia="Arial Unicode MS" w:hAnsi="Times New Roman"/>
                <w:sz w:val="24"/>
                <w:szCs w:val="24"/>
                <w:lang w:val="ru-RU"/>
              </w:rPr>
            </w:pPr>
          </w:p>
        </w:tc>
      </w:tr>
      <w:tr w:rsidR="00F77979" w:rsidRPr="00221C81" w:rsidTr="00413093">
        <w:trPr>
          <w:jc w:val="center"/>
        </w:trPr>
        <w:tc>
          <w:tcPr>
            <w:tcW w:w="5000" w:type="pct"/>
            <w:gridSpan w:val="5"/>
            <w:tcMar>
              <w:top w:w="0" w:type="dxa"/>
              <w:left w:w="28" w:type="dxa"/>
              <w:bottom w:w="0" w:type="dxa"/>
              <w:right w:w="28" w:type="dxa"/>
            </w:tcMar>
          </w:tcPr>
          <w:p w:rsidR="00F77979" w:rsidRPr="00221C81" w:rsidRDefault="00F77979" w:rsidP="00221C81">
            <w:pPr>
              <w:jc w:val="both"/>
              <w:rPr>
                <w:rFonts w:ascii="Times New Roman" w:hAnsi="Times New Roman"/>
                <w:b/>
                <w:sz w:val="24"/>
                <w:szCs w:val="24"/>
              </w:rPr>
            </w:pPr>
            <w:r w:rsidRPr="00221C81">
              <w:rPr>
                <w:rFonts w:ascii="Times New Roman" w:hAnsi="Times New Roman"/>
                <w:b/>
                <w:sz w:val="24"/>
                <w:szCs w:val="24"/>
              </w:rPr>
              <w:lastRenderedPageBreak/>
              <w:t>Свойства надежности:</w:t>
            </w: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en-US"/>
              </w:rPr>
            </w:pPr>
            <w:r w:rsidRPr="00221C81">
              <w:rPr>
                <w:rFonts w:ascii="Times New Roman" w:hAnsi="Times New Roman"/>
                <w:sz w:val="24"/>
                <w:szCs w:val="24"/>
                <w:lang w:val="en-US"/>
              </w:rPr>
              <w:t xml:space="preserve"> </w:t>
            </w:r>
            <w:r w:rsidRPr="00221C81">
              <w:rPr>
                <w:rFonts w:ascii="Times New Roman" w:hAnsi="Times New Roman"/>
                <w:b/>
                <w:bCs/>
                <w:sz w:val="24"/>
                <w:szCs w:val="24"/>
              </w:rPr>
              <w:t>Безотказность</w:t>
            </w:r>
          </w:p>
          <w:p w:rsidR="00F77979" w:rsidRPr="00221C81" w:rsidRDefault="00F77979" w:rsidP="00221C81">
            <w:pPr>
              <w:jc w:val="both"/>
              <w:rPr>
                <w:rFonts w:ascii="Times New Roman" w:eastAsia="Arial Unicode MS" w:hAnsi="Times New Roman"/>
                <w:sz w:val="24"/>
                <w:szCs w:val="24"/>
                <w:lang w:val="en-US"/>
              </w:rPr>
            </w:pP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Свойство объекта непрерывно сохранять работоспособное состояние в течение некоторого времени или наработки</w:t>
            </w: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en-US"/>
              </w:rPr>
            </w:pPr>
            <w:r w:rsidRPr="00221C81">
              <w:rPr>
                <w:rFonts w:ascii="Times New Roman" w:hAnsi="Times New Roman"/>
                <w:b/>
                <w:bCs/>
                <w:sz w:val="24"/>
                <w:szCs w:val="24"/>
              </w:rPr>
              <w:t>Долговечность</w:t>
            </w:r>
          </w:p>
          <w:p w:rsidR="00F77979" w:rsidRPr="00221C81" w:rsidRDefault="00F77979" w:rsidP="00221C81">
            <w:pPr>
              <w:jc w:val="both"/>
              <w:rPr>
                <w:rFonts w:ascii="Times New Roman" w:eastAsia="Arial Unicode MS" w:hAnsi="Times New Roman"/>
                <w:sz w:val="24"/>
                <w:szCs w:val="24"/>
                <w:lang w:val="en-US"/>
              </w:rPr>
            </w:pPr>
          </w:p>
        </w:tc>
        <w:tc>
          <w:tcPr>
            <w:tcW w:w="3607" w:type="pct"/>
            <w:gridSpan w:val="2"/>
            <w:tcMar>
              <w:top w:w="0" w:type="dxa"/>
              <w:left w:w="28" w:type="dxa"/>
              <w:bottom w:w="0" w:type="dxa"/>
              <w:right w:w="28" w:type="dxa"/>
            </w:tcMar>
          </w:tcPr>
          <w:p w:rsidR="00F77979" w:rsidRPr="0021767A" w:rsidRDefault="0021767A" w:rsidP="0021767A">
            <w:pPr>
              <w:jc w:val="both"/>
              <w:rPr>
                <w:rFonts w:ascii="Times New Roman" w:eastAsia="Arial Unicode MS" w:hAnsi="Times New Roman"/>
                <w:sz w:val="24"/>
                <w:szCs w:val="24"/>
                <w:lang w:val="ru-RU"/>
              </w:rPr>
            </w:pPr>
            <w:r w:rsidRPr="0021767A">
              <w:rPr>
                <w:rFonts w:ascii="Arial" w:hAnsi="Arial" w:cs="Arial"/>
                <w:color w:val="000000"/>
                <w:sz w:val="18"/>
                <w:szCs w:val="18"/>
                <w:lang w:val="ru-RU"/>
              </w:rPr>
              <w:t xml:space="preserve"> </w:t>
            </w:r>
            <w:r w:rsidRPr="0021767A">
              <w:rPr>
                <w:rFonts w:ascii="Times New Roman" w:hAnsi="Times New Roman"/>
                <w:color w:val="000000"/>
                <w:sz w:val="24"/>
                <w:szCs w:val="24"/>
                <w:lang w:val="ru-RU"/>
              </w:rPr>
              <w:t>Свойство объекта, заключающееся в его спосо</w:t>
            </w:r>
            <w:proofErr w:type="gramStart"/>
            <w:r w:rsidRPr="0021767A">
              <w:rPr>
                <w:rFonts w:ascii="Times New Roman" w:hAnsi="Times New Roman"/>
                <w:color w:val="000000"/>
                <w:sz w:val="24"/>
                <w:szCs w:val="24"/>
                <w:lang w:val="ru-RU"/>
              </w:rPr>
              <w:t>б-</w:t>
            </w:r>
            <w:proofErr w:type="gramEnd"/>
            <w:r w:rsidRPr="0021767A">
              <w:rPr>
                <w:rFonts w:ascii="Times New Roman" w:hAnsi="Times New Roman"/>
                <w:color w:val="000000"/>
                <w:sz w:val="24"/>
                <w:szCs w:val="24"/>
                <w:lang w:val="ru-RU"/>
              </w:rPr>
              <w:t xml:space="preserve"> </w:t>
            </w:r>
            <w:r w:rsidRPr="0021767A">
              <w:rPr>
                <w:rFonts w:ascii="Times New Roman" w:hAnsi="Times New Roman"/>
                <w:color w:val="000000"/>
                <w:sz w:val="24"/>
                <w:szCs w:val="24"/>
                <w:lang w:val="ru-RU" w:eastAsia="en-US"/>
              </w:rPr>
              <w:br/>
            </w:r>
            <w:r w:rsidRPr="0021767A">
              <w:rPr>
                <w:rFonts w:ascii="Times New Roman" w:hAnsi="Times New Roman"/>
                <w:color w:val="000000"/>
                <w:sz w:val="24"/>
                <w:szCs w:val="24"/>
                <w:lang w:val="ru-RU"/>
              </w:rPr>
              <w:t>ности выполнять требуемые функции в зада</w:t>
            </w:r>
            <w:r>
              <w:rPr>
                <w:rFonts w:ascii="Times New Roman" w:hAnsi="Times New Roman"/>
                <w:color w:val="000000"/>
                <w:sz w:val="24"/>
                <w:szCs w:val="24"/>
                <w:lang w:val="ru-RU"/>
              </w:rPr>
              <w:t>нных режимах и условиях исполь</w:t>
            </w:r>
            <w:r w:rsidRPr="0021767A">
              <w:rPr>
                <w:rFonts w:ascii="Times New Roman" w:hAnsi="Times New Roman"/>
                <w:color w:val="000000"/>
                <w:sz w:val="24"/>
                <w:szCs w:val="24"/>
                <w:lang w:val="ru-RU"/>
              </w:rPr>
              <w:t>зования, технического обслуживания и ре</w:t>
            </w:r>
            <w:r>
              <w:rPr>
                <w:rFonts w:ascii="Times New Roman" w:hAnsi="Times New Roman"/>
                <w:color w:val="000000"/>
                <w:sz w:val="24"/>
                <w:szCs w:val="24"/>
                <w:lang w:val="ru-RU"/>
              </w:rPr>
              <w:t xml:space="preserve">монта до достижения предельного </w:t>
            </w:r>
            <w:r w:rsidRPr="0021767A">
              <w:rPr>
                <w:rFonts w:ascii="Times New Roman" w:hAnsi="Times New Roman"/>
                <w:color w:val="000000"/>
                <w:sz w:val="24"/>
                <w:szCs w:val="24"/>
                <w:lang w:val="ru-RU"/>
              </w:rPr>
              <w:t>состояния</w:t>
            </w:r>
            <w:r>
              <w:rPr>
                <w:rFonts w:ascii="Times New Roman" w:hAnsi="Times New Roman"/>
                <w:color w:val="000000"/>
                <w:sz w:val="24"/>
                <w:szCs w:val="24"/>
                <w:lang w:val="ru-RU"/>
              </w:rPr>
              <w:t>.</w:t>
            </w: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Ремонтопригодность</w:t>
            </w:r>
          </w:p>
          <w:p w:rsidR="00F77979" w:rsidRDefault="00F77979" w:rsidP="00221C81">
            <w:pPr>
              <w:jc w:val="both"/>
              <w:rPr>
                <w:rFonts w:ascii="Times New Roman" w:eastAsia="Arial Unicode MS" w:hAnsi="Times New Roman"/>
                <w:sz w:val="24"/>
                <w:szCs w:val="24"/>
                <w:lang w:val="ru-RU"/>
              </w:rPr>
            </w:pPr>
          </w:p>
          <w:p w:rsidR="00413093" w:rsidRDefault="00413093" w:rsidP="00221C81">
            <w:pPr>
              <w:jc w:val="both"/>
              <w:rPr>
                <w:rFonts w:ascii="Times New Roman" w:eastAsia="Arial Unicode MS" w:hAnsi="Times New Roman"/>
                <w:sz w:val="24"/>
                <w:szCs w:val="24"/>
                <w:lang w:val="ru-RU"/>
              </w:rPr>
            </w:pPr>
          </w:p>
          <w:p w:rsidR="00413093" w:rsidRPr="00413093" w:rsidRDefault="00413093" w:rsidP="00221C81">
            <w:pPr>
              <w:jc w:val="both"/>
              <w:rPr>
                <w:rFonts w:ascii="Times New Roman" w:eastAsia="Arial Unicode MS" w:hAnsi="Times New Roman"/>
                <w:b/>
                <w:sz w:val="24"/>
                <w:szCs w:val="24"/>
                <w:lang w:val="ru-RU"/>
              </w:rPr>
            </w:pPr>
          </w:p>
          <w:p w:rsidR="00413093" w:rsidRPr="00413093" w:rsidRDefault="00413093" w:rsidP="00221C81">
            <w:pPr>
              <w:jc w:val="both"/>
              <w:rPr>
                <w:rFonts w:ascii="Times New Roman" w:eastAsia="Arial Unicode MS" w:hAnsi="Times New Roman"/>
                <w:sz w:val="24"/>
                <w:szCs w:val="24"/>
                <w:lang w:val="ru-RU"/>
              </w:rPr>
            </w:pPr>
            <w:r>
              <w:rPr>
                <w:rFonts w:ascii="Times New Roman" w:hAnsi="Times New Roman"/>
                <w:b/>
                <w:color w:val="000000"/>
                <w:sz w:val="24"/>
                <w:szCs w:val="24"/>
                <w:lang w:val="ru-RU"/>
              </w:rPr>
              <w:t>В</w:t>
            </w:r>
            <w:r w:rsidRPr="00413093">
              <w:rPr>
                <w:rFonts w:ascii="Times New Roman" w:hAnsi="Times New Roman"/>
                <w:b/>
                <w:color w:val="000000"/>
                <w:sz w:val="24"/>
                <w:szCs w:val="24"/>
                <w:lang w:val="ru-RU"/>
              </w:rPr>
              <w:t>осстанавливаемость:</w:t>
            </w:r>
          </w:p>
        </w:tc>
        <w:tc>
          <w:tcPr>
            <w:tcW w:w="3607" w:type="pct"/>
            <w:gridSpan w:val="2"/>
            <w:tcMar>
              <w:top w:w="0" w:type="dxa"/>
              <w:left w:w="28" w:type="dxa"/>
              <w:bottom w:w="0" w:type="dxa"/>
              <w:right w:w="28" w:type="dxa"/>
            </w:tcMar>
          </w:tcPr>
          <w:p w:rsidR="00F77979"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Свойство объекта, заключающееся в приспособленности к поддержанию и восстановлению работоспособного состояния путем технического обслуживания и ремонта</w:t>
            </w:r>
          </w:p>
          <w:p w:rsidR="00413093" w:rsidRDefault="00413093" w:rsidP="00221C81">
            <w:pPr>
              <w:jc w:val="both"/>
              <w:rPr>
                <w:rFonts w:ascii="Times New Roman" w:hAnsi="Times New Roman"/>
                <w:sz w:val="24"/>
                <w:szCs w:val="24"/>
                <w:lang w:val="ru-RU"/>
              </w:rPr>
            </w:pPr>
          </w:p>
          <w:p w:rsidR="00413093" w:rsidRPr="00413093" w:rsidRDefault="00413093" w:rsidP="00413093">
            <w:pPr>
              <w:widowControl w:val="0"/>
              <w:tabs>
                <w:tab w:val="left" w:pos="1078"/>
              </w:tabs>
              <w:spacing w:after="140" w:line="276" w:lineRule="auto"/>
              <w:ind w:left="540"/>
              <w:jc w:val="both"/>
              <w:rPr>
                <w:rFonts w:ascii="Times New Roman" w:hAnsi="Times New Roman"/>
                <w:sz w:val="24"/>
                <w:szCs w:val="24"/>
                <w:lang w:val="ru-RU"/>
              </w:rPr>
            </w:pPr>
            <w:r w:rsidRPr="00413093">
              <w:rPr>
                <w:rFonts w:ascii="Times New Roman" w:hAnsi="Times New Roman"/>
                <w:color w:val="000000"/>
                <w:sz w:val="24"/>
                <w:szCs w:val="24"/>
                <w:lang w:val="ru-RU"/>
              </w:rPr>
              <w:t>Свойство объекта, заключающееся в его</w:t>
            </w:r>
            <w:r w:rsidRPr="00413093">
              <w:rPr>
                <w:rFonts w:ascii="Times New Roman" w:hAnsi="Times New Roman"/>
                <w:color w:val="000000"/>
                <w:sz w:val="24"/>
                <w:szCs w:val="24"/>
                <w:lang w:val="ru-RU"/>
              </w:rPr>
              <w:br/>
              <w:t>способности восстанавливаться после отказа без ремонта</w:t>
            </w:r>
          </w:p>
          <w:p w:rsidR="00413093" w:rsidRPr="00221C81" w:rsidRDefault="00413093" w:rsidP="00221C81">
            <w:pPr>
              <w:jc w:val="both"/>
              <w:rPr>
                <w:rFonts w:ascii="Times New Roman" w:eastAsia="Arial Unicode MS" w:hAnsi="Times New Roman"/>
                <w:sz w:val="24"/>
                <w:szCs w:val="24"/>
                <w:lang w:val="ru-RU"/>
              </w:rPr>
            </w:pP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Сохраняемость</w:t>
            </w:r>
          </w:p>
          <w:p w:rsidR="00F77979" w:rsidRDefault="00F77979" w:rsidP="00221C81">
            <w:pPr>
              <w:jc w:val="both"/>
              <w:rPr>
                <w:rFonts w:ascii="Times New Roman" w:eastAsia="Arial Unicode MS" w:hAnsi="Times New Roman"/>
                <w:sz w:val="24"/>
                <w:szCs w:val="24"/>
                <w:lang w:val="ru-RU"/>
              </w:rPr>
            </w:pPr>
          </w:p>
          <w:p w:rsidR="00413093" w:rsidRDefault="00413093" w:rsidP="00221C81">
            <w:pPr>
              <w:jc w:val="both"/>
              <w:rPr>
                <w:rFonts w:ascii="Times New Roman" w:eastAsia="Arial Unicode MS" w:hAnsi="Times New Roman"/>
                <w:sz w:val="24"/>
                <w:szCs w:val="24"/>
                <w:lang w:val="ru-RU"/>
              </w:rPr>
            </w:pPr>
          </w:p>
          <w:p w:rsidR="00413093" w:rsidRPr="00413093" w:rsidRDefault="00413093" w:rsidP="00221C81">
            <w:pPr>
              <w:jc w:val="both"/>
              <w:rPr>
                <w:rFonts w:ascii="Times New Roman" w:eastAsia="Arial Unicode MS" w:hAnsi="Times New Roman"/>
                <w:b/>
                <w:sz w:val="24"/>
                <w:szCs w:val="24"/>
                <w:lang w:val="ru-RU"/>
              </w:rPr>
            </w:pPr>
            <w:r w:rsidRPr="00413093">
              <w:rPr>
                <w:rFonts w:ascii="Times New Roman" w:eastAsia="Arial Unicode MS" w:hAnsi="Times New Roman"/>
                <w:b/>
                <w:sz w:val="24"/>
                <w:szCs w:val="24"/>
                <w:lang w:val="ru-RU"/>
              </w:rPr>
              <w:t>Готовность</w:t>
            </w:r>
          </w:p>
        </w:tc>
        <w:tc>
          <w:tcPr>
            <w:tcW w:w="3607" w:type="pct"/>
            <w:gridSpan w:val="2"/>
            <w:tcMar>
              <w:top w:w="0" w:type="dxa"/>
              <w:left w:w="28" w:type="dxa"/>
              <w:bottom w:w="0" w:type="dxa"/>
              <w:right w:w="28" w:type="dxa"/>
            </w:tcMar>
          </w:tcPr>
          <w:p w:rsidR="00F77979" w:rsidRDefault="00503FD7" w:rsidP="00221C81">
            <w:pPr>
              <w:jc w:val="both"/>
              <w:rPr>
                <w:rFonts w:ascii="Times New Roman" w:hAnsi="Times New Roman"/>
                <w:color w:val="000000"/>
                <w:sz w:val="24"/>
                <w:szCs w:val="24"/>
                <w:lang w:val="ru-RU"/>
              </w:rPr>
            </w:pPr>
            <w:r w:rsidRPr="00503FD7">
              <w:rPr>
                <w:rFonts w:ascii="Times New Roman" w:hAnsi="Times New Roman"/>
                <w:color w:val="000000"/>
                <w:sz w:val="24"/>
                <w:szCs w:val="24"/>
                <w:lang w:val="ru-RU"/>
              </w:rPr>
              <w:t>Свойство объе</w:t>
            </w:r>
            <w:r w:rsidRPr="00503FD7">
              <w:rPr>
                <w:rFonts w:ascii="Times New Roman" w:hAnsi="Times New Roman"/>
                <w:color w:val="000000"/>
                <w:sz w:val="24"/>
                <w:szCs w:val="24"/>
                <w:lang w:val="ru-RU"/>
              </w:rPr>
              <w:t>кта сохранять способность к вы</w:t>
            </w:r>
            <w:r w:rsidRPr="00503FD7">
              <w:rPr>
                <w:rFonts w:ascii="Times New Roman" w:hAnsi="Times New Roman"/>
                <w:color w:val="000000"/>
                <w:sz w:val="24"/>
                <w:szCs w:val="24"/>
                <w:lang w:val="ru-RU"/>
              </w:rPr>
              <w:t>полнению требуемых функций после хранения и (или) транспортирования при</w:t>
            </w:r>
            <w:r w:rsidRPr="00503FD7">
              <w:rPr>
                <w:rFonts w:ascii="Times New Roman" w:hAnsi="Times New Roman"/>
                <w:color w:val="000000"/>
                <w:sz w:val="24"/>
                <w:szCs w:val="24"/>
                <w:lang w:val="ru-RU"/>
              </w:rPr>
              <w:br/>
              <w:t>заданных сроках и условиях хранения и (или) транспортирован</w:t>
            </w:r>
            <w:r w:rsidRPr="00503FD7">
              <w:rPr>
                <w:rFonts w:ascii="Times New Roman" w:hAnsi="Times New Roman"/>
                <w:color w:val="000000"/>
                <w:sz w:val="24"/>
                <w:szCs w:val="24"/>
                <w:lang w:val="ru-RU"/>
              </w:rPr>
              <w:t>ия.</w:t>
            </w:r>
          </w:p>
          <w:p w:rsidR="00413093" w:rsidRPr="00413093" w:rsidRDefault="00413093" w:rsidP="00221C81">
            <w:pPr>
              <w:jc w:val="both"/>
              <w:rPr>
                <w:rFonts w:ascii="Times New Roman" w:eastAsia="Arial Unicode MS" w:hAnsi="Times New Roman"/>
                <w:sz w:val="24"/>
                <w:szCs w:val="24"/>
                <w:lang w:val="ru-RU"/>
              </w:rPr>
            </w:pPr>
            <w:r w:rsidRPr="00413093">
              <w:rPr>
                <w:rFonts w:ascii="Times New Roman" w:hAnsi="Times New Roman"/>
                <w:color w:val="000000"/>
                <w:sz w:val="24"/>
                <w:szCs w:val="24"/>
                <w:lang w:val="ru-RU"/>
              </w:rPr>
              <w:t>Свойство объекта, заключающеес</w:t>
            </w:r>
            <w:r w:rsidRPr="00413093">
              <w:rPr>
                <w:rFonts w:ascii="Times New Roman" w:hAnsi="Times New Roman"/>
                <w:color w:val="000000"/>
                <w:sz w:val="24"/>
                <w:szCs w:val="24"/>
                <w:lang w:val="ru-RU"/>
              </w:rPr>
              <w:t>я в его способности</w:t>
            </w:r>
            <w:r w:rsidRPr="00413093">
              <w:rPr>
                <w:rFonts w:ascii="Times New Roman" w:hAnsi="Times New Roman"/>
                <w:color w:val="000000"/>
                <w:sz w:val="24"/>
                <w:szCs w:val="24"/>
                <w:lang w:val="ru-RU"/>
              </w:rPr>
              <w:br/>
              <w:t>находиться в</w:t>
            </w:r>
            <w:r w:rsidRPr="00413093">
              <w:rPr>
                <w:rFonts w:ascii="Times New Roman" w:hAnsi="Times New Roman"/>
                <w:color w:val="000000"/>
                <w:sz w:val="24"/>
                <w:szCs w:val="24"/>
                <w:lang w:val="ru-RU"/>
              </w:rPr>
              <w:t xml:space="preserve"> состоянии, в котором он може</w:t>
            </w:r>
            <w:r>
              <w:rPr>
                <w:rFonts w:ascii="Times New Roman" w:hAnsi="Times New Roman"/>
                <w:color w:val="000000"/>
                <w:sz w:val="24"/>
                <w:szCs w:val="24"/>
                <w:lang w:val="ru-RU"/>
              </w:rPr>
              <w:t xml:space="preserve">т выполнять требуемые функции в </w:t>
            </w:r>
            <w:r w:rsidRPr="00413093">
              <w:rPr>
                <w:rFonts w:ascii="Times New Roman" w:hAnsi="Times New Roman"/>
                <w:color w:val="000000"/>
                <w:sz w:val="24"/>
                <w:szCs w:val="24"/>
                <w:lang w:val="ru-RU"/>
              </w:rPr>
              <w:t xml:space="preserve">заданных режимах и условиях применения, </w:t>
            </w:r>
            <w:r>
              <w:rPr>
                <w:rFonts w:ascii="Times New Roman" w:hAnsi="Times New Roman"/>
                <w:color w:val="000000"/>
                <w:sz w:val="24"/>
                <w:szCs w:val="24"/>
                <w:lang w:val="ru-RU"/>
              </w:rPr>
              <w:t>технического обслуживания и ре</w:t>
            </w:r>
            <w:r w:rsidRPr="00413093">
              <w:rPr>
                <w:rFonts w:ascii="Times New Roman" w:hAnsi="Times New Roman"/>
                <w:color w:val="000000"/>
                <w:sz w:val="24"/>
                <w:szCs w:val="24"/>
                <w:lang w:val="ru-RU"/>
              </w:rPr>
              <w:t>монта в предположении, что все необходимые внешние ресурсы обеспечен</w:t>
            </w:r>
            <w:r w:rsidRPr="00413093">
              <w:rPr>
                <w:rFonts w:ascii="Times New Roman" w:hAnsi="Times New Roman"/>
                <w:color w:val="000000"/>
                <w:sz w:val="24"/>
                <w:szCs w:val="24"/>
                <w:lang w:val="ru-RU"/>
              </w:rPr>
              <w:t>ы.</w:t>
            </w:r>
          </w:p>
        </w:tc>
      </w:tr>
      <w:tr w:rsidR="00F77979" w:rsidRPr="00221C81" w:rsidTr="00413093">
        <w:trPr>
          <w:jc w:val="center"/>
        </w:trPr>
        <w:tc>
          <w:tcPr>
            <w:tcW w:w="5000" w:type="pct"/>
            <w:gridSpan w:val="5"/>
            <w:tcMar>
              <w:top w:w="0" w:type="dxa"/>
              <w:left w:w="28" w:type="dxa"/>
              <w:bottom w:w="0" w:type="dxa"/>
              <w:right w:w="28" w:type="dxa"/>
            </w:tcMar>
          </w:tcPr>
          <w:p w:rsidR="00F77979" w:rsidRPr="00221C81" w:rsidRDefault="00F77979" w:rsidP="00221C81">
            <w:pPr>
              <w:shd w:val="clear" w:color="auto" w:fill="FFFFFF"/>
              <w:autoSpaceDE w:val="0"/>
              <w:autoSpaceDN w:val="0"/>
              <w:adjustRightInd w:val="0"/>
              <w:jc w:val="both"/>
              <w:rPr>
                <w:rFonts w:ascii="Times New Roman" w:hAnsi="Times New Roman"/>
                <w:color w:val="000000"/>
                <w:sz w:val="24"/>
                <w:szCs w:val="24"/>
                <w:lang w:val="ru-RU"/>
              </w:rPr>
            </w:pPr>
            <w:r w:rsidRPr="00221C81">
              <w:rPr>
                <w:rFonts w:ascii="Times New Roman" w:hAnsi="Times New Roman"/>
                <w:color w:val="000000"/>
                <w:sz w:val="24"/>
                <w:szCs w:val="24"/>
                <w:lang w:val="ru-RU"/>
              </w:rPr>
              <w:t>Во время эксплуатации технические системы подвергаются, действию целого ряда внешних и внутренних факторов. В результате этих воздействий отдельные элементы изменяют свои параметры или выходят из строя, что приводит к изменению состояния системы в целом.</w:t>
            </w:r>
          </w:p>
          <w:p w:rsidR="00F77979" w:rsidRPr="00221C81" w:rsidRDefault="00F77979" w:rsidP="00221C81">
            <w:pPr>
              <w:jc w:val="both"/>
              <w:rPr>
                <w:rFonts w:ascii="Times New Roman" w:eastAsia="Arial Unicode MS" w:hAnsi="Times New Roman"/>
                <w:b/>
                <w:sz w:val="24"/>
                <w:szCs w:val="24"/>
              </w:rPr>
            </w:pPr>
            <w:r w:rsidRPr="00221C81">
              <w:rPr>
                <w:rFonts w:ascii="Times New Roman" w:eastAsia="Arial Unicode MS" w:hAnsi="Times New Roman"/>
                <w:b/>
                <w:sz w:val="24"/>
                <w:szCs w:val="24"/>
              </w:rPr>
              <w:t>Различают следующие состояния объекта:</w:t>
            </w: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Исправное</w:t>
            </w:r>
            <w:r w:rsidRPr="00221C81">
              <w:rPr>
                <w:rFonts w:ascii="Times New Roman" w:hAnsi="Times New Roman"/>
                <w:sz w:val="24"/>
                <w:szCs w:val="24"/>
              </w:rPr>
              <w:t xml:space="preserve"> </w:t>
            </w:r>
            <w:r w:rsidRPr="00221C81">
              <w:rPr>
                <w:rFonts w:ascii="Times New Roman" w:hAnsi="Times New Roman"/>
                <w:b/>
                <w:bCs/>
                <w:sz w:val="24"/>
                <w:szCs w:val="24"/>
              </w:rPr>
              <w:t>состояние</w:t>
            </w:r>
          </w:p>
          <w:p w:rsidR="00F77979" w:rsidRPr="00221C81" w:rsidRDefault="00F77979" w:rsidP="00221C81">
            <w:pPr>
              <w:jc w:val="both"/>
              <w:rPr>
                <w:rFonts w:ascii="Times New Roman" w:hAnsi="Times New Roman"/>
                <w:sz w:val="24"/>
                <w:szCs w:val="24"/>
              </w:rPr>
            </w:pPr>
            <w:r w:rsidRPr="00221C81">
              <w:rPr>
                <w:rFonts w:ascii="Times New Roman" w:hAnsi="Times New Roman"/>
                <w:i/>
                <w:iCs/>
                <w:sz w:val="24"/>
                <w:szCs w:val="24"/>
              </w:rPr>
              <w:t>Исправность</w:t>
            </w:r>
          </w:p>
          <w:p w:rsidR="00F77979" w:rsidRPr="00221C81" w:rsidRDefault="00F77979" w:rsidP="00221C81">
            <w:pPr>
              <w:jc w:val="both"/>
              <w:rPr>
                <w:rFonts w:ascii="Times New Roman" w:eastAsia="Arial Unicode MS" w:hAnsi="Times New Roman"/>
                <w:sz w:val="24"/>
                <w:szCs w:val="24"/>
              </w:rPr>
            </w:pP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Состояние объекта, при котором он соответствует всем требованиям нормативно-технической и (или) конструкторской (проектной) документации</w:t>
            </w: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Неисправное</w:t>
            </w:r>
            <w:r w:rsidRPr="00221C81">
              <w:rPr>
                <w:rFonts w:ascii="Times New Roman" w:hAnsi="Times New Roman"/>
                <w:sz w:val="24"/>
                <w:szCs w:val="24"/>
              </w:rPr>
              <w:t xml:space="preserve"> </w:t>
            </w:r>
            <w:r w:rsidRPr="00221C81">
              <w:rPr>
                <w:rFonts w:ascii="Times New Roman" w:hAnsi="Times New Roman"/>
                <w:b/>
                <w:bCs/>
                <w:sz w:val="24"/>
                <w:szCs w:val="24"/>
              </w:rPr>
              <w:t>состояние</w:t>
            </w:r>
          </w:p>
          <w:p w:rsidR="00F77979" w:rsidRPr="00221C81" w:rsidRDefault="00F77979" w:rsidP="00221C81">
            <w:pPr>
              <w:jc w:val="both"/>
              <w:rPr>
                <w:rFonts w:ascii="Times New Roman" w:hAnsi="Times New Roman"/>
                <w:sz w:val="24"/>
                <w:szCs w:val="24"/>
              </w:rPr>
            </w:pPr>
            <w:r w:rsidRPr="00221C81">
              <w:rPr>
                <w:rFonts w:ascii="Times New Roman" w:hAnsi="Times New Roman"/>
                <w:i/>
                <w:iCs/>
                <w:sz w:val="24"/>
                <w:szCs w:val="24"/>
              </w:rPr>
              <w:t>Неисправность</w:t>
            </w: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Состояние объекта, при котором он не соответствует хотя бы одному из требований нормативно-технической и (или) конструкторской (проектной) документации</w:t>
            </w: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Работоспособное</w:t>
            </w:r>
            <w:r w:rsidRPr="00221C81">
              <w:rPr>
                <w:rFonts w:ascii="Times New Roman" w:hAnsi="Times New Roman"/>
                <w:sz w:val="24"/>
                <w:szCs w:val="24"/>
              </w:rPr>
              <w:t xml:space="preserve"> </w:t>
            </w:r>
            <w:r w:rsidRPr="00221C81">
              <w:rPr>
                <w:rFonts w:ascii="Times New Roman" w:hAnsi="Times New Roman"/>
                <w:b/>
                <w:bCs/>
                <w:sz w:val="24"/>
                <w:szCs w:val="24"/>
              </w:rPr>
              <w:t>состояние</w:t>
            </w:r>
          </w:p>
          <w:p w:rsidR="00F77979" w:rsidRPr="00221C81" w:rsidRDefault="00F77979" w:rsidP="00221C81">
            <w:pPr>
              <w:jc w:val="both"/>
              <w:rPr>
                <w:rFonts w:ascii="Times New Roman" w:hAnsi="Times New Roman"/>
                <w:sz w:val="24"/>
                <w:szCs w:val="24"/>
              </w:rPr>
            </w:pPr>
            <w:r w:rsidRPr="00221C81">
              <w:rPr>
                <w:rFonts w:ascii="Times New Roman" w:hAnsi="Times New Roman"/>
                <w:i/>
                <w:iCs/>
                <w:sz w:val="24"/>
                <w:szCs w:val="24"/>
              </w:rPr>
              <w:t>Работоспособность</w:t>
            </w: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Состояние объекта, при котором значения всех параметров, характеризующих способность выполнять заданные функции, соответствуют требованиям нормативно-технической и (или) конструкторской (проектной) документации</w:t>
            </w: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Неработоспособное</w:t>
            </w:r>
            <w:r w:rsidRPr="00221C81">
              <w:rPr>
                <w:rFonts w:ascii="Times New Roman" w:hAnsi="Times New Roman"/>
                <w:sz w:val="24"/>
                <w:szCs w:val="24"/>
              </w:rPr>
              <w:t xml:space="preserve"> </w:t>
            </w:r>
            <w:r w:rsidRPr="00221C81">
              <w:rPr>
                <w:rFonts w:ascii="Times New Roman" w:hAnsi="Times New Roman"/>
                <w:b/>
                <w:bCs/>
                <w:sz w:val="24"/>
                <w:szCs w:val="24"/>
              </w:rPr>
              <w:t>состояние</w:t>
            </w:r>
          </w:p>
          <w:p w:rsidR="00F77979" w:rsidRPr="00221C81" w:rsidRDefault="00F77979" w:rsidP="00221C81">
            <w:pPr>
              <w:jc w:val="both"/>
              <w:rPr>
                <w:rFonts w:ascii="Times New Roman" w:hAnsi="Times New Roman"/>
                <w:sz w:val="24"/>
                <w:szCs w:val="24"/>
              </w:rPr>
            </w:pPr>
            <w:r w:rsidRPr="00221C81">
              <w:rPr>
                <w:rFonts w:ascii="Times New Roman" w:hAnsi="Times New Roman"/>
                <w:i/>
                <w:iCs/>
                <w:sz w:val="24"/>
                <w:szCs w:val="24"/>
              </w:rPr>
              <w:t>Неработоспособность</w:t>
            </w:r>
          </w:p>
          <w:p w:rsidR="00F77979" w:rsidRPr="00221C81" w:rsidRDefault="00F77979" w:rsidP="00221C81">
            <w:pPr>
              <w:jc w:val="both"/>
              <w:rPr>
                <w:rFonts w:ascii="Times New Roman" w:eastAsia="Arial Unicode MS" w:hAnsi="Times New Roman"/>
                <w:sz w:val="24"/>
                <w:szCs w:val="24"/>
              </w:rPr>
            </w:pP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Состояние объекта, при котором значение хотя бы одного параметра, характеризующего способность выполнять заданные функции, не соответствует требованиям нормативно-технической и (или) конструкторской (проектной) документации.</w:t>
            </w:r>
          </w:p>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pacing w:val="50"/>
                <w:sz w:val="24"/>
                <w:szCs w:val="24"/>
                <w:lang w:val="ru-RU"/>
              </w:rPr>
              <w:t>Примечани</w:t>
            </w:r>
            <w:r w:rsidRPr="00221C81">
              <w:rPr>
                <w:rFonts w:ascii="Times New Roman" w:hAnsi="Times New Roman"/>
                <w:sz w:val="24"/>
                <w:szCs w:val="24"/>
                <w:lang w:val="ru-RU"/>
              </w:rPr>
              <w:t>е. Для сложных объектов возможно деление их неработоспособных состояний. При этом из множества неработоспособных состояний выделяют частично неработоспособные состояния, при которых объект способен частично выполнять требуемые функции</w:t>
            </w: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Предельное</w:t>
            </w:r>
            <w:r w:rsidRPr="00221C81">
              <w:rPr>
                <w:rFonts w:ascii="Times New Roman" w:hAnsi="Times New Roman"/>
                <w:sz w:val="24"/>
                <w:szCs w:val="24"/>
              </w:rPr>
              <w:t xml:space="preserve"> </w:t>
            </w:r>
            <w:r w:rsidRPr="00221C81">
              <w:rPr>
                <w:rFonts w:ascii="Times New Roman" w:hAnsi="Times New Roman"/>
                <w:b/>
                <w:bCs/>
                <w:sz w:val="24"/>
                <w:szCs w:val="24"/>
              </w:rPr>
              <w:t>состояние</w:t>
            </w:r>
          </w:p>
          <w:p w:rsidR="00F77979" w:rsidRPr="00221C81" w:rsidRDefault="00F77979" w:rsidP="00221C81">
            <w:pPr>
              <w:jc w:val="both"/>
              <w:rPr>
                <w:rFonts w:ascii="Times New Roman" w:eastAsia="Arial Unicode MS" w:hAnsi="Times New Roman"/>
                <w:sz w:val="24"/>
                <w:szCs w:val="24"/>
              </w:rPr>
            </w:pP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Состояние объекта, при котором его дальнейшая эксплуатация недопустима или нецелесообразна, либо восстановление его работоспособного состояния невозможно или нецелесообразно</w:t>
            </w: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Критерий</w:t>
            </w:r>
            <w:r w:rsidRPr="00221C81">
              <w:rPr>
                <w:rFonts w:ascii="Times New Roman" w:hAnsi="Times New Roman"/>
                <w:sz w:val="24"/>
                <w:szCs w:val="24"/>
              </w:rPr>
              <w:t xml:space="preserve"> </w:t>
            </w:r>
            <w:r w:rsidRPr="00221C81">
              <w:rPr>
                <w:rFonts w:ascii="Times New Roman" w:hAnsi="Times New Roman"/>
                <w:b/>
                <w:bCs/>
                <w:sz w:val="24"/>
                <w:szCs w:val="24"/>
              </w:rPr>
              <w:t>предельного</w:t>
            </w:r>
            <w:r w:rsidRPr="00221C81">
              <w:rPr>
                <w:rFonts w:ascii="Times New Roman" w:hAnsi="Times New Roman"/>
                <w:sz w:val="24"/>
                <w:szCs w:val="24"/>
              </w:rPr>
              <w:t xml:space="preserve"> </w:t>
            </w:r>
            <w:r w:rsidRPr="00221C81">
              <w:rPr>
                <w:rFonts w:ascii="Times New Roman" w:hAnsi="Times New Roman"/>
                <w:b/>
                <w:bCs/>
                <w:sz w:val="24"/>
                <w:szCs w:val="24"/>
              </w:rPr>
              <w:t>состояния</w:t>
            </w:r>
          </w:p>
          <w:p w:rsidR="00F77979" w:rsidRPr="00221C81" w:rsidRDefault="00F77979" w:rsidP="00221C81">
            <w:pPr>
              <w:jc w:val="both"/>
              <w:rPr>
                <w:rFonts w:ascii="Times New Roman" w:eastAsia="Arial Unicode MS" w:hAnsi="Times New Roman"/>
                <w:sz w:val="24"/>
                <w:szCs w:val="24"/>
              </w:rPr>
            </w:pP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ru-RU"/>
              </w:rPr>
            </w:pPr>
            <w:proofErr w:type="gramStart"/>
            <w:r w:rsidRPr="00221C81">
              <w:rPr>
                <w:rFonts w:ascii="Times New Roman" w:hAnsi="Times New Roman"/>
                <w:sz w:val="24"/>
                <w:szCs w:val="24"/>
                <w:lang w:val="ru-RU"/>
              </w:rPr>
              <w:t>Признак или совокупность признаков предельного состояния объекта, установленные нормативно-технической и (или) конструкторской (проектной) документацией.</w:t>
            </w:r>
            <w:proofErr w:type="gramEnd"/>
          </w:p>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pacing w:val="50"/>
                <w:sz w:val="24"/>
                <w:szCs w:val="24"/>
                <w:lang w:val="ru-RU"/>
              </w:rPr>
              <w:lastRenderedPageBreak/>
              <w:t>Примечани</w:t>
            </w:r>
            <w:r w:rsidRPr="00221C81">
              <w:rPr>
                <w:rFonts w:ascii="Times New Roman" w:hAnsi="Times New Roman"/>
                <w:sz w:val="24"/>
                <w:szCs w:val="24"/>
                <w:lang w:val="ru-RU"/>
              </w:rPr>
              <w:t xml:space="preserve">е. В зависимости от условий эксплуатации для одного и того же объекта могут быть установлены два и более критериев предельного состояния. </w:t>
            </w:r>
          </w:p>
        </w:tc>
      </w:tr>
      <w:tr w:rsidR="00F77979" w:rsidRPr="00B50213" w:rsidTr="00413093">
        <w:trPr>
          <w:jc w:val="center"/>
        </w:trPr>
        <w:tc>
          <w:tcPr>
            <w:tcW w:w="5000" w:type="pct"/>
            <w:gridSpan w:val="5"/>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lastRenderedPageBreak/>
              <w:t>Переход объекта в предельное состояние влечет за собой временное или окончательное прекращение эксплуатации объекта. При достижении предельного состояния объект должен быть снят с эксплуатации, направлен в средний или капитальный ремонт, списан, уничтожен или передан для применения не по назначению. Если критерий предельного состояния установлен из соображений безопасности хранения и (или) транспортирования объекта, то при наступлении предельного состояния хранение и (или) транспортирование объекта должно быть прекращено. В других случаях при наступлении предельного состояния должно быть прекращено применение объекта по назначению.</w:t>
            </w: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 xml:space="preserve">Для неремонтируемых объектов имеет место предельное состояние двух видов. Первый вид совпадает с неработоспособным состоянием. Второй вид предельного состояния обусловлен тем обстоятельством, что начиная с некоторого момента </w:t>
            </w:r>
            <w:proofErr w:type="gramStart"/>
            <w:r w:rsidRPr="00221C81">
              <w:rPr>
                <w:rFonts w:ascii="Times New Roman" w:hAnsi="Times New Roman"/>
                <w:sz w:val="24"/>
                <w:szCs w:val="24"/>
                <w:lang w:val="ru-RU"/>
              </w:rPr>
              <w:t>времени</w:t>
            </w:r>
            <w:proofErr w:type="gramEnd"/>
            <w:r w:rsidRPr="00221C81">
              <w:rPr>
                <w:rFonts w:ascii="Times New Roman" w:hAnsi="Times New Roman"/>
                <w:sz w:val="24"/>
                <w:szCs w:val="24"/>
                <w:lang w:val="ru-RU"/>
              </w:rPr>
              <w:t xml:space="preserve"> дальнейшая эксплуатация еще работоспособного объекта оказывается недопустимой в связи с опасностью или вредностью эксплуатации. Переход неремонтируемого объекта в предельное состояние второго вида происходит до потери объектом работоспособности.</w:t>
            </w: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 xml:space="preserve">Для ремонтируемых объектов выделяют два или более видов предельных состояний. </w:t>
            </w:r>
            <w:proofErr w:type="gramStart"/>
            <w:r w:rsidRPr="00221C81">
              <w:rPr>
                <w:rFonts w:ascii="Times New Roman" w:hAnsi="Times New Roman"/>
                <w:sz w:val="24"/>
                <w:szCs w:val="24"/>
                <w:lang w:val="ru-RU"/>
              </w:rPr>
              <w:t>Например</w:t>
            </w:r>
            <w:proofErr w:type="gramEnd"/>
            <w:r w:rsidRPr="00221C81">
              <w:rPr>
                <w:rFonts w:ascii="Times New Roman" w:hAnsi="Times New Roman"/>
                <w:sz w:val="24"/>
                <w:szCs w:val="24"/>
                <w:lang w:val="ru-RU"/>
              </w:rPr>
              <w:t xml:space="preserve"> для двух видов предельных состояний требуется отправка объекта в средний или капитальный ремонт, т. е. временное прекращение применения объекта по назначению. Третий вид предельного состояния предполагает, окончательное прекращение применения объекта по назначению. Критерии предельного состояния каждого вида устанавливаются нормативно-технической и (или) конструкторской (проектной) и (или) эксплуатационной документацией.</w:t>
            </w: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ГОСТом основные состояния и события объектов эксплуатации сводятся в схему, приведенную на Рис.1. На указанной схеме</w:t>
            </w:r>
            <w:proofErr w:type="gramStart"/>
            <w:r w:rsidRPr="00221C81">
              <w:rPr>
                <w:rFonts w:ascii="Times New Roman" w:hAnsi="Times New Roman"/>
                <w:sz w:val="24"/>
                <w:szCs w:val="24"/>
                <w:lang w:val="ru-RU"/>
              </w:rPr>
              <w:t xml:space="preserve"> :</w:t>
            </w:r>
            <w:proofErr w:type="gramEnd"/>
            <w:r w:rsidRPr="00221C81">
              <w:rPr>
                <w:rFonts w:ascii="Times New Roman" w:hAnsi="Times New Roman"/>
                <w:sz w:val="24"/>
                <w:szCs w:val="24"/>
                <w:lang w:val="ru-RU"/>
              </w:rPr>
              <w:t xml:space="preserve"> 1- повреждение ; 2- отказ ; 3- переход объекта в предельное состояние из-за неустранимого нарушения требований безопасности, не допустимого снижения эффективности эксплуатации, морального старения и других факторов; 4- восстановление; 5- ремонт.</w:t>
            </w:r>
          </w:p>
          <w:p w:rsidR="00F77979" w:rsidRPr="00221C81" w:rsidRDefault="00F77979" w:rsidP="00221C81">
            <w:pPr>
              <w:jc w:val="both"/>
              <w:rPr>
                <w:rFonts w:ascii="Times New Roman" w:hAnsi="Times New Roman"/>
                <w:sz w:val="24"/>
                <w:szCs w:val="24"/>
                <w:lang w:val="ru-RU"/>
              </w:rPr>
            </w:pP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 xml:space="preserve"> </w:t>
            </w:r>
          </w:p>
          <w:p w:rsidR="00F77979" w:rsidRPr="00221C81" w:rsidRDefault="00264B1A" w:rsidP="00221C81">
            <w:pPr>
              <w:jc w:val="both"/>
              <w:rPr>
                <w:rFonts w:ascii="Times New Roman" w:hAnsi="Times New Roman"/>
                <w:sz w:val="24"/>
                <w:szCs w:val="24"/>
              </w:rPr>
            </w:pPr>
            <w:r>
              <w:rPr>
                <w:rFonts w:ascii="Times New Roman" w:hAnsi="Times New Roman"/>
                <w:noProof/>
                <w:sz w:val="24"/>
                <w:szCs w:val="24"/>
                <w:lang w:val="ru-RU"/>
              </w:rPr>
              <mc:AlternateContent>
                <mc:Choice Requires="wpg">
                  <w:drawing>
                    <wp:anchor distT="0" distB="0" distL="114300" distR="114300" simplePos="0" relativeHeight="251659264" behindDoc="0" locked="0" layoutInCell="1" allowOverlap="1" wp14:anchorId="066566D7" wp14:editId="7B270AF6">
                      <wp:simplePos x="0" y="0"/>
                      <wp:positionH relativeFrom="column">
                        <wp:posOffset>1744980</wp:posOffset>
                      </wp:positionH>
                      <wp:positionV relativeFrom="paragraph">
                        <wp:posOffset>197485</wp:posOffset>
                      </wp:positionV>
                      <wp:extent cx="1920875" cy="1920875"/>
                      <wp:effectExtent l="0" t="0" r="22225" b="41275"/>
                      <wp:wrapNone/>
                      <wp:docPr id="236" name="Группа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920875" cy="1920875"/>
                                <a:chOff x="4449" y="6965"/>
                                <a:chExt cx="3025" cy="3025"/>
                              </a:xfrm>
                            </wpg:grpSpPr>
                            <wps:wsp>
                              <wps:cNvPr id="237" name="Line 1895"/>
                              <wps:cNvCnPr>
                                <a:cxnSpLocks noChangeShapeType="1"/>
                              </wps:cNvCnPr>
                              <wps:spPr bwMode="auto">
                                <a:xfrm>
                                  <a:off x="4449" y="6965"/>
                                  <a:ext cx="865" cy="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8" name="Line 1896"/>
                              <wps:cNvCnPr>
                                <a:cxnSpLocks noChangeShapeType="1"/>
                              </wps:cNvCnPr>
                              <wps:spPr bwMode="auto">
                                <a:xfrm>
                                  <a:off x="5169" y="7253"/>
                                  <a:ext cx="1" cy="72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39" name="Line 1897"/>
                              <wps:cNvCnPr>
                                <a:cxnSpLocks noChangeShapeType="1"/>
                              </wps:cNvCnPr>
                              <wps:spPr bwMode="auto">
                                <a:xfrm>
                                  <a:off x="4449" y="9845"/>
                                  <a:ext cx="1" cy="14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0" name="Line 1898"/>
                              <wps:cNvCnPr>
                                <a:cxnSpLocks noChangeShapeType="1"/>
                              </wps:cNvCnPr>
                              <wps:spPr bwMode="auto">
                                <a:xfrm>
                                  <a:off x="4449" y="9845"/>
                                  <a:ext cx="1" cy="14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1" name="Line 1899"/>
                              <wps:cNvCnPr>
                                <a:cxnSpLocks noChangeShapeType="1"/>
                              </wps:cNvCnPr>
                              <wps:spPr bwMode="auto">
                                <a:xfrm>
                                  <a:off x="4449" y="9989"/>
                                  <a:ext cx="721" cy="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2" name="Line 1900"/>
                              <wps:cNvCnPr>
                                <a:cxnSpLocks noChangeShapeType="1"/>
                              </wps:cNvCnPr>
                              <wps:spPr bwMode="auto">
                                <a:xfrm>
                                  <a:off x="5313" y="8693"/>
                                  <a:ext cx="1441" cy="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3" name="Line 1901"/>
                              <wps:cNvCnPr>
                                <a:cxnSpLocks noChangeShapeType="1"/>
                              </wps:cNvCnPr>
                              <wps:spPr bwMode="auto">
                                <a:xfrm>
                                  <a:off x="5313" y="8693"/>
                                  <a:ext cx="1" cy="577"/>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4" name="Line 1902"/>
                              <wps:cNvCnPr>
                                <a:cxnSpLocks noChangeShapeType="1"/>
                              </wps:cNvCnPr>
                              <wps:spPr bwMode="auto">
                                <a:xfrm>
                                  <a:off x="6753" y="8693"/>
                                  <a:ext cx="1" cy="577"/>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5" name="Line 1903"/>
                              <wps:cNvCnPr>
                                <a:cxnSpLocks noChangeShapeType="1"/>
                              </wps:cNvCnPr>
                              <wps:spPr bwMode="auto">
                                <a:xfrm>
                                  <a:off x="6753" y="9845"/>
                                  <a:ext cx="721" cy="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6" name="Line 1904"/>
                              <wps:cNvCnPr>
                                <a:cxnSpLocks noChangeShapeType="1"/>
                              </wps:cNvCnPr>
                              <wps:spPr bwMode="auto">
                                <a:xfrm>
                                  <a:off x="5169" y="9989"/>
                                  <a:ext cx="145" cy="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7" name="Line 1905"/>
                              <wps:cNvCnPr>
                                <a:cxnSpLocks noChangeShapeType="1"/>
                              </wps:cNvCnPr>
                              <wps:spPr bwMode="auto">
                                <a:xfrm>
                                  <a:off x="5169" y="8837"/>
                                  <a:ext cx="145" cy="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8" name="Line 1906"/>
                              <wps:cNvCnPr>
                                <a:cxnSpLocks noChangeShapeType="1"/>
                              </wps:cNvCnPr>
                              <wps:spPr bwMode="auto">
                                <a:xfrm>
                                  <a:off x="5169" y="8261"/>
                                  <a:ext cx="1" cy="577"/>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9" name="Line 1907"/>
                              <wps:cNvCnPr>
                                <a:cxnSpLocks noChangeShapeType="1"/>
                              </wps:cNvCnPr>
                              <wps:spPr bwMode="auto">
                                <a:xfrm>
                                  <a:off x="4881" y="8117"/>
                                  <a:ext cx="1" cy="72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0" name="Line 1908"/>
                              <wps:cNvCnPr>
                                <a:cxnSpLocks noChangeShapeType="1"/>
                              </wps:cNvCnPr>
                              <wps:spPr bwMode="auto">
                                <a:xfrm flipV="1">
                                  <a:off x="4881" y="7973"/>
                                  <a:ext cx="1" cy="14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1" name="Line 1909"/>
                              <wps:cNvCnPr>
                                <a:cxnSpLocks noChangeShapeType="1"/>
                              </wps:cNvCnPr>
                              <wps:spPr bwMode="auto">
                                <a:xfrm>
                                  <a:off x="4881" y="8837"/>
                                  <a:ext cx="145" cy="14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52" name="Line 1910"/>
                              <wps:cNvCnPr>
                                <a:cxnSpLocks noChangeShapeType="1"/>
                              </wps:cNvCnPr>
                              <wps:spPr bwMode="auto">
                                <a:xfrm flipH="1" flipV="1">
                                  <a:off x="4881" y="7973"/>
                                  <a:ext cx="145" cy="145"/>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wgp>
                        </a:graphicData>
                      </a:graphic>
                      <wp14:sizeRelH relativeFrom="page">
                        <wp14:pctWidth>0</wp14:pctWidth>
                      </wp14:sizeRelH>
                      <wp14:sizeRelV relativeFrom="page">
                        <wp14:pctHeight>0</wp14:pctHeight>
                      </wp14:sizeRelV>
                    </wp:anchor>
                  </w:drawing>
                </mc:Choice>
                <mc:Fallback>
                  <w:pict>
                    <v:group id="Группа 1" o:spid="_x0000_s1026" style="position:absolute;margin-left:137.4pt;margin-top:15.55pt;width:151.25pt;height:151.25pt;z-index:251659264" coordorigin="4449,6965" coordsize="3025,30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">
                      <v:line id="Line 1895" o:spid="_x0000_s1027" style="position:absolute;visibility:visible;mso-wrap-style:square" from="4449,6965" to="5314,69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ox98MAAADcAAAADwAAAGRycy9kb3ducmV2LnhtbESPzWrDMBCE74W8g9hAb42clLTGiWxC&#10;oFDoITQN5LpYG9vEWhlr/dO3rwqFHoeZ+YbZF7Nr1Uh9aDwbWK8SUMSltw1XBi5fb08pqCDIFlvP&#10;ZOCbAhT54mGPmfUTf9J4lkpFCIcMDdQiXaZ1KGtyGFa+I47ezfcOJcq+0rbHKcJdqzdJ8qIdNhwX&#10;auzoWFN5Pw/OwCC3D5ovQ3qllLcypaetG0/GPC7nww6U0Cz/4b/2uzWweX6F3zPxCOj8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56MffDAAAA3AAAAA8AAAAAAAAAAAAA&#10;AAAAoQIAAGRycy9kb3ducmV2LnhtbFBLBQYAAAAABAAEAPkAAACRAwAAAAA=&#10;" strokeweight="1pt">
                        <v:stroke startarrowwidth="narrow" startarrowlength="short" endarrowwidth="narrow" endarrowlength="short"/>
                      </v:line>
                      <v:line id="Line 1896" o:spid="_x0000_s1028" style="position:absolute;visibility:visible;mso-wrap-style:square" from="5169,7253" to="5170,79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lhb8AAADcAAAADwAAAGRycy9kb3ducmV2LnhtbERPS4vCMBC+C/6HMMLeNNXFpVSjiLCw&#10;4EHWFbwOzdgWm0lppg//vTkIe/z43tv96GrVUxsqzwaWiwQUce5txYWB69/3PAUVBNli7ZkMPCnA&#10;fjedbDGzfuBf6i9SqBjCIUMDpUiTaR3ykhyGhW+II3f3rUOJsC20bXGI4a7WqyT50g4rjg0lNnQs&#10;KX9cOmegk/uJxmuX3ijltQzpee36szEfs/GwASU0yr/47f6xBlafcW08E4+A3r0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L+Wlhb8AAADcAAAADwAAAAAAAAAAAAAAAACh&#10;AgAAZHJzL2Rvd25yZXYueG1sUEsFBgAAAAAEAAQA+QAAAI0DAAAAAA==&#10;" strokeweight="1pt">
                        <v:stroke startarrowwidth="narrow" startarrowlength="short" endarrowwidth="narrow" endarrowlength="short"/>
                      </v:line>
                      <v:line id="Line 1897" o:spid="_x0000_s1029" style="position:absolute;visibility:visible;mso-wrap-style:square" from="4449,9845" to="4450,99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KkAHsMAAADcAAAADwAAAGRycy9kb3ducmV2LnhtbESPzWrDMBCE74W8g9hAb42clBTHiWxC&#10;oFDoITQN9LpYG9vEWhlr/dO3rwqFHoeZ+YY5FLNr1Uh9aDwbWK8SUMSltw1XBq6fr08pqCDIFlvP&#10;ZOCbAhT54uGAmfUTf9B4kUpFCIcMDdQiXaZ1KGtyGFa+I47ezfcOJcq+0rbHKcJdqzdJ8qIdNhwX&#10;auzoVFN5vwzOwCC3d5qvQ/pFKW9lSs9bN56NeVzOxz0ooVn+w3/tN2tg87yD3zPxCOj8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CpAB7DAAAA3AAAAA8AAAAAAAAAAAAA&#10;AAAAoQIAAGRycy9kb3ducmV2LnhtbFBLBQYAAAAABAAEAPkAAACRAwAAAAA=&#10;" strokeweight="1pt">
                        <v:stroke startarrowwidth="narrow" startarrowlength="short" endarrowwidth="narrow" endarrowlength="short"/>
                      </v:line>
                      <v:line id="Line 1898" o:spid="_x0000_s1030" style="position:absolute;visibility:visible;mso-wrap-style:square" from="4449,9845" to="4450,99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Xa/r8AAADcAAAADwAAAGRycy9kb3ducmV2LnhtbERPS4vCMBC+C/6HMMLeNFXWpVSjiLCw&#10;4EHWFbwOzdgWm0lppg//vTkIe/z43tv96GrVUxsqzwaWiwQUce5txYWB69/3PAUVBNli7ZkMPCnA&#10;fjedbDGzfuBf6i9SqBjCIUMDpUiTaR3ykhyGhW+II3f3rUOJsC20bXGI4a7WqyT50g4rjg0lNnQs&#10;KX9cOmegk/uJxmuX3ijltQzpee36szEfs/GwASU0yr/47f6xBlafcX48E4+A3r0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iZXa/r8AAADcAAAADwAAAAAAAAAAAAAAAACh&#10;AgAAZHJzL2Rvd25yZXYueG1sUEsFBgAAAAAEAAQA+QAAAI0DAAAAAA==&#10;" strokeweight="1pt">
                        <v:stroke startarrowwidth="narrow" startarrowlength="short" endarrowwidth="narrow" endarrowlength="short"/>
                      </v:line>
                      <v:line id="Line 1899" o:spid="_x0000_s1031" style="position:absolute;visibility:visible;mso-wrap-style:square" from="4449,9989" to="5170,99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tl/ZcIAAADcAAAADwAAAGRycy9kb3ducmV2LnhtbESPX2vCQBDE3wt+h2OFvtWLohJSTxFB&#10;KPggVaGvS25Ngrm9kNv86bfvCUIfh5n5DbPZja5WPbWh8mxgPktAEefeVlwYuF2PHymoIMgWa89k&#10;4JcC7LaTtw1m1g/8Tf1FChUhHDI0UIo0mdYhL8lhmPmGOHp33zqUKNtC2xaHCHe1XiTJWjusOC6U&#10;2NChpPxx6ZyBTu4nGm9d+kMpr2RIzyvXn415n477T1BCo/yHX+0va2CxnMPzTDwCevs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5tl/ZcIAAADcAAAADwAAAAAAAAAAAAAA&#10;AAChAgAAZHJzL2Rvd25yZXYueG1sUEsFBgAAAAAEAAQA+QAAAJADAAAAAA==&#10;" strokeweight="1pt">
                        <v:stroke startarrowwidth="narrow" startarrowlength="short" endarrowwidth="narrow" endarrowlength="short"/>
                      </v:line>
                      <v:line id="Line 1900" o:spid="_x0000_s1032" style="position:absolute;visibility:visible;mso-wrap-style:square" from="5313,8693" to="6754,86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gvhEsMAAADcAAAADwAAAGRycy9kb3ducmV2LnhtbESPX2vCQBDE3wt+h2OFvtWLQUuIniKC&#10;UPBBagVfl9yaBHN7Ibf502/fKxT6OMzMb5jtfnKNGqgLtWcDy0UCirjwtubSwO3r9JaBCoJssfFM&#10;Br4pwH43e9libv3InzRcpVQRwiFHA5VIm2sdioochoVviaP38J1DibIrte1wjHDX6DRJ3rXDmuNC&#10;hS0dKyqe194Z6OVxpunWZ3fKeC1jdlm74WLM63w6bEAJTfIf/mt/WAPpKoXfM/EI6N0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YL4RLDAAAA3AAAAA8AAAAAAAAAAAAA&#10;AAAAoQIAAGRycy9kb3ducmV2LnhtbFBLBQYAAAAABAAEAPkAAACRAwAAAAA=&#10;" strokeweight="1pt">
                        <v:stroke startarrowwidth="narrow" startarrowlength="short" endarrowwidth="narrow" endarrowlength="short"/>
                      </v:line>
                      <v:line id="Line 1901" o:spid="_x0000_s1033" style="position:absolute;visibility:visible;mso-wrap-style:square" from="5313,8693" to="5314,9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UdEicMAAADcAAAADwAAAGRycy9kb3ducmV2LnhtbESPzWrDMBCE74G8g9hAb4nctCnGjWxC&#10;oFDIITQN9LpYG9vUWhlr/dO3rwKFHoeZ+YbZF7Nr1Uh9aDwbeNwkoIhLbxuuDFw/39YpqCDIFlvP&#10;ZOCHAhT5crHHzPqJP2i8SKUihEOGBmqRLtM6lDU5DBvfEUfv5nuHEmVfadvjFOGu1dskedEOG44L&#10;NXZ0rKn8vgzOwCC3E83XIf2ilHcypeedG8/GPKzmwysooVn+w3/td2tg+/wE9zPxCOj8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HRInDAAAA3AAAAA8AAAAAAAAAAAAA&#10;AAAAoQIAAGRycy9kb3ducmV2LnhtbFBLBQYAAAAABAAEAPkAAACRAwAAAAA=&#10;" strokeweight="1pt">
                        <v:stroke startarrowwidth="narrow" startarrowlength="short" endarrowwidth="narrow" endarrowlength="short"/>
                      </v:line>
                      <v:line id="Line 1902" o:spid="_x0000_s1034" style="position:absolute;visibility:visible;mso-wrap-style:square" from="6753,8693" to="6754,92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q7c/cIAAADcAAAADwAAAGRycy9kb3ducmV2LnhtbESPX2vCQBDE3wt+h2OFvtWLoiVETxGh&#10;UOiDaAVfl9yaBHN7Ibf502/fEwQfh5n5DbPZja5WPbWh8mxgPktAEefeVlwYuPx+faSggiBbrD2T&#10;gT8KsNtO3jaYWT/wifqzFCpCOGRooBRpMq1DXpLDMPMNcfRuvnUoUbaFti0OEe5qvUiST+2w4rhQ&#10;YkOHkvL7uXMGOrn90Hjp0iulvJIhPa5cfzTmfTru16CERnmFn+1va2CxXMLjTDwCevs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q7c/cIAAADcAAAADwAAAAAAAAAAAAAA&#10;AAChAgAAZHJzL2Rvd25yZXYueG1sUEsFBgAAAAAEAAQA+QAAAJADAAAAAA==&#10;" strokeweight="1pt">
                        <v:stroke startarrowwidth="narrow" startarrowlength="short" endarrowwidth="narrow" endarrowlength="short"/>
                      </v:line>
                      <v:line id="Line 1903" o:spid="_x0000_s1035" style="position:absolute;visibility:visible;mso-wrap-style:square" from="6753,9845" to="7474,98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eJ5ZsMAAADcAAAADwAAAGRycy9kb3ducmV2LnhtbESPX2vCQBDE3wt+h2OFvtWLYkqIniKC&#10;UPBBagVfl9yaBHN7Ibf502/fKxT6OMzMb5jtfnKNGqgLtWcDy0UCirjwtubSwO3r9JaBCoJssfFM&#10;Br4pwH43e9libv3InzRcpVQRwiFHA5VIm2sdioochoVviaP38J1DibIrte1wjHDX6FWSvGuHNceF&#10;Cls6VlQ8r70z0MvjTNOtz+6UcSpjdkndcDHmdT4dNqCEJvkP/7U/rIHVOoXfM/EI6N0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nieWbDAAAA3AAAAA8AAAAAAAAAAAAA&#10;AAAAoQIAAGRycy9kb3ducmV2LnhtbFBLBQYAAAAABAAEAPkAAACRAwAAAAA=&#10;" strokeweight="1pt">
                        <v:stroke startarrowwidth="narrow" startarrowlength="short" endarrowwidth="narrow" endarrowlength="short"/>
                      </v:line>
                      <v:line id="Line 1904" o:spid="_x0000_s1036" style="position:absolute;visibility:visible;mso-wrap-style:square" from="5169,9989" to="5314,99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TDnEcMAAADcAAAADwAAAGRycy9kb3ducmV2LnhtbESPzWrDMBCE74W+g9hAb42c0ATjWg6l&#10;EAjkEJoael2sjW1qrYy1/snbV4VCj8PMfMPkh8V1aqIhtJ4NbNYJKOLK25ZrA+Xn8TkFFQTZYueZ&#10;DNwpwKF4fMgxs37mD5quUqsI4ZChgUakz7QOVUMOw9r3xNG7+cGhRDnU2g44R7jr9DZJ9tphy3Gh&#10;wZ7eG6q+r6MzMMrtTEs5pl+U8k7m9LJz08WYp9Xy9gpKaJH/8F/7ZA1sX/bweyYeAV38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kw5xHDAAAA3AAAAA8AAAAAAAAAAAAA&#10;AAAAoQIAAGRycy9kb3ducmV2LnhtbFBLBQYAAAAABAAEAPkAAACRAwAAAAA=&#10;" strokeweight="1pt">
                        <v:stroke startarrowwidth="narrow" startarrowlength="short" endarrowwidth="narrow" endarrowlength="short"/>
                      </v:line>
                      <v:line id="Line 1905" o:spid="_x0000_s1037" style="position:absolute;visibility:visible;mso-wrap-style:square" from="5169,8837" to="5314,8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xCisMAAADcAAAADwAAAGRycy9kb3ducmV2LnhtbESPzWrDMBCE74W8g9hAb42c0LTGiWxC&#10;oFDoITQN5LpYG9vEWhlr/dO3rwqFHoeZ+YbZF7Nr1Uh9aDwbWK8SUMSltw1XBi5fb08pqCDIFlvP&#10;ZOCbAhT54mGPmfUTf9J4lkpFCIcMDdQiXaZ1KGtyGFa+I47ezfcOJcq+0rbHKcJdqzdJ8qIdNhwX&#10;auzoWFN5Pw/OwCC3D5ovQ3qllLcypaetG0/GPC7nww6U0Cz/4b/2uzWweX6F3zPxCOj8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Z8QorDAAAA3AAAAA8AAAAAAAAAAAAA&#10;AAAAoQIAAGRycy9kb3ducmV2LnhtbFBLBQYAAAAABAAEAPkAAACRAwAAAAA=&#10;" strokeweight="1pt">
                        <v:stroke startarrowwidth="narrow" startarrowlength="short" endarrowwidth="narrow" endarrowlength="short"/>
                      </v:line>
                      <v:line id="Line 1906" o:spid="_x0000_s1038" style="position:absolute;visibility:visible;mso-wrap-style:square" from="5169,8261" to="5170,8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PW+L8AAADcAAAADwAAAGRycy9kb3ducmV2LnhtbERPS4vCMBC+C/6HMMLeNFXWpVSjiLCw&#10;4EHWFbwOzdgWm0lppg//vTkIe/z43tv96GrVUxsqzwaWiwQUce5txYWB69/3PAUVBNli7ZkMPCnA&#10;fjedbDGzfuBf6i9SqBjCIUMDpUiTaR3ykhyGhW+II3f3rUOJsC20bXGI4a7WqyT50g4rjg0lNnQs&#10;KX9cOmegk/uJxmuX3ijltQzpee36szEfs/GwASU0yr/47f6xBlafcW08E4+A3r0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d+PW+L8AAADcAAAADwAAAAAAAAAAAAAAAACh&#10;AgAAZHJzL2Rvd25yZXYueG1sUEsFBgAAAAAEAAQA+QAAAI0DAAAAAA==&#10;" strokeweight="1pt">
                        <v:stroke startarrowwidth="narrow" startarrowlength="short" endarrowwidth="narrow" endarrowlength="short"/>
                      </v:line>
                      <v:line id="Line 1907" o:spid="_x0000_s1039" style="position:absolute;visibility:visible;mso-wrap-style:square" from="4881,8117" to="4882,8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K9zY8MAAADcAAAADwAAAGRycy9kb3ducmV2LnhtbESPzWrDMBCE74W8g9hAb42c0BTHiWxC&#10;oFDoITQN9LpYG9vEWhlr/dO3rwqFHoeZ+YY5FLNr1Uh9aDwbWK8SUMSltw1XBq6fr08pqCDIFlvP&#10;ZOCbAhT54uGAmfUTf9B4kUpFCIcMDdQiXaZ1KGtyGFa+I47ezfcOJcq+0rbHKcJdqzdJ8qIdNhwX&#10;auzoVFN5vwzOwCC3d5qvQ/pFKW9lSs9bN56NeVzOxz0ooVn+w3/tN2tg87yD3zPxCOj8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ivc2PDAAAA3AAAAA8AAAAAAAAAAAAA&#10;AAAAoQIAAGRycy9kb3ducmV2LnhtbFBLBQYAAAAABAAEAPkAAACRAwAAAAA=&#10;" strokeweight="1pt">
                        <v:stroke startarrowwidth="narrow" startarrowlength="short" endarrowwidth="narrow" endarrowlength="short"/>
                      </v:line>
                      <v:line id="Line 1908" o:spid="_x0000_s1040" style="position:absolute;flip:y;visibility:visible;mso-wrap-style:square" from="4881,7973" to="4882,81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7JZFcAAAADcAAAADwAAAGRycy9kb3ducmV2LnhtbERPTYvCMBC9C/6HMIIX0dTCllJNiwiC&#10;4GnrsnsdmrEtNpPaxFr//eawsMfH+94Xk+nESINrLSvYbiIQxJXVLdcKvq6ndQrCeWSNnWVS8CYH&#10;RT6f7THT9sWfNJa+FiGEXYYKGu/7TEpXNWTQbWxPHLibHQz6AIda6gFfIdx0Mo6iRBpsOTQ02NOx&#10;oepePo2Cyqbfl/T9s00e1yRO25UsRyOVWi6mww6Ep8n/i//cZ60g/gjzw5lwBGT+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yWRXAAAAA3AAAAA8AAAAAAAAAAAAAAAAA&#10;oQIAAGRycy9kb3ducmV2LnhtbFBLBQYAAAAABAAEAPkAAACOAwAAAAA=&#10;" strokeweight="1pt">
                        <v:stroke startarrowwidth="narrow" startarrowlength="short" endarrowwidth="narrow" endarrowlength="short"/>
                      </v:line>
                      <v:line id="Line 1909" o:spid="_x0000_s1041" style="position:absolute;visibility:visible;mso-wrap-style:square" from="4881,8837" to="5026,89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DpuMMAAADcAAAADwAAAGRycy9kb3ducmV2LnhtbESPzWrDMBCE74W+g9hCb7WcgItxI5sQ&#10;KBR6CE0DuS7Wxja1VsZa//Ttq0Igx2FmvmF21ep6NdMYOs8GNkkKirj2tuPGwPn7/SUHFQTZYu+Z&#10;DPxSgKp8fNhhYf3CXzSfpFERwqFAA63IUGgd6pYchsQPxNG7+tGhRDk22o64RLjr9TZNX7XDjuNC&#10;iwMdWqp/TpMzMMn1k9bzlF8o50yW/Ji5+WjM89O6fwMltMo9fGt/WAPbbAP/Z+IR0O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MA6bjDAAAA3AAAAA8AAAAAAAAAAAAA&#10;AAAAoQIAAGRycy9kb3ducmV2LnhtbFBLBQYAAAAABAAEAPkAAACRAwAAAAA=&#10;" strokeweight="1pt">
                        <v:stroke startarrowwidth="narrow" startarrowlength="short" endarrowwidth="narrow" endarrowlength="short"/>
                      </v:line>
                      <v:line id="Line 1910" o:spid="_x0000_s1042" style="position:absolute;flip:x y;visibility:visible;mso-wrap-style:square" from="4881,7973" to="5026,81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qSNM8QAAADcAAAADwAAAGRycy9kb3ducmV2LnhtbESPzWrDMBCE74W8g9hAb40cg93gWg4h&#10;pLQ55FCnD7BY65/WWhlLjd23jwKBHIeZ+YbJt7PpxYVG11lWsF5FIIgrqztuFHyf3182IJxH1thb&#10;JgX/5GBbLJ5yzLSd+IsupW9EgLDLUEHr/ZBJ6aqWDLqVHYiDV9vRoA9ybKQecQpw08s4ilJpsOOw&#10;0OJA+5aq3/LPKHCnLjm46Fjqffpam1rvfvBjUup5Oe/eQHia/SN8b39qBXESw+1MOAKyu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2pI0zxAAAANwAAAAPAAAAAAAAAAAA&#10;AAAAAKECAABkcnMvZG93bnJldi54bWxQSwUGAAAAAAQABAD5AAAAkgMAAAAA&#10;" strokeweight="1pt">
                        <v:stroke startarrowwidth="narrow" startarrowlength="short" endarrowwidth="narrow" endarrowlength="short"/>
                      </v:line>
                    </v:group>
                  </w:pict>
                </mc:Fallback>
              </mc:AlternateContent>
            </w:r>
            <w:r w:rsidR="00F77979" w:rsidRPr="00221C81">
              <w:rPr>
                <w:rFonts w:ascii="Times New Roman" w:hAnsi="Times New Roman"/>
                <w:sz w:val="24"/>
                <w:szCs w:val="24"/>
                <w:lang w:val="ru-RU"/>
              </w:rPr>
              <w:tab/>
            </w:r>
            <w:r w:rsidR="00F77979" w:rsidRPr="00221C81">
              <w:rPr>
                <w:rFonts w:ascii="Times New Roman" w:hAnsi="Times New Roman"/>
                <w:sz w:val="24"/>
                <w:szCs w:val="24"/>
                <w:lang w:val="ru-RU"/>
              </w:rPr>
              <w:tab/>
            </w:r>
            <w:r w:rsidR="00F77979" w:rsidRPr="00221C81">
              <w:rPr>
                <w:rFonts w:ascii="Times New Roman" w:hAnsi="Times New Roman"/>
                <w:sz w:val="24"/>
                <w:szCs w:val="24"/>
                <w:lang w:val="ru-RU"/>
              </w:rPr>
              <w:tab/>
            </w:r>
            <w:r w:rsidR="00F77979" w:rsidRPr="00221C81">
              <w:rPr>
                <w:rFonts w:ascii="Times New Roman" w:hAnsi="Times New Roman"/>
                <w:sz w:val="24"/>
                <w:szCs w:val="24"/>
              </w:rPr>
              <w:object w:dxaOrig="4279" w:dyaOrig="406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13.75pt;height:203.25pt" o:ole="">
                  <v:imagedata r:id="rId9" o:title=""/>
                </v:shape>
                <o:OLEObject Type="Embed" ProgID="PBrush" ShapeID="_x0000_i1025" DrawAspect="Content" ObjectID="_1690620897" r:id="rId10"/>
              </w:object>
            </w: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sz w:val="24"/>
                <w:szCs w:val="24"/>
                <w:lang w:val="ru-RU"/>
              </w:rPr>
              <w:tab/>
            </w:r>
            <w:r w:rsidRPr="00221C81">
              <w:rPr>
                <w:rFonts w:ascii="Times New Roman" w:hAnsi="Times New Roman"/>
                <w:sz w:val="24"/>
                <w:szCs w:val="24"/>
                <w:lang w:val="ru-RU"/>
              </w:rPr>
              <w:tab/>
              <w:t xml:space="preserve">     Рис. 1 Основные состояния объектов</w:t>
            </w:r>
          </w:p>
          <w:p w:rsidR="00F77979" w:rsidRPr="00221C81" w:rsidRDefault="00F77979" w:rsidP="00221C81">
            <w:pPr>
              <w:jc w:val="both"/>
              <w:rPr>
                <w:rFonts w:ascii="Times New Roman" w:hAnsi="Times New Roman"/>
                <w:sz w:val="24"/>
                <w:szCs w:val="24"/>
                <w:lang w:val="ru-RU"/>
              </w:rPr>
            </w:pPr>
          </w:p>
          <w:p w:rsidR="00F77979" w:rsidRPr="00221C81" w:rsidRDefault="00F77979" w:rsidP="00221C81">
            <w:pPr>
              <w:jc w:val="both"/>
              <w:rPr>
                <w:rFonts w:ascii="Times New Roman" w:hAnsi="Times New Roman"/>
                <w:sz w:val="24"/>
                <w:szCs w:val="24"/>
                <w:lang w:val="ru-RU"/>
              </w:rPr>
            </w:pPr>
            <w:proofErr w:type="gramStart"/>
            <w:r w:rsidRPr="00221C81">
              <w:rPr>
                <w:rFonts w:ascii="Times New Roman" w:hAnsi="Times New Roman"/>
                <w:sz w:val="24"/>
                <w:szCs w:val="24"/>
                <w:lang w:val="ru-RU"/>
              </w:rPr>
              <w:t xml:space="preserve">Переход системы из неработоспособного состояния в работоспособное осуществляется за время восстановления </w:t>
            </w:r>
            <w:r w:rsidRPr="00221C81">
              <w:rPr>
                <w:rFonts w:ascii="Times New Roman" w:hAnsi="Times New Roman"/>
                <w:position w:val="-14"/>
                <w:sz w:val="24"/>
                <w:szCs w:val="24"/>
              </w:rPr>
              <w:object w:dxaOrig="480" w:dyaOrig="380">
                <v:shape id="_x0000_i1026" type="#_x0000_t75" style="width:24pt;height:18.75pt" o:ole="">
                  <v:imagedata r:id="rId11" o:title=""/>
                </v:shape>
                <o:OLEObject Type="Embed" ProgID="Equation.2" ShapeID="_x0000_i1026" DrawAspect="Content" ObjectID="_1690620898" r:id="rId12"/>
              </w:object>
            </w:r>
            <w:r w:rsidRPr="00221C81">
              <w:rPr>
                <w:rFonts w:ascii="Times New Roman" w:hAnsi="Times New Roman"/>
                <w:sz w:val="24"/>
                <w:szCs w:val="24"/>
                <w:lang w:val="ru-RU"/>
              </w:rPr>
              <w:t xml:space="preserve"> являющегося случайной величиной, так как заранее предусмотреть и определить характер и состав мероприятий по восстановлению заданного уровня тактико-технических показателей РЭО, являющегося сложной системой, </w:t>
            </w:r>
            <w:r w:rsidRPr="00221C81">
              <w:rPr>
                <w:rFonts w:ascii="Times New Roman" w:hAnsi="Times New Roman"/>
                <w:sz w:val="24"/>
                <w:szCs w:val="24"/>
                <w:lang w:val="ru-RU"/>
              </w:rPr>
              <w:lastRenderedPageBreak/>
              <w:t>затруднительно.</w:t>
            </w:r>
            <w:proofErr w:type="gramEnd"/>
            <w:r w:rsidRPr="00221C81">
              <w:rPr>
                <w:rFonts w:ascii="Times New Roman" w:hAnsi="Times New Roman"/>
                <w:sz w:val="24"/>
                <w:szCs w:val="24"/>
                <w:lang w:val="ru-RU"/>
              </w:rPr>
              <w:t xml:space="preserve"> Возникает в связи с этим вопрос о сущности обратного перехода - из работоспособного состояния в </w:t>
            </w:r>
            <w:proofErr w:type="gramStart"/>
            <w:r w:rsidRPr="00221C81">
              <w:rPr>
                <w:rFonts w:ascii="Times New Roman" w:hAnsi="Times New Roman"/>
                <w:sz w:val="24"/>
                <w:szCs w:val="24"/>
                <w:lang w:val="ru-RU"/>
              </w:rPr>
              <w:t>неработоспособное</w:t>
            </w:r>
            <w:proofErr w:type="gramEnd"/>
            <w:r w:rsidRPr="00221C81">
              <w:rPr>
                <w:rFonts w:ascii="Times New Roman" w:hAnsi="Times New Roman"/>
                <w:sz w:val="24"/>
                <w:szCs w:val="24"/>
                <w:lang w:val="ru-RU"/>
              </w:rPr>
              <w:t>. Это также случайный процесс, определяемый некоторым временем</w:t>
            </w:r>
            <w:proofErr w:type="gramStart"/>
            <w:r w:rsidRPr="00221C81">
              <w:rPr>
                <w:rFonts w:ascii="Times New Roman" w:hAnsi="Times New Roman"/>
                <w:sz w:val="24"/>
                <w:szCs w:val="24"/>
                <w:lang w:val="ru-RU"/>
              </w:rPr>
              <w:t xml:space="preserve"> Т</w:t>
            </w:r>
            <w:proofErr w:type="gramEnd"/>
            <w:r w:rsidRPr="00221C81">
              <w:rPr>
                <w:rFonts w:ascii="Times New Roman" w:hAnsi="Times New Roman"/>
                <w:sz w:val="24"/>
                <w:szCs w:val="24"/>
                <w:lang w:val="ru-RU"/>
              </w:rPr>
              <w:t>, представляющим собой наработку между отказами.</w:t>
            </w:r>
          </w:p>
          <w:p w:rsidR="00F77979" w:rsidRPr="00221C81" w:rsidRDefault="00F77979" w:rsidP="00221C81">
            <w:pPr>
              <w:shd w:val="clear" w:color="auto" w:fill="FFFFFF"/>
              <w:autoSpaceDE w:val="0"/>
              <w:autoSpaceDN w:val="0"/>
              <w:adjustRightInd w:val="0"/>
              <w:jc w:val="both"/>
              <w:rPr>
                <w:rFonts w:ascii="Times New Roman" w:hAnsi="Times New Roman"/>
                <w:color w:val="000000"/>
                <w:sz w:val="24"/>
                <w:szCs w:val="24"/>
                <w:lang w:val="ru-RU"/>
              </w:rPr>
            </w:pPr>
          </w:p>
          <w:p w:rsidR="00F77979" w:rsidRPr="00221C81" w:rsidRDefault="00F77979" w:rsidP="00221C81">
            <w:pPr>
              <w:jc w:val="both"/>
              <w:rPr>
                <w:rFonts w:ascii="Times New Roman" w:hAnsi="Times New Roman"/>
                <w:sz w:val="24"/>
                <w:szCs w:val="24"/>
                <w:lang w:val="ru-RU"/>
              </w:rPr>
            </w:pPr>
          </w:p>
        </w:tc>
      </w:tr>
      <w:tr w:rsidR="00F77979" w:rsidRPr="00B50213" w:rsidTr="00413093">
        <w:trPr>
          <w:jc w:val="center"/>
        </w:trPr>
        <w:tc>
          <w:tcPr>
            <w:tcW w:w="5000" w:type="pct"/>
            <w:gridSpan w:val="5"/>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bCs/>
                <w:sz w:val="24"/>
                <w:szCs w:val="24"/>
                <w:lang w:val="ru-RU"/>
              </w:rPr>
              <w:lastRenderedPageBreak/>
              <w:t xml:space="preserve">Переход объекта из исправного состояния в </w:t>
            </w:r>
            <w:proofErr w:type="gramStart"/>
            <w:r w:rsidRPr="00221C81">
              <w:rPr>
                <w:rFonts w:ascii="Times New Roman" w:hAnsi="Times New Roman"/>
                <w:bCs/>
                <w:sz w:val="24"/>
                <w:szCs w:val="24"/>
                <w:lang w:val="ru-RU"/>
              </w:rPr>
              <w:t>неисправное</w:t>
            </w:r>
            <w:proofErr w:type="gramEnd"/>
            <w:r w:rsidRPr="00221C81">
              <w:rPr>
                <w:rFonts w:ascii="Times New Roman" w:hAnsi="Times New Roman"/>
                <w:bCs/>
                <w:sz w:val="24"/>
                <w:szCs w:val="24"/>
                <w:lang w:val="ru-RU"/>
              </w:rPr>
              <w:t xml:space="preserve"> происходит в результате </w:t>
            </w:r>
            <w:r w:rsidRPr="00221C81">
              <w:rPr>
                <w:rFonts w:ascii="Times New Roman" w:hAnsi="Times New Roman"/>
                <w:bCs/>
                <w:i/>
                <w:sz w:val="24"/>
                <w:szCs w:val="24"/>
                <w:lang w:val="ru-RU"/>
              </w:rPr>
              <w:t>повреждения</w:t>
            </w:r>
            <w:r w:rsidRPr="00221C81">
              <w:rPr>
                <w:rFonts w:ascii="Times New Roman" w:hAnsi="Times New Roman"/>
                <w:bCs/>
                <w:sz w:val="24"/>
                <w:szCs w:val="24"/>
                <w:lang w:val="ru-RU"/>
              </w:rPr>
              <w:t xml:space="preserve"> или </w:t>
            </w:r>
            <w:r w:rsidRPr="00221C81">
              <w:rPr>
                <w:rFonts w:ascii="Times New Roman" w:hAnsi="Times New Roman"/>
                <w:bCs/>
                <w:i/>
                <w:sz w:val="24"/>
                <w:szCs w:val="24"/>
                <w:lang w:val="ru-RU"/>
              </w:rPr>
              <w:t>отказа</w:t>
            </w:r>
            <w:r w:rsidRPr="00221C81">
              <w:rPr>
                <w:rFonts w:ascii="Times New Roman" w:hAnsi="Times New Roman"/>
                <w:bCs/>
                <w:sz w:val="24"/>
                <w:szCs w:val="24"/>
                <w:lang w:val="ru-RU"/>
              </w:rPr>
              <w:t>.</w:t>
            </w: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Повреждение</w:t>
            </w:r>
          </w:p>
          <w:p w:rsidR="00F77979" w:rsidRPr="00221C81" w:rsidRDefault="00F77979" w:rsidP="00221C81">
            <w:pPr>
              <w:jc w:val="both"/>
              <w:rPr>
                <w:rFonts w:ascii="Times New Roman" w:eastAsia="Arial Unicode MS" w:hAnsi="Times New Roman"/>
                <w:sz w:val="24"/>
                <w:szCs w:val="24"/>
              </w:rPr>
            </w:pP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Событие, заключающееся в нарушении исправного состояния объекта при сохранении работоспособного состояния</w:t>
            </w: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Отказ</w:t>
            </w:r>
          </w:p>
          <w:p w:rsidR="00F77979" w:rsidRPr="00221C81" w:rsidRDefault="00F77979" w:rsidP="00221C81">
            <w:pPr>
              <w:jc w:val="both"/>
              <w:rPr>
                <w:rFonts w:ascii="Times New Roman" w:eastAsia="Arial Unicode MS" w:hAnsi="Times New Roman"/>
                <w:sz w:val="24"/>
                <w:szCs w:val="24"/>
              </w:rPr>
            </w:pP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Событие, заключающееся в нарушении работоспособного состояния объекта</w:t>
            </w: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Критерий</w:t>
            </w:r>
            <w:r w:rsidRPr="00221C81">
              <w:rPr>
                <w:rFonts w:ascii="Times New Roman" w:hAnsi="Times New Roman"/>
                <w:sz w:val="24"/>
                <w:szCs w:val="24"/>
              </w:rPr>
              <w:t xml:space="preserve"> </w:t>
            </w:r>
            <w:r w:rsidRPr="00221C81">
              <w:rPr>
                <w:rFonts w:ascii="Times New Roman" w:hAnsi="Times New Roman"/>
                <w:b/>
                <w:bCs/>
                <w:sz w:val="24"/>
                <w:szCs w:val="24"/>
              </w:rPr>
              <w:t>отказа</w:t>
            </w:r>
          </w:p>
          <w:p w:rsidR="00F77979" w:rsidRPr="00221C81" w:rsidRDefault="00F77979" w:rsidP="00221C81">
            <w:pPr>
              <w:jc w:val="both"/>
              <w:rPr>
                <w:rFonts w:ascii="Times New Roman" w:eastAsia="Arial Unicode MS" w:hAnsi="Times New Roman"/>
                <w:sz w:val="24"/>
                <w:szCs w:val="24"/>
              </w:rPr>
            </w:pP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Признак или совокупность признаков нарушения работоспособного состояния объекта, установленные в нормативно-технической и (или) конструкторской (проектной) документации</w:t>
            </w: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Критичность</w:t>
            </w:r>
            <w:r w:rsidRPr="00221C81">
              <w:rPr>
                <w:rFonts w:ascii="Times New Roman" w:hAnsi="Times New Roman"/>
                <w:sz w:val="24"/>
                <w:szCs w:val="24"/>
              </w:rPr>
              <w:t xml:space="preserve"> </w:t>
            </w:r>
            <w:r w:rsidRPr="00221C81">
              <w:rPr>
                <w:rFonts w:ascii="Times New Roman" w:hAnsi="Times New Roman"/>
                <w:b/>
                <w:bCs/>
                <w:sz w:val="24"/>
                <w:szCs w:val="24"/>
              </w:rPr>
              <w:t>отказа</w:t>
            </w:r>
          </w:p>
          <w:p w:rsidR="00F77979" w:rsidRPr="00221C81" w:rsidRDefault="00F77979" w:rsidP="00221C81">
            <w:pPr>
              <w:jc w:val="both"/>
              <w:rPr>
                <w:rFonts w:ascii="Times New Roman" w:eastAsia="Arial Unicode MS" w:hAnsi="Times New Roman"/>
                <w:sz w:val="24"/>
                <w:szCs w:val="24"/>
              </w:rPr>
            </w:pP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Совокупность признаков, характеризующих последствия отказа.</w:t>
            </w:r>
          </w:p>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pacing w:val="50"/>
                <w:sz w:val="24"/>
                <w:szCs w:val="24"/>
                <w:lang w:val="ru-RU"/>
              </w:rPr>
              <w:t>Примечани</w:t>
            </w:r>
            <w:r w:rsidRPr="00221C81">
              <w:rPr>
                <w:rFonts w:ascii="Times New Roman" w:hAnsi="Times New Roman"/>
                <w:sz w:val="24"/>
                <w:szCs w:val="24"/>
                <w:lang w:val="ru-RU"/>
              </w:rPr>
              <w:t>е. Классификация отказов по критичности (</w:t>
            </w:r>
            <w:proofErr w:type="gramStart"/>
            <w:r w:rsidRPr="00221C81">
              <w:rPr>
                <w:rFonts w:ascii="Times New Roman" w:hAnsi="Times New Roman"/>
                <w:sz w:val="24"/>
                <w:szCs w:val="24"/>
                <w:lang w:val="ru-RU"/>
              </w:rPr>
              <w:t>например</w:t>
            </w:r>
            <w:proofErr w:type="gramEnd"/>
            <w:r w:rsidRPr="00221C81">
              <w:rPr>
                <w:rFonts w:ascii="Times New Roman" w:hAnsi="Times New Roman"/>
                <w:sz w:val="24"/>
                <w:szCs w:val="24"/>
                <w:lang w:val="ru-RU"/>
              </w:rPr>
              <w:t xml:space="preserve"> по уровню прямых и косвенных потерь, связанных с наступлением отказа, или по трудоемкости восстановления после отказа) устанавливается нормативно-технической и (или) конструкторской (проектной) документацией по согласованию с заказчиком на основании технико-экономических соображений и соображений безопасности</w:t>
            </w:r>
          </w:p>
        </w:tc>
      </w:tr>
      <w:tr w:rsidR="00F77979" w:rsidRPr="00221C81" w:rsidTr="00413093">
        <w:trPr>
          <w:jc w:val="center"/>
        </w:trPr>
        <w:tc>
          <w:tcPr>
            <w:tcW w:w="5000" w:type="pct"/>
            <w:gridSpan w:val="5"/>
            <w:tcMar>
              <w:top w:w="0" w:type="dxa"/>
              <w:left w:w="28" w:type="dxa"/>
              <w:bottom w:w="0" w:type="dxa"/>
              <w:right w:w="28" w:type="dxa"/>
            </w:tcMar>
          </w:tcPr>
          <w:p w:rsidR="00F77979" w:rsidRPr="00221C81" w:rsidRDefault="00F77979" w:rsidP="00221C81">
            <w:pPr>
              <w:jc w:val="both"/>
              <w:rPr>
                <w:rFonts w:ascii="Times New Roman" w:hAnsi="Times New Roman"/>
                <w:b/>
                <w:sz w:val="24"/>
                <w:szCs w:val="24"/>
              </w:rPr>
            </w:pPr>
            <w:r w:rsidRPr="00221C81">
              <w:rPr>
                <w:rFonts w:ascii="Times New Roman" w:hAnsi="Times New Roman"/>
                <w:b/>
                <w:sz w:val="24"/>
                <w:szCs w:val="24"/>
              </w:rPr>
              <w:t>Классификация отказов</w:t>
            </w:r>
          </w:p>
        </w:tc>
      </w:tr>
      <w:tr w:rsidR="00F77979" w:rsidRPr="00B50213" w:rsidTr="00413093">
        <w:trPr>
          <w:jc w:val="center"/>
        </w:trPr>
        <w:tc>
          <w:tcPr>
            <w:tcW w:w="5000" w:type="pct"/>
            <w:gridSpan w:val="5"/>
            <w:tcMar>
              <w:top w:w="0" w:type="dxa"/>
              <w:left w:w="28" w:type="dxa"/>
              <w:bottom w:w="0" w:type="dxa"/>
              <w:right w:w="28" w:type="dxa"/>
            </w:tcMar>
          </w:tcPr>
          <w:p w:rsidR="00F77979" w:rsidRPr="00221C81" w:rsidRDefault="00F77979" w:rsidP="00221C81">
            <w:pPr>
              <w:jc w:val="both"/>
              <w:rPr>
                <w:rFonts w:ascii="Times New Roman" w:hAnsi="Times New Roman"/>
                <w:b/>
                <w:sz w:val="24"/>
                <w:szCs w:val="24"/>
                <w:lang w:val="ru-RU"/>
              </w:rPr>
            </w:pPr>
            <w:r w:rsidRPr="00221C81">
              <w:rPr>
                <w:rFonts w:ascii="Times New Roman" w:hAnsi="Times New Roman"/>
                <w:b/>
                <w:sz w:val="24"/>
                <w:szCs w:val="24"/>
                <w:lang w:val="ru-RU"/>
              </w:rPr>
              <w:t>По степени нарушения работоспособности объекта</w:t>
            </w: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en-US"/>
              </w:rPr>
            </w:pPr>
            <w:r w:rsidRPr="00221C81">
              <w:rPr>
                <w:rFonts w:ascii="Times New Roman" w:hAnsi="Times New Roman"/>
                <w:b/>
                <w:bCs/>
                <w:sz w:val="24"/>
                <w:szCs w:val="24"/>
              </w:rPr>
              <w:t>Ресурсный</w:t>
            </w:r>
            <w:r w:rsidRPr="00221C81">
              <w:rPr>
                <w:rFonts w:ascii="Times New Roman" w:hAnsi="Times New Roman"/>
                <w:b/>
                <w:bCs/>
                <w:sz w:val="24"/>
                <w:szCs w:val="24"/>
                <w:lang w:val="en-US"/>
              </w:rPr>
              <w:t xml:space="preserve"> </w:t>
            </w:r>
            <w:r w:rsidRPr="00221C81">
              <w:rPr>
                <w:rFonts w:ascii="Times New Roman" w:hAnsi="Times New Roman"/>
                <w:b/>
                <w:bCs/>
                <w:sz w:val="24"/>
                <w:szCs w:val="24"/>
              </w:rPr>
              <w:t>отказ</w:t>
            </w:r>
          </w:p>
          <w:p w:rsidR="00F77979" w:rsidRPr="00221C81" w:rsidRDefault="00F77979" w:rsidP="00221C81">
            <w:pPr>
              <w:jc w:val="both"/>
              <w:rPr>
                <w:rFonts w:ascii="Times New Roman" w:eastAsia="Arial Unicode MS" w:hAnsi="Times New Roman"/>
                <w:sz w:val="24"/>
                <w:szCs w:val="24"/>
                <w:lang w:val="en-US"/>
              </w:rPr>
            </w:pP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Отказ, в результате которого объект достигает предельного состояния</w:t>
            </w:r>
          </w:p>
        </w:tc>
      </w:tr>
      <w:tr w:rsidR="00F77979" w:rsidRPr="00221C81"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b/>
                <w:bCs/>
                <w:sz w:val="24"/>
                <w:szCs w:val="24"/>
              </w:rPr>
            </w:pPr>
            <w:r w:rsidRPr="00221C81">
              <w:rPr>
                <w:rFonts w:ascii="Times New Roman" w:hAnsi="Times New Roman"/>
                <w:b/>
                <w:bCs/>
                <w:sz w:val="24"/>
                <w:szCs w:val="24"/>
              </w:rPr>
              <w:t>Полный отказ</w:t>
            </w: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Полная потеря работоспособности</w:t>
            </w:r>
          </w:p>
        </w:tc>
      </w:tr>
      <w:tr w:rsidR="00F77979" w:rsidRPr="00221C81"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b/>
                <w:bCs/>
                <w:sz w:val="24"/>
                <w:szCs w:val="24"/>
              </w:rPr>
            </w:pPr>
            <w:r w:rsidRPr="00221C81">
              <w:rPr>
                <w:rFonts w:ascii="Times New Roman" w:hAnsi="Times New Roman"/>
                <w:b/>
                <w:bCs/>
                <w:sz w:val="24"/>
                <w:szCs w:val="24"/>
              </w:rPr>
              <w:t>Частичный отказ</w:t>
            </w: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Частичная потеря работоспособности</w:t>
            </w:r>
          </w:p>
        </w:tc>
      </w:tr>
      <w:tr w:rsidR="00F77979" w:rsidRPr="00221C81" w:rsidTr="00413093">
        <w:trPr>
          <w:jc w:val="center"/>
        </w:trPr>
        <w:tc>
          <w:tcPr>
            <w:tcW w:w="5000" w:type="pct"/>
            <w:gridSpan w:val="5"/>
            <w:tcMar>
              <w:top w:w="0" w:type="dxa"/>
              <w:left w:w="28" w:type="dxa"/>
              <w:bottom w:w="0" w:type="dxa"/>
              <w:right w:w="28" w:type="dxa"/>
            </w:tcMar>
          </w:tcPr>
          <w:p w:rsidR="00F77979" w:rsidRPr="00221C81" w:rsidRDefault="00F77979" w:rsidP="00221C81">
            <w:pPr>
              <w:jc w:val="both"/>
              <w:rPr>
                <w:rFonts w:ascii="Times New Roman" w:hAnsi="Times New Roman"/>
                <w:b/>
                <w:sz w:val="24"/>
                <w:szCs w:val="24"/>
              </w:rPr>
            </w:pPr>
            <w:r w:rsidRPr="00221C81">
              <w:rPr>
                <w:rFonts w:ascii="Times New Roman" w:hAnsi="Times New Roman"/>
                <w:b/>
                <w:sz w:val="24"/>
                <w:szCs w:val="24"/>
              </w:rPr>
              <w:t>По связи между собой</w:t>
            </w: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Независимый отказ</w:t>
            </w: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Отказ, не обусловленный другими отказами</w:t>
            </w:r>
          </w:p>
        </w:tc>
      </w:tr>
      <w:tr w:rsidR="00F77979" w:rsidRPr="00221C81"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Зависимый отказ</w:t>
            </w: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rPr>
            </w:pPr>
            <w:r w:rsidRPr="00221C81">
              <w:rPr>
                <w:rFonts w:ascii="Times New Roman" w:hAnsi="Times New Roman"/>
                <w:sz w:val="24"/>
                <w:szCs w:val="24"/>
              </w:rPr>
              <w:t>Отказ, обусловленный другими отказами</w:t>
            </w:r>
          </w:p>
        </w:tc>
      </w:tr>
      <w:tr w:rsidR="00F77979" w:rsidRPr="00221C81" w:rsidTr="00413093">
        <w:trPr>
          <w:jc w:val="center"/>
        </w:trPr>
        <w:tc>
          <w:tcPr>
            <w:tcW w:w="5000" w:type="pct"/>
            <w:gridSpan w:val="5"/>
            <w:tcMar>
              <w:top w:w="0" w:type="dxa"/>
              <w:left w:w="28" w:type="dxa"/>
              <w:bottom w:w="0" w:type="dxa"/>
              <w:right w:w="28" w:type="dxa"/>
            </w:tcMar>
          </w:tcPr>
          <w:p w:rsidR="00F77979" w:rsidRPr="00221C81" w:rsidRDefault="00F77979" w:rsidP="00221C81">
            <w:pPr>
              <w:jc w:val="both"/>
              <w:rPr>
                <w:rFonts w:ascii="Times New Roman" w:hAnsi="Times New Roman"/>
                <w:b/>
                <w:sz w:val="24"/>
                <w:szCs w:val="24"/>
              </w:rPr>
            </w:pPr>
            <w:r w:rsidRPr="00221C81">
              <w:rPr>
                <w:rFonts w:ascii="Times New Roman" w:hAnsi="Times New Roman"/>
                <w:b/>
                <w:sz w:val="24"/>
                <w:szCs w:val="24"/>
              </w:rPr>
              <w:t>По скоротечности наступления</w:t>
            </w: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Внезапный отказ</w:t>
            </w:r>
          </w:p>
          <w:p w:rsidR="00F77979" w:rsidRPr="00221C81" w:rsidRDefault="00F77979" w:rsidP="00221C81">
            <w:pPr>
              <w:jc w:val="both"/>
              <w:rPr>
                <w:rFonts w:ascii="Times New Roman" w:eastAsia="Arial Unicode MS" w:hAnsi="Times New Roman"/>
                <w:sz w:val="24"/>
                <w:szCs w:val="24"/>
              </w:rPr>
            </w:pP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Отказ, характеризующийся скачкообразным изменением значений одного или нескольких параметров объекта</w:t>
            </w:r>
          </w:p>
        </w:tc>
      </w:tr>
      <w:tr w:rsidR="00F77979" w:rsidRPr="00B50213" w:rsidTr="00413093">
        <w:trPr>
          <w:jc w:val="center"/>
        </w:trPr>
        <w:tc>
          <w:tcPr>
            <w:tcW w:w="1393" w:type="pct"/>
            <w:gridSpan w:val="3"/>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Постепенный отказ</w:t>
            </w:r>
          </w:p>
          <w:p w:rsidR="00F77979" w:rsidRPr="00221C81" w:rsidRDefault="00F77979" w:rsidP="00221C81">
            <w:pPr>
              <w:jc w:val="both"/>
              <w:rPr>
                <w:rFonts w:ascii="Times New Roman" w:eastAsia="Arial Unicode MS" w:hAnsi="Times New Roman"/>
                <w:sz w:val="24"/>
                <w:szCs w:val="24"/>
              </w:rPr>
            </w:pPr>
          </w:p>
        </w:tc>
        <w:tc>
          <w:tcPr>
            <w:tcW w:w="3607" w:type="pct"/>
            <w:gridSpan w:val="2"/>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Отказ, возникающий в результате постепенного изменения значений одного или нескольких параметров объекта</w:t>
            </w:r>
          </w:p>
        </w:tc>
      </w:tr>
      <w:tr w:rsidR="00F77979" w:rsidRPr="00221C81" w:rsidTr="00413093">
        <w:trPr>
          <w:jc w:val="center"/>
        </w:trPr>
        <w:tc>
          <w:tcPr>
            <w:tcW w:w="5000" w:type="pct"/>
            <w:gridSpan w:val="5"/>
            <w:tcMar>
              <w:top w:w="0" w:type="dxa"/>
              <w:left w:w="28" w:type="dxa"/>
              <w:bottom w:w="0" w:type="dxa"/>
              <w:right w:w="28" w:type="dxa"/>
            </w:tcMar>
          </w:tcPr>
          <w:p w:rsidR="00F77979" w:rsidRPr="00221C81" w:rsidRDefault="00F77979" w:rsidP="00221C81">
            <w:pPr>
              <w:jc w:val="both"/>
              <w:rPr>
                <w:rFonts w:ascii="Times New Roman" w:hAnsi="Times New Roman"/>
                <w:b/>
                <w:sz w:val="24"/>
                <w:szCs w:val="24"/>
              </w:rPr>
            </w:pPr>
            <w:r w:rsidRPr="00221C81">
              <w:rPr>
                <w:rFonts w:ascii="Times New Roman" w:hAnsi="Times New Roman"/>
                <w:b/>
                <w:sz w:val="24"/>
                <w:szCs w:val="24"/>
              </w:rPr>
              <w:t>По характеру устранения</w:t>
            </w:r>
          </w:p>
        </w:tc>
      </w:tr>
      <w:tr w:rsidR="00F77979" w:rsidRPr="00B50213" w:rsidTr="00413093">
        <w:trPr>
          <w:jc w:val="center"/>
        </w:trPr>
        <w:tc>
          <w:tcPr>
            <w:tcW w:w="1071"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Сбой</w:t>
            </w:r>
          </w:p>
          <w:p w:rsidR="00F77979" w:rsidRPr="00221C81" w:rsidRDefault="00F77979" w:rsidP="00221C81">
            <w:pPr>
              <w:jc w:val="both"/>
              <w:rPr>
                <w:rFonts w:ascii="Times New Roman" w:eastAsia="Arial Unicode MS" w:hAnsi="Times New Roman"/>
                <w:sz w:val="24"/>
                <w:szCs w:val="24"/>
              </w:rPr>
            </w:pPr>
          </w:p>
        </w:tc>
        <w:tc>
          <w:tcPr>
            <w:tcW w:w="3929" w:type="pct"/>
            <w:gridSpan w:val="4"/>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Самоустраняющийся отказ или однократный отказ, устраняемый незначительным вмешательством оператора</w:t>
            </w:r>
          </w:p>
        </w:tc>
      </w:tr>
      <w:tr w:rsidR="00F77979" w:rsidRPr="00B50213" w:rsidTr="00413093">
        <w:trPr>
          <w:jc w:val="center"/>
        </w:trPr>
        <w:tc>
          <w:tcPr>
            <w:tcW w:w="1071"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Перемежающийся отказ</w:t>
            </w:r>
          </w:p>
        </w:tc>
        <w:tc>
          <w:tcPr>
            <w:tcW w:w="3929" w:type="pct"/>
            <w:gridSpan w:val="4"/>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Многократно возникающий самоустраняющийся отказ одного и того же характера</w:t>
            </w:r>
          </w:p>
        </w:tc>
      </w:tr>
      <w:tr w:rsidR="00F77979" w:rsidRPr="00B50213" w:rsidTr="00413093">
        <w:trPr>
          <w:jc w:val="center"/>
        </w:trPr>
        <w:tc>
          <w:tcPr>
            <w:tcW w:w="1071" w:type="pct"/>
            <w:tcMar>
              <w:top w:w="0" w:type="dxa"/>
              <w:left w:w="28" w:type="dxa"/>
              <w:bottom w:w="0" w:type="dxa"/>
              <w:right w:w="28" w:type="dxa"/>
            </w:tcMar>
          </w:tcPr>
          <w:p w:rsidR="00F77979" w:rsidRPr="00221C81" w:rsidRDefault="00F77979" w:rsidP="00221C81">
            <w:pPr>
              <w:jc w:val="both"/>
              <w:rPr>
                <w:rFonts w:ascii="Times New Roman" w:hAnsi="Times New Roman"/>
                <w:b/>
                <w:bCs/>
                <w:sz w:val="24"/>
                <w:szCs w:val="24"/>
              </w:rPr>
            </w:pPr>
            <w:r w:rsidRPr="00221C81">
              <w:rPr>
                <w:rFonts w:ascii="Times New Roman" w:hAnsi="Times New Roman"/>
                <w:b/>
                <w:color w:val="000000"/>
                <w:sz w:val="24"/>
                <w:szCs w:val="24"/>
              </w:rPr>
              <w:t>Устойчивый отказ</w:t>
            </w:r>
          </w:p>
        </w:tc>
        <w:tc>
          <w:tcPr>
            <w:tcW w:w="3929" w:type="pct"/>
            <w:gridSpan w:val="4"/>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ru-RU"/>
              </w:rPr>
            </w:pPr>
            <w:proofErr w:type="gramStart"/>
            <w:r w:rsidRPr="00221C81">
              <w:rPr>
                <w:rFonts w:ascii="Times New Roman" w:hAnsi="Times New Roman"/>
                <w:color w:val="000000"/>
                <w:sz w:val="24"/>
                <w:szCs w:val="24"/>
                <w:lang w:val="ru-RU"/>
              </w:rPr>
              <w:t>Обусловлен</w:t>
            </w:r>
            <w:proofErr w:type="gramEnd"/>
            <w:r w:rsidRPr="00221C81">
              <w:rPr>
                <w:rFonts w:ascii="Times New Roman" w:hAnsi="Times New Roman"/>
                <w:color w:val="000000"/>
                <w:sz w:val="24"/>
                <w:szCs w:val="24"/>
                <w:lang w:val="ru-RU"/>
              </w:rPr>
              <w:t xml:space="preserve"> необратимыми нарушениями характеристик отдельных элементов объекта. Для устранения устойчивого отказа требуются специальные меры (ремонт, регулировка, замена отказавшего элемента).</w:t>
            </w:r>
          </w:p>
        </w:tc>
      </w:tr>
      <w:tr w:rsidR="00F77979" w:rsidRPr="00221C81" w:rsidTr="00413093">
        <w:trPr>
          <w:jc w:val="center"/>
        </w:trPr>
        <w:tc>
          <w:tcPr>
            <w:tcW w:w="5000" w:type="pct"/>
            <w:gridSpan w:val="5"/>
            <w:tcMar>
              <w:top w:w="0" w:type="dxa"/>
              <w:left w:w="28" w:type="dxa"/>
              <w:bottom w:w="0" w:type="dxa"/>
              <w:right w:w="28" w:type="dxa"/>
            </w:tcMar>
          </w:tcPr>
          <w:p w:rsidR="00F77979" w:rsidRPr="00221C81" w:rsidRDefault="00F77979" w:rsidP="00221C81">
            <w:pPr>
              <w:jc w:val="both"/>
              <w:rPr>
                <w:rFonts w:ascii="Times New Roman" w:hAnsi="Times New Roman"/>
                <w:b/>
                <w:sz w:val="24"/>
                <w:szCs w:val="24"/>
              </w:rPr>
            </w:pPr>
            <w:r w:rsidRPr="00221C81">
              <w:rPr>
                <w:rFonts w:ascii="Times New Roman" w:hAnsi="Times New Roman"/>
                <w:b/>
                <w:sz w:val="24"/>
                <w:szCs w:val="24"/>
              </w:rPr>
              <w:t>По характеру проявления</w:t>
            </w:r>
          </w:p>
        </w:tc>
      </w:tr>
      <w:tr w:rsidR="00F77979" w:rsidRPr="00B50213" w:rsidTr="00413093">
        <w:trPr>
          <w:jc w:val="center"/>
        </w:trPr>
        <w:tc>
          <w:tcPr>
            <w:tcW w:w="1071"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en-US"/>
              </w:rPr>
            </w:pPr>
            <w:r w:rsidRPr="00221C81">
              <w:rPr>
                <w:rFonts w:ascii="Times New Roman" w:hAnsi="Times New Roman"/>
                <w:b/>
                <w:bCs/>
                <w:sz w:val="24"/>
                <w:szCs w:val="24"/>
              </w:rPr>
              <w:t>Явный</w:t>
            </w:r>
            <w:r w:rsidRPr="00221C81">
              <w:rPr>
                <w:rFonts w:ascii="Times New Roman" w:hAnsi="Times New Roman"/>
                <w:sz w:val="24"/>
                <w:szCs w:val="24"/>
                <w:lang w:val="en-US"/>
              </w:rPr>
              <w:t xml:space="preserve"> </w:t>
            </w:r>
            <w:r w:rsidRPr="00221C81">
              <w:rPr>
                <w:rFonts w:ascii="Times New Roman" w:hAnsi="Times New Roman"/>
                <w:b/>
                <w:bCs/>
                <w:sz w:val="24"/>
                <w:szCs w:val="24"/>
              </w:rPr>
              <w:t>отказ</w:t>
            </w:r>
          </w:p>
          <w:p w:rsidR="00F77979" w:rsidRPr="00221C81" w:rsidRDefault="00F77979" w:rsidP="00221C81">
            <w:pPr>
              <w:jc w:val="both"/>
              <w:rPr>
                <w:rFonts w:ascii="Times New Roman" w:eastAsia="Arial Unicode MS" w:hAnsi="Times New Roman"/>
                <w:sz w:val="24"/>
                <w:szCs w:val="24"/>
                <w:lang w:val="en-US"/>
              </w:rPr>
            </w:pPr>
          </w:p>
        </w:tc>
        <w:tc>
          <w:tcPr>
            <w:tcW w:w="3929" w:type="pct"/>
            <w:gridSpan w:val="4"/>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Отказ, обнаруживаемый визуально или штатными методами и средствами контроля и диагностирования при подготовке объекта к применению или в процессе его применения по назначению</w:t>
            </w:r>
          </w:p>
        </w:tc>
      </w:tr>
      <w:tr w:rsidR="00F77979" w:rsidRPr="00B50213" w:rsidTr="00413093">
        <w:trPr>
          <w:jc w:val="center"/>
        </w:trPr>
        <w:tc>
          <w:tcPr>
            <w:tcW w:w="1071"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Скрытый</w:t>
            </w:r>
            <w:r w:rsidRPr="00221C81">
              <w:rPr>
                <w:rFonts w:ascii="Times New Roman" w:hAnsi="Times New Roman"/>
                <w:sz w:val="24"/>
                <w:szCs w:val="24"/>
              </w:rPr>
              <w:t xml:space="preserve"> </w:t>
            </w:r>
            <w:r w:rsidRPr="00221C81">
              <w:rPr>
                <w:rFonts w:ascii="Times New Roman" w:hAnsi="Times New Roman"/>
                <w:b/>
                <w:bCs/>
                <w:sz w:val="24"/>
                <w:szCs w:val="24"/>
              </w:rPr>
              <w:t>отказ</w:t>
            </w:r>
          </w:p>
          <w:p w:rsidR="00F77979" w:rsidRPr="00221C81" w:rsidRDefault="00F77979" w:rsidP="00221C81">
            <w:pPr>
              <w:jc w:val="both"/>
              <w:rPr>
                <w:rFonts w:ascii="Times New Roman" w:eastAsia="Arial Unicode MS" w:hAnsi="Times New Roman"/>
                <w:sz w:val="24"/>
                <w:szCs w:val="24"/>
              </w:rPr>
            </w:pPr>
          </w:p>
        </w:tc>
        <w:tc>
          <w:tcPr>
            <w:tcW w:w="3929" w:type="pct"/>
            <w:gridSpan w:val="4"/>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 xml:space="preserve">Отказ, не обнаруживаемый визуально или штатными методами и средствами контроля и диагностирования, но выявляемый при проведении технического обслуживания или специальными методами </w:t>
            </w:r>
            <w:r w:rsidRPr="00221C81">
              <w:rPr>
                <w:rFonts w:ascii="Times New Roman" w:hAnsi="Times New Roman"/>
                <w:sz w:val="24"/>
                <w:szCs w:val="24"/>
                <w:lang w:val="ru-RU"/>
              </w:rPr>
              <w:lastRenderedPageBreak/>
              <w:t>диагностики</w:t>
            </w:r>
          </w:p>
        </w:tc>
      </w:tr>
      <w:tr w:rsidR="00F77979" w:rsidRPr="00221C81" w:rsidTr="00413093">
        <w:trPr>
          <w:jc w:val="center"/>
        </w:trPr>
        <w:tc>
          <w:tcPr>
            <w:tcW w:w="5000" w:type="pct"/>
            <w:gridSpan w:val="5"/>
            <w:tcMar>
              <w:top w:w="0" w:type="dxa"/>
              <w:left w:w="28" w:type="dxa"/>
              <w:bottom w:w="0" w:type="dxa"/>
              <w:right w:w="28" w:type="dxa"/>
            </w:tcMar>
          </w:tcPr>
          <w:p w:rsidR="00F77979" w:rsidRPr="00221C81" w:rsidRDefault="00F77979" w:rsidP="00221C81">
            <w:pPr>
              <w:jc w:val="both"/>
              <w:rPr>
                <w:rFonts w:ascii="Times New Roman" w:hAnsi="Times New Roman"/>
                <w:b/>
                <w:sz w:val="24"/>
                <w:szCs w:val="24"/>
              </w:rPr>
            </w:pPr>
            <w:r w:rsidRPr="00221C81">
              <w:rPr>
                <w:rFonts w:ascii="Times New Roman" w:hAnsi="Times New Roman"/>
                <w:b/>
                <w:sz w:val="24"/>
                <w:szCs w:val="24"/>
              </w:rPr>
              <w:lastRenderedPageBreak/>
              <w:t>По причине возникновения</w:t>
            </w:r>
          </w:p>
        </w:tc>
      </w:tr>
      <w:tr w:rsidR="00F77979" w:rsidRPr="00B50213" w:rsidTr="00413093">
        <w:trPr>
          <w:jc w:val="center"/>
        </w:trPr>
        <w:tc>
          <w:tcPr>
            <w:tcW w:w="1141" w:type="pct"/>
            <w:gridSpan w:val="2"/>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Конструктивный отказ</w:t>
            </w:r>
          </w:p>
          <w:p w:rsidR="00F77979" w:rsidRPr="00221C81" w:rsidRDefault="00F77979" w:rsidP="00221C81">
            <w:pPr>
              <w:jc w:val="both"/>
              <w:rPr>
                <w:rFonts w:ascii="Times New Roman" w:eastAsia="Arial Unicode MS" w:hAnsi="Times New Roman"/>
                <w:sz w:val="24"/>
                <w:szCs w:val="24"/>
              </w:rPr>
            </w:pPr>
          </w:p>
        </w:tc>
        <w:tc>
          <w:tcPr>
            <w:tcW w:w="3859" w:type="pct"/>
            <w:gridSpan w:val="3"/>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Отказ, возникший по причине, связанной с несовершенством или нарушением установленных правил и (или) норм проектирования и конструирования</w:t>
            </w:r>
          </w:p>
        </w:tc>
      </w:tr>
      <w:tr w:rsidR="00F77979" w:rsidRPr="00B50213" w:rsidTr="00413093">
        <w:trPr>
          <w:jc w:val="center"/>
        </w:trPr>
        <w:tc>
          <w:tcPr>
            <w:tcW w:w="1141" w:type="pct"/>
            <w:gridSpan w:val="2"/>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Производственный</w:t>
            </w:r>
            <w:r w:rsidRPr="00221C81">
              <w:rPr>
                <w:rFonts w:ascii="Times New Roman" w:hAnsi="Times New Roman"/>
                <w:sz w:val="24"/>
                <w:szCs w:val="24"/>
              </w:rPr>
              <w:t xml:space="preserve"> </w:t>
            </w:r>
            <w:r w:rsidRPr="00221C81">
              <w:rPr>
                <w:rFonts w:ascii="Times New Roman" w:hAnsi="Times New Roman"/>
                <w:b/>
                <w:bCs/>
                <w:sz w:val="24"/>
                <w:szCs w:val="24"/>
              </w:rPr>
              <w:t>отказ</w:t>
            </w:r>
          </w:p>
          <w:p w:rsidR="00F77979" w:rsidRPr="00221C81" w:rsidRDefault="00F77979" w:rsidP="00221C81">
            <w:pPr>
              <w:jc w:val="both"/>
              <w:rPr>
                <w:rFonts w:ascii="Times New Roman" w:eastAsia="Arial Unicode MS" w:hAnsi="Times New Roman"/>
                <w:sz w:val="24"/>
                <w:szCs w:val="24"/>
              </w:rPr>
            </w:pPr>
          </w:p>
        </w:tc>
        <w:tc>
          <w:tcPr>
            <w:tcW w:w="3859" w:type="pct"/>
            <w:gridSpan w:val="3"/>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Отказ, возникший по причине, связанной с несовершенством или нарушением установленного процесса изготовления или ремонта, выполняемого на ремонтном предприятии</w:t>
            </w:r>
          </w:p>
        </w:tc>
      </w:tr>
      <w:tr w:rsidR="00F77979" w:rsidRPr="00B50213" w:rsidTr="00413093">
        <w:trPr>
          <w:jc w:val="center"/>
        </w:trPr>
        <w:tc>
          <w:tcPr>
            <w:tcW w:w="1141" w:type="pct"/>
            <w:gridSpan w:val="2"/>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Эксплуатационный</w:t>
            </w:r>
            <w:r w:rsidRPr="00221C81">
              <w:rPr>
                <w:rFonts w:ascii="Times New Roman" w:hAnsi="Times New Roman"/>
                <w:sz w:val="24"/>
                <w:szCs w:val="24"/>
                <w:lang w:val="en-US"/>
              </w:rPr>
              <w:t xml:space="preserve"> </w:t>
            </w:r>
            <w:r w:rsidRPr="00221C81">
              <w:rPr>
                <w:rFonts w:ascii="Times New Roman" w:hAnsi="Times New Roman"/>
                <w:b/>
                <w:bCs/>
                <w:sz w:val="24"/>
                <w:szCs w:val="24"/>
              </w:rPr>
              <w:t>отказ</w:t>
            </w:r>
          </w:p>
        </w:tc>
        <w:tc>
          <w:tcPr>
            <w:tcW w:w="3859" w:type="pct"/>
            <w:gridSpan w:val="3"/>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Отказ, возникший по причине, связанной с нарушением установленных правил и (или) условий эксплуатации</w:t>
            </w:r>
          </w:p>
        </w:tc>
      </w:tr>
      <w:tr w:rsidR="00F77979" w:rsidRPr="00B50213" w:rsidTr="00413093">
        <w:trPr>
          <w:jc w:val="center"/>
        </w:trPr>
        <w:tc>
          <w:tcPr>
            <w:tcW w:w="1141" w:type="pct"/>
            <w:gridSpan w:val="2"/>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Деградационный</w:t>
            </w:r>
            <w:r w:rsidRPr="00221C81">
              <w:rPr>
                <w:rFonts w:ascii="Times New Roman" w:hAnsi="Times New Roman"/>
                <w:b/>
                <w:bCs/>
                <w:sz w:val="24"/>
                <w:szCs w:val="24"/>
                <w:lang w:val="en-US"/>
              </w:rPr>
              <w:t xml:space="preserve"> </w:t>
            </w:r>
            <w:r w:rsidRPr="00221C81">
              <w:rPr>
                <w:rFonts w:ascii="Times New Roman" w:hAnsi="Times New Roman"/>
                <w:b/>
                <w:bCs/>
                <w:sz w:val="24"/>
                <w:szCs w:val="24"/>
              </w:rPr>
              <w:t>отказ</w:t>
            </w:r>
          </w:p>
        </w:tc>
        <w:tc>
          <w:tcPr>
            <w:tcW w:w="3859" w:type="pct"/>
            <w:gridSpan w:val="3"/>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Отказ, обусловленный естественными процессами старения, изнашивания, коррозии и усталости при соблюдении всех установленных правил и (или) норм проектирования, изготовления в эксплуатации</w:t>
            </w:r>
          </w:p>
        </w:tc>
      </w:tr>
      <w:tr w:rsidR="00F77979" w:rsidRPr="00221C81" w:rsidTr="00413093">
        <w:trPr>
          <w:jc w:val="center"/>
        </w:trPr>
        <w:tc>
          <w:tcPr>
            <w:tcW w:w="5000" w:type="pct"/>
            <w:gridSpan w:val="5"/>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rPr>
            </w:pPr>
            <w:r w:rsidRPr="00221C81">
              <w:rPr>
                <w:rFonts w:ascii="Times New Roman" w:hAnsi="Times New Roman"/>
                <w:bCs/>
                <w:sz w:val="24"/>
                <w:szCs w:val="24"/>
              </w:rPr>
              <w:t xml:space="preserve">Рассмотрим некоторые временные понятия </w:t>
            </w:r>
          </w:p>
        </w:tc>
      </w:tr>
      <w:tr w:rsidR="00F77979" w:rsidRPr="00B50213" w:rsidTr="00413093">
        <w:trPr>
          <w:jc w:val="center"/>
        </w:trPr>
        <w:tc>
          <w:tcPr>
            <w:tcW w:w="1994" w:type="pct"/>
            <w:gridSpan w:val="4"/>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Наработка</w:t>
            </w:r>
          </w:p>
          <w:p w:rsidR="00F77979" w:rsidRPr="00221C81" w:rsidRDefault="00F77979" w:rsidP="00221C81">
            <w:pPr>
              <w:jc w:val="both"/>
              <w:rPr>
                <w:rFonts w:ascii="Times New Roman" w:eastAsia="Arial Unicode MS" w:hAnsi="Times New Roman"/>
                <w:sz w:val="24"/>
                <w:szCs w:val="24"/>
              </w:rPr>
            </w:pPr>
          </w:p>
        </w:tc>
        <w:tc>
          <w:tcPr>
            <w:tcW w:w="3006"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Продолжительность или объем работы объекта.</w:t>
            </w:r>
          </w:p>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pacing w:val="50"/>
                <w:sz w:val="24"/>
                <w:szCs w:val="24"/>
                <w:lang w:val="ru-RU"/>
              </w:rPr>
              <w:t>Примечани</w:t>
            </w:r>
            <w:r w:rsidRPr="00221C81">
              <w:rPr>
                <w:rFonts w:ascii="Times New Roman" w:hAnsi="Times New Roman"/>
                <w:sz w:val="24"/>
                <w:szCs w:val="24"/>
                <w:lang w:val="ru-RU"/>
              </w:rPr>
              <w:t>е. Наработка может быть как непрерывной величиной (продолжительность работы в часах, километраж пробега и т. п.), так и целочисленной величиной (число рабочих циклов, запусков и т. п.).</w:t>
            </w:r>
          </w:p>
        </w:tc>
      </w:tr>
      <w:tr w:rsidR="00F77979" w:rsidRPr="00B50213" w:rsidTr="00413093">
        <w:trPr>
          <w:jc w:val="center"/>
        </w:trPr>
        <w:tc>
          <w:tcPr>
            <w:tcW w:w="1994" w:type="pct"/>
            <w:gridSpan w:val="4"/>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en-US"/>
              </w:rPr>
            </w:pPr>
            <w:r w:rsidRPr="00221C81">
              <w:rPr>
                <w:rFonts w:ascii="Times New Roman" w:hAnsi="Times New Roman"/>
                <w:b/>
                <w:bCs/>
                <w:sz w:val="24"/>
                <w:szCs w:val="24"/>
              </w:rPr>
              <w:t>Наработка</w:t>
            </w:r>
            <w:r w:rsidRPr="00221C81">
              <w:rPr>
                <w:rFonts w:ascii="Times New Roman" w:hAnsi="Times New Roman"/>
                <w:b/>
                <w:bCs/>
                <w:sz w:val="24"/>
                <w:szCs w:val="24"/>
                <w:lang w:val="en-US"/>
              </w:rPr>
              <w:t xml:space="preserve"> </w:t>
            </w:r>
            <w:r w:rsidRPr="00221C81">
              <w:rPr>
                <w:rFonts w:ascii="Times New Roman" w:hAnsi="Times New Roman"/>
                <w:b/>
                <w:bCs/>
                <w:sz w:val="24"/>
                <w:szCs w:val="24"/>
              </w:rPr>
              <w:t>до</w:t>
            </w:r>
            <w:r w:rsidRPr="00221C81">
              <w:rPr>
                <w:rFonts w:ascii="Times New Roman" w:hAnsi="Times New Roman"/>
                <w:b/>
                <w:bCs/>
                <w:sz w:val="24"/>
                <w:szCs w:val="24"/>
                <w:lang w:val="en-US"/>
              </w:rPr>
              <w:t xml:space="preserve"> </w:t>
            </w:r>
            <w:r w:rsidRPr="00221C81">
              <w:rPr>
                <w:rFonts w:ascii="Times New Roman" w:hAnsi="Times New Roman"/>
                <w:b/>
                <w:bCs/>
                <w:sz w:val="24"/>
                <w:szCs w:val="24"/>
              </w:rPr>
              <w:t>отказа</w:t>
            </w:r>
          </w:p>
          <w:p w:rsidR="00F77979" w:rsidRPr="00221C81" w:rsidRDefault="00F77979" w:rsidP="00221C81">
            <w:pPr>
              <w:jc w:val="both"/>
              <w:rPr>
                <w:rFonts w:ascii="Times New Roman" w:eastAsia="Arial Unicode MS" w:hAnsi="Times New Roman"/>
                <w:sz w:val="24"/>
                <w:szCs w:val="24"/>
                <w:lang w:val="en-US"/>
              </w:rPr>
            </w:pPr>
          </w:p>
        </w:tc>
        <w:tc>
          <w:tcPr>
            <w:tcW w:w="3006"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Наработка объекта от начала эксплуатации до возникновения первого отказа</w:t>
            </w:r>
          </w:p>
        </w:tc>
      </w:tr>
      <w:tr w:rsidR="00F77979" w:rsidRPr="00B50213" w:rsidTr="00413093">
        <w:trPr>
          <w:jc w:val="center"/>
        </w:trPr>
        <w:tc>
          <w:tcPr>
            <w:tcW w:w="1994" w:type="pct"/>
            <w:gridSpan w:val="4"/>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ru-RU"/>
              </w:rPr>
            </w:pPr>
            <w:r w:rsidRPr="00221C81">
              <w:rPr>
                <w:rFonts w:ascii="Times New Roman" w:hAnsi="Times New Roman"/>
                <w:b/>
                <w:bCs/>
                <w:sz w:val="24"/>
                <w:szCs w:val="24"/>
                <w:lang w:val="ru-RU"/>
              </w:rPr>
              <w:t>Наработка между отказами (наработка на отказ)</w:t>
            </w:r>
          </w:p>
          <w:p w:rsidR="00F77979" w:rsidRPr="00221C81" w:rsidRDefault="00F77979" w:rsidP="00221C81">
            <w:pPr>
              <w:jc w:val="both"/>
              <w:rPr>
                <w:rFonts w:ascii="Times New Roman" w:eastAsia="Arial Unicode MS" w:hAnsi="Times New Roman"/>
                <w:sz w:val="24"/>
                <w:szCs w:val="24"/>
                <w:lang w:val="ru-RU"/>
              </w:rPr>
            </w:pPr>
          </w:p>
        </w:tc>
        <w:tc>
          <w:tcPr>
            <w:tcW w:w="3006"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Наработка объекта от окончания восстановления его работоспособного состояния после отказа до возникновения следующего отказа</w:t>
            </w:r>
          </w:p>
        </w:tc>
      </w:tr>
      <w:tr w:rsidR="00F77979" w:rsidRPr="00B50213" w:rsidTr="00413093">
        <w:trPr>
          <w:jc w:val="center"/>
        </w:trPr>
        <w:tc>
          <w:tcPr>
            <w:tcW w:w="1994" w:type="pct"/>
            <w:gridSpan w:val="4"/>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Время восстановления</w:t>
            </w:r>
          </w:p>
          <w:p w:rsidR="00F77979" w:rsidRPr="00221C81" w:rsidRDefault="00F77979" w:rsidP="00221C81">
            <w:pPr>
              <w:jc w:val="both"/>
              <w:rPr>
                <w:rFonts w:ascii="Times New Roman" w:eastAsia="Arial Unicode MS" w:hAnsi="Times New Roman"/>
                <w:sz w:val="24"/>
                <w:szCs w:val="24"/>
              </w:rPr>
            </w:pPr>
          </w:p>
        </w:tc>
        <w:tc>
          <w:tcPr>
            <w:tcW w:w="3006"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Продолжительность восстановления работоспособного состояния объекта</w:t>
            </w:r>
          </w:p>
        </w:tc>
      </w:tr>
      <w:tr w:rsidR="00F77979" w:rsidRPr="00B50213" w:rsidTr="00413093">
        <w:trPr>
          <w:jc w:val="center"/>
        </w:trPr>
        <w:tc>
          <w:tcPr>
            <w:tcW w:w="1994" w:type="pct"/>
            <w:gridSpan w:val="4"/>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en-US"/>
              </w:rPr>
            </w:pPr>
            <w:r w:rsidRPr="00221C81">
              <w:rPr>
                <w:rFonts w:ascii="Times New Roman" w:hAnsi="Times New Roman"/>
                <w:b/>
                <w:bCs/>
                <w:sz w:val="24"/>
                <w:szCs w:val="24"/>
              </w:rPr>
              <w:t>Ресурс</w:t>
            </w:r>
          </w:p>
          <w:p w:rsidR="00F77979" w:rsidRPr="00221C81" w:rsidRDefault="00F77979" w:rsidP="00221C81">
            <w:pPr>
              <w:jc w:val="both"/>
              <w:rPr>
                <w:rFonts w:ascii="Times New Roman" w:eastAsia="Arial Unicode MS" w:hAnsi="Times New Roman"/>
                <w:sz w:val="24"/>
                <w:szCs w:val="24"/>
                <w:lang w:val="en-US"/>
              </w:rPr>
            </w:pPr>
          </w:p>
        </w:tc>
        <w:tc>
          <w:tcPr>
            <w:tcW w:w="3006"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Суммарная наработка объекта от начала его эксплуатации или ее возобновления после ремонта до перехода в предельное состояние</w:t>
            </w:r>
          </w:p>
        </w:tc>
      </w:tr>
      <w:tr w:rsidR="00F77979" w:rsidRPr="00B50213" w:rsidTr="00413093">
        <w:trPr>
          <w:jc w:val="center"/>
        </w:trPr>
        <w:tc>
          <w:tcPr>
            <w:tcW w:w="1994" w:type="pct"/>
            <w:gridSpan w:val="4"/>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en-US"/>
              </w:rPr>
            </w:pPr>
            <w:r w:rsidRPr="00221C81">
              <w:rPr>
                <w:rFonts w:ascii="Times New Roman" w:hAnsi="Times New Roman"/>
                <w:b/>
                <w:bCs/>
                <w:sz w:val="24"/>
                <w:szCs w:val="24"/>
              </w:rPr>
              <w:t>Срок</w:t>
            </w:r>
            <w:r w:rsidRPr="00221C81">
              <w:rPr>
                <w:rFonts w:ascii="Times New Roman" w:hAnsi="Times New Roman"/>
                <w:b/>
                <w:bCs/>
                <w:sz w:val="24"/>
                <w:szCs w:val="24"/>
                <w:lang w:val="en-US"/>
              </w:rPr>
              <w:t xml:space="preserve"> </w:t>
            </w:r>
            <w:r w:rsidRPr="00221C81">
              <w:rPr>
                <w:rFonts w:ascii="Times New Roman" w:hAnsi="Times New Roman"/>
                <w:b/>
                <w:bCs/>
                <w:sz w:val="24"/>
                <w:szCs w:val="24"/>
              </w:rPr>
              <w:t>службы</w:t>
            </w:r>
          </w:p>
          <w:p w:rsidR="00F77979" w:rsidRPr="00221C81" w:rsidRDefault="00F77979" w:rsidP="00221C81">
            <w:pPr>
              <w:jc w:val="both"/>
              <w:rPr>
                <w:rFonts w:ascii="Times New Roman" w:eastAsia="Arial Unicode MS" w:hAnsi="Times New Roman"/>
                <w:sz w:val="24"/>
                <w:szCs w:val="24"/>
                <w:lang w:val="en-US"/>
              </w:rPr>
            </w:pPr>
          </w:p>
        </w:tc>
        <w:tc>
          <w:tcPr>
            <w:tcW w:w="3006"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Календарная продолжительность эксплуатации от начала эксплуатации объекта или ее возобновления после ремонта до перехода в предельное состояние</w:t>
            </w:r>
          </w:p>
        </w:tc>
      </w:tr>
      <w:tr w:rsidR="00F77979" w:rsidRPr="00B50213" w:rsidTr="00413093">
        <w:trPr>
          <w:jc w:val="center"/>
        </w:trPr>
        <w:tc>
          <w:tcPr>
            <w:tcW w:w="1994" w:type="pct"/>
            <w:gridSpan w:val="4"/>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en-US"/>
              </w:rPr>
            </w:pPr>
            <w:r w:rsidRPr="00221C81">
              <w:rPr>
                <w:rFonts w:ascii="Times New Roman" w:hAnsi="Times New Roman"/>
                <w:b/>
                <w:bCs/>
                <w:sz w:val="24"/>
                <w:szCs w:val="24"/>
              </w:rPr>
              <w:t>Срок</w:t>
            </w:r>
            <w:r w:rsidRPr="00221C81">
              <w:rPr>
                <w:rFonts w:ascii="Times New Roman" w:hAnsi="Times New Roman"/>
                <w:b/>
                <w:bCs/>
                <w:sz w:val="24"/>
                <w:szCs w:val="24"/>
                <w:lang w:val="en-US"/>
              </w:rPr>
              <w:t xml:space="preserve"> </w:t>
            </w:r>
            <w:r w:rsidRPr="00221C81">
              <w:rPr>
                <w:rFonts w:ascii="Times New Roman" w:hAnsi="Times New Roman"/>
                <w:b/>
                <w:bCs/>
                <w:sz w:val="24"/>
                <w:szCs w:val="24"/>
              </w:rPr>
              <w:t>сохраняемости</w:t>
            </w:r>
          </w:p>
          <w:p w:rsidR="00F77979" w:rsidRPr="00221C81" w:rsidRDefault="00F77979" w:rsidP="00221C81">
            <w:pPr>
              <w:jc w:val="both"/>
              <w:rPr>
                <w:rFonts w:ascii="Times New Roman" w:eastAsia="Arial Unicode MS" w:hAnsi="Times New Roman"/>
                <w:sz w:val="24"/>
                <w:szCs w:val="24"/>
                <w:lang w:val="en-US"/>
              </w:rPr>
            </w:pPr>
          </w:p>
        </w:tc>
        <w:tc>
          <w:tcPr>
            <w:tcW w:w="3006"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Календарная продолжительность хранения и (или) транспортирования объекта, в течение которой сохраняются в заданных пределах значения параметров, характеризующих способность объекта выполнять заданные функции.</w:t>
            </w:r>
          </w:p>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pacing w:val="50"/>
                <w:sz w:val="24"/>
                <w:szCs w:val="24"/>
                <w:lang w:val="ru-RU"/>
              </w:rPr>
              <w:t>Примечани</w:t>
            </w:r>
            <w:r w:rsidRPr="00221C81">
              <w:rPr>
                <w:rFonts w:ascii="Times New Roman" w:hAnsi="Times New Roman"/>
                <w:sz w:val="24"/>
                <w:szCs w:val="24"/>
                <w:lang w:val="ru-RU"/>
              </w:rPr>
              <w:t>е. По истечении срока сохраняемости объект должен соответствовать требованиям безотказности, долговечности и ремонтопригодности, установленным нормативно-технической документацией на объект</w:t>
            </w:r>
          </w:p>
        </w:tc>
      </w:tr>
      <w:tr w:rsidR="00F77979" w:rsidRPr="00B50213" w:rsidTr="00413093">
        <w:trPr>
          <w:jc w:val="center"/>
        </w:trPr>
        <w:tc>
          <w:tcPr>
            <w:tcW w:w="1994" w:type="pct"/>
            <w:gridSpan w:val="4"/>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Остаточный ресурс</w:t>
            </w:r>
          </w:p>
          <w:p w:rsidR="00F77979" w:rsidRPr="00221C81" w:rsidRDefault="00F77979" w:rsidP="00221C81">
            <w:pPr>
              <w:jc w:val="both"/>
              <w:rPr>
                <w:rFonts w:ascii="Times New Roman" w:eastAsia="Arial Unicode MS" w:hAnsi="Times New Roman"/>
                <w:sz w:val="24"/>
                <w:szCs w:val="24"/>
              </w:rPr>
            </w:pPr>
          </w:p>
        </w:tc>
        <w:tc>
          <w:tcPr>
            <w:tcW w:w="3006"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Суммарная наработка объекта от момента контроля его технического состояния до перехода в предельное состояние.</w:t>
            </w:r>
          </w:p>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pacing w:val="50"/>
                <w:sz w:val="24"/>
                <w:szCs w:val="24"/>
                <w:lang w:val="ru-RU"/>
              </w:rPr>
              <w:t>Примечани</w:t>
            </w:r>
            <w:r w:rsidRPr="00221C81">
              <w:rPr>
                <w:rFonts w:ascii="Times New Roman" w:hAnsi="Times New Roman"/>
                <w:sz w:val="24"/>
                <w:szCs w:val="24"/>
                <w:lang w:val="ru-RU"/>
              </w:rPr>
              <w:t>е. Аналогично вводятся понятия остаточной наработки до отказа, остаточного срока службы и остаточного срока хранения</w:t>
            </w:r>
          </w:p>
        </w:tc>
      </w:tr>
      <w:tr w:rsidR="00F77979" w:rsidRPr="00B50213" w:rsidTr="00413093">
        <w:trPr>
          <w:jc w:val="center"/>
        </w:trPr>
        <w:tc>
          <w:tcPr>
            <w:tcW w:w="1994" w:type="pct"/>
            <w:gridSpan w:val="4"/>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en-US"/>
              </w:rPr>
            </w:pPr>
            <w:r w:rsidRPr="00221C81">
              <w:rPr>
                <w:rFonts w:ascii="Times New Roman" w:hAnsi="Times New Roman"/>
                <w:b/>
                <w:bCs/>
                <w:sz w:val="24"/>
                <w:szCs w:val="24"/>
              </w:rPr>
              <w:t>Назначенный</w:t>
            </w:r>
            <w:r w:rsidRPr="00221C81">
              <w:rPr>
                <w:rFonts w:ascii="Times New Roman" w:hAnsi="Times New Roman"/>
                <w:b/>
                <w:bCs/>
                <w:sz w:val="24"/>
                <w:szCs w:val="24"/>
                <w:lang w:val="en-US"/>
              </w:rPr>
              <w:t xml:space="preserve"> </w:t>
            </w:r>
            <w:r w:rsidRPr="00221C81">
              <w:rPr>
                <w:rFonts w:ascii="Times New Roman" w:hAnsi="Times New Roman"/>
                <w:b/>
                <w:bCs/>
                <w:sz w:val="24"/>
                <w:szCs w:val="24"/>
              </w:rPr>
              <w:t>ресурс</w:t>
            </w:r>
          </w:p>
          <w:p w:rsidR="00F77979" w:rsidRPr="00221C81" w:rsidRDefault="00F77979" w:rsidP="00221C81">
            <w:pPr>
              <w:jc w:val="both"/>
              <w:rPr>
                <w:rFonts w:ascii="Times New Roman" w:eastAsia="Arial Unicode MS" w:hAnsi="Times New Roman"/>
                <w:sz w:val="24"/>
                <w:szCs w:val="24"/>
                <w:lang w:val="en-US"/>
              </w:rPr>
            </w:pPr>
          </w:p>
        </w:tc>
        <w:tc>
          <w:tcPr>
            <w:tcW w:w="3006"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Суммарная наработка, при достижении которой эксплуатация объекта должна быть прекращена независимо от его технического состояния</w:t>
            </w:r>
          </w:p>
        </w:tc>
      </w:tr>
      <w:tr w:rsidR="00F77979" w:rsidRPr="00B50213" w:rsidTr="00413093">
        <w:trPr>
          <w:jc w:val="center"/>
        </w:trPr>
        <w:tc>
          <w:tcPr>
            <w:tcW w:w="1994" w:type="pct"/>
            <w:gridSpan w:val="4"/>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lastRenderedPageBreak/>
              <w:t>Назначенный срок службы</w:t>
            </w:r>
          </w:p>
          <w:p w:rsidR="00F77979" w:rsidRPr="00221C81" w:rsidRDefault="00F77979" w:rsidP="00221C81">
            <w:pPr>
              <w:jc w:val="both"/>
              <w:rPr>
                <w:rFonts w:ascii="Times New Roman" w:eastAsia="Arial Unicode MS" w:hAnsi="Times New Roman"/>
                <w:sz w:val="24"/>
                <w:szCs w:val="24"/>
              </w:rPr>
            </w:pPr>
          </w:p>
        </w:tc>
        <w:tc>
          <w:tcPr>
            <w:tcW w:w="3006"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Календарная продолжительность эксплуатации, при достижении которой эксплуатация объекта должна быть прекращена независимо от его технического состояния</w:t>
            </w:r>
          </w:p>
        </w:tc>
      </w:tr>
      <w:tr w:rsidR="00F77979" w:rsidRPr="00B50213" w:rsidTr="00413093">
        <w:trPr>
          <w:jc w:val="center"/>
        </w:trPr>
        <w:tc>
          <w:tcPr>
            <w:tcW w:w="1994" w:type="pct"/>
            <w:gridSpan w:val="4"/>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Назначенный срок хранения</w:t>
            </w:r>
          </w:p>
          <w:p w:rsidR="00F77979" w:rsidRPr="00221C81" w:rsidRDefault="00F77979" w:rsidP="00221C81">
            <w:pPr>
              <w:jc w:val="both"/>
              <w:rPr>
                <w:rFonts w:ascii="Times New Roman" w:eastAsia="Arial Unicode MS" w:hAnsi="Times New Roman"/>
                <w:sz w:val="24"/>
                <w:szCs w:val="24"/>
              </w:rPr>
            </w:pPr>
          </w:p>
        </w:tc>
        <w:tc>
          <w:tcPr>
            <w:tcW w:w="3006"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Календарная продолжительность хранения, при достижении которой хранение объекта должно быть прекращено независимо от его технического состояния.</w:t>
            </w:r>
          </w:p>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pacing w:val="50"/>
                <w:sz w:val="24"/>
                <w:szCs w:val="24"/>
                <w:lang w:val="ru-RU"/>
              </w:rPr>
              <w:t>Примечани</w:t>
            </w:r>
            <w:r w:rsidRPr="00221C81">
              <w:rPr>
                <w:rFonts w:ascii="Times New Roman" w:hAnsi="Times New Roman"/>
                <w:sz w:val="24"/>
                <w:szCs w:val="24"/>
                <w:lang w:val="ru-RU"/>
              </w:rPr>
              <w:t>е. По истечении назначенного ресурса (срока службы, срока хранения) объект должен быть изъят из эксплуатации и должно быть принято решение, предусмотренное соответствующей нормативно-технической документацией - направление в ремонт, списание, уничтожение, проверка и установление нового назначенного срока и т. д.</w:t>
            </w:r>
          </w:p>
        </w:tc>
      </w:tr>
    </w:tbl>
    <w:p w:rsidR="00F77979" w:rsidRPr="00221C81" w:rsidRDefault="00F77979" w:rsidP="00221C81">
      <w:pPr>
        <w:jc w:val="both"/>
        <w:rPr>
          <w:rFonts w:ascii="Times New Roman" w:hAnsi="Times New Roman"/>
          <w:sz w:val="24"/>
          <w:szCs w:val="24"/>
          <w:lang w:val="ru-RU"/>
        </w:rPr>
      </w:pPr>
    </w:p>
    <w:p w:rsidR="00F77979" w:rsidRPr="00221C81" w:rsidRDefault="00F77979" w:rsidP="00F267D6">
      <w:pPr>
        <w:ind w:firstLine="709"/>
        <w:jc w:val="both"/>
        <w:rPr>
          <w:rFonts w:ascii="Times New Roman" w:hAnsi="Times New Roman"/>
          <w:b/>
          <w:sz w:val="24"/>
          <w:szCs w:val="24"/>
          <w:lang w:val="ru-RU"/>
        </w:rPr>
      </w:pPr>
      <w:r w:rsidRPr="00221C81">
        <w:rPr>
          <w:rFonts w:ascii="Times New Roman" w:hAnsi="Times New Roman"/>
          <w:b/>
          <w:sz w:val="24"/>
          <w:szCs w:val="24"/>
          <w:lang w:val="ru-RU"/>
        </w:rPr>
        <w:t>Вопрос №2 Показатели надежности и их классификация.</w:t>
      </w:r>
    </w:p>
    <w:p w:rsidR="00F77979" w:rsidRPr="00221C81" w:rsidRDefault="00F77979" w:rsidP="00F267D6">
      <w:pPr>
        <w:ind w:firstLine="709"/>
        <w:jc w:val="both"/>
        <w:rPr>
          <w:rFonts w:ascii="Times New Roman" w:hAnsi="Times New Roman"/>
          <w:sz w:val="24"/>
          <w:szCs w:val="24"/>
          <w:lang w:val="ru-RU"/>
        </w:rPr>
      </w:pPr>
      <w:r w:rsidRPr="00221C81">
        <w:rPr>
          <w:rFonts w:ascii="Times New Roman" w:hAnsi="Times New Roman"/>
          <w:sz w:val="24"/>
          <w:szCs w:val="24"/>
          <w:lang w:val="ru-RU"/>
        </w:rPr>
        <w:t>В теории надежности существует два направления:</w:t>
      </w:r>
    </w:p>
    <w:p w:rsidR="00F77979" w:rsidRPr="00221C81" w:rsidRDefault="00F77979" w:rsidP="00F267D6">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первое – </w:t>
      </w:r>
      <w:r w:rsidRPr="00221C81">
        <w:rPr>
          <w:rFonts w:ascii="Times New Roman" w:hAnsi="Times New Roman"/>
          <w:b/>
          <w:sz w:val="24"/>
          <w:szCs w:val="24"/>
          <w:u w:val="single"/>
          <w:lang w:val="ru-RU"/>
        </w:rPr>
        <w:t>обеспечение надежности</w:t>
      </w:r>
      <w:r w:rsidRPr="00221C81">
        <w:rPr>
          <w:rFonts w:ascii="Times New Roman" w:hAnsi="Times New Roman"/>
          <w:sz w:val="24"/>
          <w:szCs w:val="24"/>
          <w:lang w:val="ru-RU"/>
        </w:rPr>
        <w:t xml:space="preserve">  объектов;</w:t>
      </w:r>
    </w:p>
    <w:p w:rsidR="00F77979" w:rsidRPr="00221C81" w:rsidRDefault="00F77979" w:rsidP="00F267D6">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второе – </w:t>
      </w:r>
      <w:r w:rsidRPr="00221C81">
        <w:rPr>
          <w:rFonts w:ascii="Times New Roman" w:hAnsi="Times New Roman"/>
          <w:b/>
          <w:sz w:val="24"/>
          <w:szCs w:val="24"/>
          <w:u w:val="single"/>
          <w:lang w:val="ru-RU"/>
        </w:rPr>
        <w:t>расчет (контроль) достигнутого уровня надежности.</w:t>
      </w:r>
    </w:p>
    <w:p w:rsidR="00F77979" w:rsidRPr="00221C81" w:rsidRDefault="00F77979" w:rsidP="00F267D6">
      <w:pPr>
        <w:ind w:firstLine="709"/>
        <w:jc w:val="both"/>
        <w:rPr>
          <w:rFonts w:ascii="Times New Roman" w:hAnsi="Times New Roman"/>
          <w:sz w:val="24"/>
          <w:szCs w:val="24"/>
          <w:lang w:val="ru-RU"/>
        </w:rPr>
      </w:pPr>
      <w:r w:rsidRPr="00221C81">
        <w:rPr>
          <w:rFonts w:ascii="Times New Roman" w:hAnsi="Times New Roman"/>
          <w:sz w:val="24"/>
          <w:szCs w:val="24"/>
          <w:lang w:val="ru-RU"/>
        </w:rPr>
        <w:t>Первое направление основано на конструкторских и технологических методах создания высококачественных объектов и правильной их эксплуатации.</w:t>
      </w:r>
    </w:p>
    <w:p w:rsidR="00F77979" w:rsidRPr="00221C81" w:rsidRDefault="00F77979" w:rsidP="00F267D6">
      <w:pPr>
        <w:ind w:firstLine="709"/>
        <w:jc w:val="both"/>
        <w:rPr>
          <w:rFonts w:ascii="Times New Roman" w:hAnsi="Times New Roman"/>
          <w:sz w:val="24"/>
          <w:szCs w:val="24"/>
          <w:lang w:val="ru-RU"/>
        </w:rPr>
      </w:pPr>
      <w:r w:rsidRPr="00221C81">
        <w:rPr>
          <w:rFonts w:ascii="Times New Roman" w:hAnsi="Times New Roman"/>
          <w:sz w:val="24"/>
          <w:szCs w:val="24"/>
          <w:lang w:val="ru-RU"/>
        </w:rPr>
        <w:t>Второе направление основано на использовании специальных математических методов.</w:t>
      </w:r>
    </w:p>
    <w:p w:rsidR="00F77979" w:rsidRPr="00221C81" w:rsidRDefault="00F77979" w:rsidP="00F267D6">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Оба направления важны и тесно связаны. Одними из важнейших инструментов обоих направлений являются </w:t>
      </w:r>
      <w:r w:rsidRPr="00221C81">
        <w:rPr>
          <w:rFonts w:ascii="Times New Roman" w:hAnsi="Times New Roman"/>
          <w:b/>
          <w:sz w:val="24"/>
          <w:szCs w:val="24"/>
          <w:u w:val="single"/>
          <w:lang w:val="ru-RU"/>
        </w:rPr>
        <w:t>показатели надежности,</w:t>
      </w:r>
      <w:r w:rsidRPr="00221C81">
        <w:rPr>
          <w:rFonts w:ascii="Times New Roman" w:hAnsi="Times New Roman"/>
          <w:sz w:val="24"/>
          <w:szCs w:val="24"/>
          <w:lang w:val="ru-RU"/>
        </w:rPr>
        <w:t xml:space="preserve">  которые позволяют количественно оценивать надежность различных объектов, сравнивать их между собой, исследовать влияние различных факторов, обосновывать требования к надежности и решать многие другие теоретические и практические задачи.</w:t>
      </w:r>
    </w:p>
    <w:p w:rsidR="00F77979" w:rsidRPr="00221C81" w:rsidRDefault="00F77979" w:rsidP="00F267D6">
      <w:pPr>
        <w:ind w:firstLine="709"/>
        <w:jc w:val="both"/>
        <w:rPr>
          <w:rFonts w:ascii="Times New Roman" w:hAnsi="Times New Roman"/>
          <w:b/>
          <w:bCs/>
          <w:sz w:val="24"/>
          <w:szCs w:val="24"/>
          <w:lang w:val="ru-RU"/>
        </w:rPr>
      </w:pPr>
    </w:p>
    <w:tbl>
      <w:tblPr>
        <w:tblW w:w="5000" w:type="pct"/>
        <w:jc w:val="center"/>
        <w:tblCellMar>
          <w:left w:w="0" w:type="dxa"/>
          <w:right w:w="0" w:type="dxa"/>
        </w:tblCellMar>
        <w:tblLook w:val="0000" w:firstRow="0" w:lastRow="0" w:firstColumn="0" w:lastColumn="0" w:noHBand="0" w:noVBand="0"/>
      </w:tblPr>
      <w:tblGrid>
        <w:gridCol w:w="2643"/>
        <w:gridCol w:w="6768"/>
      </w:tblGrid>
      <w:tr w:rsidR="00F77979" w:rsidRPr="00B50213" w:rsidTr="00183A18">
        <w:trPr>
          <w:jc w:val="center"/>
        </w:trPr>
        <w:tc>
          <w:tcPr>
            <w:tcW w:w="1404" w:type="pct"/>
            <w:tcMar>
              <w:top w:w="0" w:type="dxa"/>
              <w:left w:w="28" w:type="dxa"/>
              <w:bottom w:w="0" w:type="dxa"/>
              <w:right w:w="28" w:type="dxa"/>
            </w:tcMar>
          </w:tcPr>
          <w:p w:rsidR="00F77979" w:rsidRPr="00221C81" w:rsidRDefault="00F77979" w:rsidP="00F267D6">
            <w:pPr>
              <w:ind w:firstLine="709"/>
              <w:jc w:val="both"/>
              <w:rPr>
                <w:rFonts w:ascii="Times New Roman" w:hAnsi="Times New Roman"/>
                <w:sz w:val="24"/>
                <w:szCs w:val="24"/>
              </w:rPr>
            </w:pPr>
            <w:r w:rsidRPr="00221C81">
              <w:rPr>
                <w:rFonts w:ascii="Times New Roman" w:hAnsi="Times New Roman"/>
                <w:b/>
                <w:bCs/>
                <w:sz w:val="24"/>
                <w:szCs w:val="24"/>
              </w:rPr>
              <w:t>Показатель надежности</w:t>
            </w:r>
          </w:p>
          <w:p w:rsidR="00F77979" w:rsidRPr="00221C81" w:rsidRDefault="00F77979" w:rsidP="00F267D6">
            <w:pPr>
              <w:ind w:firstLine="709"/>
              <w:jc w:val="both"/>
              <w:rPr>
                <w:rFonts w:ascii="Times New Roman" w:eastAsia="Arial Unicode MS" w:hAnsi="Times New Roman"/>
                <w:sz w:val="24"/>
                <w:szCs w:val="24"/>
              </w:rPr>
            </w:pPr>
          </w:p>
        </w:tc>
        <w:tc>
          <w:tcPr>
            <w:tcW w:w="3596" w:type="pct"/>
            <w:tcMar>
              <w:top w:w="0" w:type="dxa"/>
              <w:left w:w="28" w:type="dxa"/>
              <w:bottom w:w="0" w:type="dxa"/>
              <w:right w:w="28" w:type="dxa"/>
            </w:tcMar>
          </w:tcPr>
          <w:p w:rsidR="00F77979" w:rsidRPr="00221C81" w:rsidRDefault="00F77979" w:rsidP="00F267D6">
            <w:pPr>
              <w:ind w:firstLine="709"/>
              <w:jc w:val="both"/>
              <w:rPr>
                <w:rFonts w:ascii="Times New Roman" w:eastAsia="Arial Unicode MS" w:hAnsi="Times New Roman"/>
                <w:sz w:val="24"/>
                <w:szCs w:val="24"/>
                <w:lang w:val="ru-RU"/>
              </w:rPr>
            </w:pPr>
            <w:r w:rsidRPr="00221C81">
              <w:rPr>
                <w:rFonts w:ascii="Times New Roman" w:hAnsi="Times New Roman"/>
                <w:sz w:val="24"/>
                <w:szCs w:val="24"/>
                <w:lang w:val="ru-RU"/>
              </w:rPr>
              <w:t>Количественная характеристика одного или нескольких свойств, составляющих надежность объекта</w:t>
            </w:r>
          </w:p>
        </w:tc>
      </w:tr>
    </w:tbl>
    <w:p w:rsidR="00F77979" w:rsidRPr="00221C81" w:rsidRDefault="00F77979" w:rsidP="00F267D6">
      <w:pPr>
        <w:ind w:firstLine="709"/>
        <w:jc w:val="both"/>
        <w:rPr>
          <w:rFonts w:ascii="Times New Roman" w:hAnsi="Times New Roman"/>
          <w:sz w:val="24"/>
          <w:szCs w:val="24"/>
          <w:lang w:val="ru-RU"/>
        </w:rPr>
      </w:pPr>
    </w:p>
    <w:p w:rsidR="00F77979" w:rsidRPr="00221C81" w:rsidRDefault="00F77979" w:rsidP="00F267D6">
      <w:pPr>
        <w:ind w:firstLine="709"/>
        <w:jc w:val="both"/>
        <w:rPr>
          <w:rFonts w:ascii="Times New Roman" w:hAnsi="Times New Roman"/>
          <w:sz w:val="24"/>
          <w:szCs w:val="24"/>
          <w:lang w:val="ru-RU"/>
        </w:rPr>
      </w:pPr>
      <w:r w:rsidRPr="00221C81">
        <w:rPr>
          <w:rFonts w:ascii="Times New Roman" w:hAnsi="Times New Roman"/>
          <w:sz w:val="24"/>
          <w:szCs w:val="24"/>
          <w:lang w:val="ru-RU"/>
        </w:rPr>
        <w:t>Выбор показателей надежности проводится в соответствии со свойствами и назначением объекта, условиями его эксплуатации, задачами определения надежности.</w:t>
      </w:r>
    </w:p>
    <w:p w:rsidR="00F77979" w:rsidRPr="00221C81" w:rsidRDefault="00F77979" w:rsidP="00F267D6">
      <w:pPr>
        <w:ind w:firstLine="709"/>
        <w:jc w:val="both"/>
        <w:rPr>
          <w:rFonts w:ascii="Times New Roman" w:hAnsi="Times New Roman"/>
          <w:sz w:val="24"/>
          <w:szCs w:val="24"/>
          <w:lang w:val="ru-RU"/>
        </w:rPr>
      </w:pPr>
      <w:r w:rsidRPr="00221C81">
        <w:rPr>
          <w:rFonts w:ascii="Times New Roman" w:hAnsi="Times New Roman"/>
          <w:sz w:val="24"/>
          <w:szCs w:val="24"/>
          <w:lang w:val="ru-RU"/>
        </w:rPr>
        <w:t>К показателям надежности относят количественные характеристики надежности, которые вводят согласно правилам статистической теории надежности. Область применения этой теории ограничена крупносерийными объектами, которые изготавливают и эксплуатируют в статистически однородных условиях и к совокупности которых применимо статистическое истолкование вероятности. Примером служат массовые изделия машиностроения, электротехнической и радиоэлектронной промышленности.</w:t>
      </w:r>
    </w:p>
    <w:p w:rsidR="00F77979" w:rsidRPr="00221C81" w:rsidRDefault="00F77979" w:rsidP="00F267D6">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Применение статистической теории надежности к уникальным и малосерийным объектам ограничено. Эта теория применима для единичных восстанавливаемых (ремонтируемых) объектов, в которых в соответствии с нормативно-технической документацией допускаются многократные отказы, для </w:t>
      </w:r>
      <w:proofErr w:type="gramStart"/>
      <w:r w:rsidRPr="00221C81">
        <w:rPr>
          <w:rFonts w:ascii="Times New Roman" w:hAnsi="Times New Roman"/>
          <w:sz w:val="24"/>
          <w:szCs w:val="24"/>
          <w:lang w:val="ru-RU"/>
        </w:rPr>
        <w:t>описания</w:t>
      </w:r>
      <w:proofErr w:type="gramEnd"/>
      <w:r w:rsidRPr="00221C81">
        <w:rPr>
          <w:rFonts w:ascii="Times New Roman" w:hAnsi="Times New Roman"/>
          <w:sz w:val="24"/>
          <w:szCs w:val="24"/>
          <w:lang w:val="ru-RU"/>
        </w:rPr>
        <w:t xml:space="preserve"> последовательности которых применима модель потока случайных событий. Теорию применяют также к уникальным и малосерийным объектам, которые в свою очередь состоят из объектов массового производства. В этом случае расчет показателей надежности объекта в целом проводят методами статистической теории надежности по известным показателям надежности компонентов и элементов.</w:t>
      </w:r>
    </w:p>
    <w:p w:rsidR="00F77979" w:rsidRPr="00221C81" w:rsidRDefault="00F77979" w:rsidP="00F267D6">
      <w:pPr>
        <w:ind w:firstLine="709"/>
        <w:jc w:val="both"/>
        <w:rPr>
          <w:rFonts w:ascii="Times New Roman" w:hAnsi="Times New Roman"/>
          <w:sz w:val="24"/>
          <w:szCs w:val="24"/>
          <w:lang w:val="ru-RU"/>
        </w:rPr>
      </w:pPr>
      <w:r w:rsidRPr="00221C81">
        <w:rPr>
          <w:rFonts w:ascii="Times New Roman" w:hAnsi="Times New Roman"/>
          <w:sz w:val="24"/>
          <w:szCs w:val="24"/>
          <w:lang w:val="ru-RU"/>
        </w:rPr>
        <w:lastRenderedPageBreak/>
        <w:t>Методы статистической теории надежности позволяют установить требования к надежности компонентов и элементов на основании требований к надежности объекта в целом.</w:t>
      </w:r>
    </w:p>
    <w:p w:rsidR="00F77979" w:rsidRPr="009A6082" w:rsidRDefault="00F77979" w:rsidP="00F267D6">
      <w:pPr>
        <w:ind w:firstLine="709"/>
        <w:jc w:val="both"/>
        <w:rPr>
          <w:rFonts w:ascii="Times New Roman" w:hAnsi="Times New Roman"/>
          <w:sz w:val="24"/>
          <w:szCs w:val="24"/>
          <w:lang w:val="ru-RU"/>
        </w:rPr>
      </w:pPr>
      <w:r w:rsidRPr="00221C81">
        <w:rPr>
          <w:rFonts w:ascii="Times New Roman" w:hAnsi="Times New Roman"/>
          <w:sz w:val="24"/>
          <w:szCs w:val="24"/>
          <w:lang w:val="ru-RU"/>
        </w:rPr>
        <w:t>Статистическая теория надежности является составной частью более общего подхода к расчетной оценке надежности технических объектов, при котором отказы рассматривают как результат взаимодействия объекта как физической системы с другими объектами и окружающей средой</w:t>
      </w:r>
      <w:proofErr w:type="gramStart"/>
      <w:r w:rsidRPr="00221C81">
        <w:rPr>
          <w:rFonts w:ascii="Times New Roman" w:hAnsi="Times New Roman"/>
          <w:sz w:val="24"/>
          <w:szCs w:val="24"/>
          <w:lang w:val="ru-RU"/>
        </w:rPr>
        <w:t xml:space="preserve"> .</w:t>
      </w:r>
      <w:proofErr w:type="gramEnd"/>
      <w:r w:rsidRPr="00221C81">
        <w:rPr>
          <w:rFonts w:ascii="Times New Roman" w:hAnsi="Times New Roman"/>
          <w:sz w:val="24"/>
          <w:szCs w:val="24"/>
          <w:lang w:val="ru-RU"/>
        </w:rPr>
        <w:t xml:space="preserve"> Так при проектировании строительных сооружений и конструкций учитывают в явной или неявной форме статистический разброс механических свойств материалов, элементов и соединений, а также изменчивость (во времени и в </w:t>
      </w:r>
      <w:proofErr w:type="gramStart"/>
      <w:r w:rsidRPr="00221C81">
        <w:rPr>
          <w:rFonts w:ascii="Times New Roman" w:hAnsi="Times New Roman"/>
          <w:sz w:val="24"/>
          <w:szCs w:val="24"/>
          <w:lang w:val="ru-RU"/>
        </w:rPr>
        <w:t>пространстве</w:t>
      </w:r>
      <w:proofErr w:type="gramEnd"/>
      <w:r w:rsidRPr="00221C81">
        <w:rPr>
          <w:rFonts w:ascii="Times New Roman" w:hAnsi="Times New Roman"/>
          <w:sz w:val="24"/>
          <w:szCs w:val="24"/>
          <w:lang w:val="ru-RU"/>
        </w:rPr>
        <w:t xml:space="preserve">) параметров, характеризующих внешние нагрузки и воздействия. Большинство показателей надежности полностью сохраняют смысл и при более общем подходе к расчетной оценке надежности. В простейшей модели расчета на прочность по схеме "параметр нагрузки - параметр прочности" вероятность безотказной работы совпадает с вероятностью того, что в пределах заданного отрезка времени значение параметра нагрузки ни разу не превысит значение, которое принимает параметр прочности. </w:t>
      </w:r>
      <w:r w:rsidRPr="009A6082">
        <w:rPr>
          <w:rFonts w:ascii="Times New Roman" w:hAnsi="Times New Roman"/>
          <w:sz w:val="24"/>
          <w:szCs w:val="24"/>
          <w:lang w:val="ru-RU"/>
        </w:rPr>
        <w:t>При этом оба параметра могут быть случайными функциями времени.</w:t>
      </w:r>
    </w:p>
    <w:p w:rsidR="00F77979" w:rsidRPr="00221C81" w:rsidRDefault="00F77979" w:rsidP="00F267D6">
      <w:pPr>
        <w:ind w:firstLine="709"/>
        <w:jc w:val="both"/>
        <w:rPr>
          <w:rFonts w:ascii="Times New Roman" w:hAnsi="Times New Roman"/>
          <w:i/>
          <w:sz w:val="24"/>
          <w:szCs w:val="24"/>
          <w:lang w:val="ru-RU"/>
        </w:rPr>
      </w:pPr>
      <w:r w:rsidRPr="00221C81">
        <w:rPr>
          <w:rFonts w:ascii="Times New Roman" w:hAnsi="Times New Roman"/>
          <w:i/>
          <w:sz w:val="24"/>
          <w:szCs w:val="24"/>
          <w:lang w:val="ru-RU"/>
        </w:rPr>
        <w:t xml:space="preserve">На стадии проектирования и конструирования показатели надежности трактуют как характеристики вероятностных или полувероятностных математических моделей создаваемых объектов. </w:t>
      </w:r>
    </w:p>
    <w:p w:rsidR="00F77979" w:rsidRPr="00221C81" w:rsidRDefault="00F77979" w:rsidP="00F267D6">
      <w:pPr>
        <w:ind w:firstLine="709"/>
        <w:jc w:val="both"/>
        <w:rPr>
          <w:rFonts w:ascii="Times New Roman" w:hAnsi="Times New Roman"/>
          <w:i/>
          <w:sz w:val="24"/>
          <w:szCs w:val="24"/>
          <w:lang w:val="ru-RU"/>
        </w:rPr>
      </w:pPr>
      <w:r w:rsidRPr="00221C81">
        <w:rPr>
          <w:rFonts w:ascii="Times New Roman" w:hAnsi="Times New Roman"/>
          <w:i/>
          <w:sz w:val="24"/>
          <w:szCs w:val="24"/>
          <w:lang w:val="ru-RU"/>
        </w:rPr>
        <w:t>На стадиях экспериментальной отработки, испытаний и эксплуатации роль показателей надежности выполняют статистические оценки соответствующих вероятностных характеристик.</w:t>
      </w:r>
    </w:p>
    <w:p w:rsidR="00F77979" w:rsidRPr="00221C81" w:rsidRDefault="00F77979" w:rsidP="00F267D6">
      <w:pPr>
        <w:ind w:firstLine="709"/>
        <w:jc w:val="both"/>
        <w:rPr>
          <w:rFonts w:ascii="Times New Roman" w:hAnsi="Times New Roman"/>
          <w:i/>
          <w:sz w:val="24"/>
          <w:szCs w:val="24"/>
          <w:lang w:val="ru-RU"/>
        </w:rPr>
      </w:pPr>
      <w:r w:rsidRPr="00221C81">
        <w:rPr>
          <w:rFonts w:ascii="Times New Roman" w:hAnsi="Times New Roman"/>
          <w:i/>
          <w:sz w:val="24"/>
          <w:szCs w:val="24"/>
          <w:lang w:val="ru-RU"/>
        </w:rPr>
        <w:t>Показатели надежности вводят по отношению к определенным режимам и условиям эксплуатации, установленным в нормативно-технической и (или) конструкторской (проектной) документации.</w:t>
      </w:r>
    </w:p>
    <w:p w:rsidR="00F77979" w:rsidRPr="00221C81" w:rsidRDefault="00F77979" w:rsidP="00F267D6">
      <w:pPr>
        <w:ind w:firstLine="709"/>
        <w:jc w:val="both"/>
        <w:rPr>
          <w:rFonts w:ascii="Times New Roman" w:hAnsi="Times New Roman"/>
          <w:sz w:val="24"/>
          <w:szCs w:val="24"/>
          <w:lang w:val="ru-RU"/>
        </w:rPr>
      </w:pPr>
      <w:r w:rsidRPr="00221C81">
        <w:rPr>
          <w:rFonts w:ascii="Times New Roman" w:hAnsi="Times New Roman"/>
          <w:sz w:val="24"/>
          <w:szCs w:val="24"/>
          <w:lang w:val="ru-RU"/>
        </w:rPr>
        <w:t>В качестве показателей надежности используют вероятности случайных событий и числовые характеристики случайных величин, поскольку число отказов, время их наступления и восстановления, работоспособность объектов зависят от многих случайных факторов.</w:t>
      </w:r>
    </w:p>
    <w:p w:rsidR="00F77979" w:rsidRPr="00221C81" w:rsidRDefault="00F77979" w:rsidP="00221C81">
      <w:pPr>
        <w:jc w:val="both"/>
        <w:rPr>
          <w:rFonts w:ascii="Times New Roman" w:hAnsi="Times New Roman"/>
          <w:sz w:val="24"/>
          <w:szCs w:val="24"/>
          <w:lang w:val="ru-RU"/>
        </w:rPr>
      </w:pPr>
    </w:p>
    <w:p w:rsidR="00F77979" w:rsidRPr="00221C81" w:rsidRDefault="00F77979" w:rsidP="00221C81">
      <w:pPr>
        <w:jc w:val="both"/>
        <w:rPr>
          <w:rFonts w:ascii="Times New Roman" w:hAnsi="Times New Roman"/>
          <w:i/>
          <w:sz w:val="24"/>
          <w:szCs w:val="24"/>
          <w:lang w:val="ru-RU"/>
        </w:rPr>
      </w:pPr>
      <w:r w:rsidRPr="00221C81">
        <w:rPr>
          <w:rFonts w:ascii="Times New Roman" w:hAnsi="Times New Roman"/>
          <w:i/>
          <w:sz w:val="24"/>
          <w:szCs w:val="24"/>
          <w:lang w:val="ru-RU"/>
        </w:rPr>
        <w:t>Классификация показателей надежности представлена в таблице №2</w:t>
      </w:r>
    </w:p>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Таблица № 1.1</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6"/>
        <w:gridCol w:w="2630"/>
        <w:gridCol w:w="6085"/>
      </w:tblGrid>
      <w:tr w:rsidR="00F77979" w:rsidRPr="00221C81" w:rsidTr="00183A18">
        <w:tc>
          <w:tcPr>
            <w:tcW w:w="861" w:type="dxa"/>
          </w:tcPr>
          <w:p w:rsidR="00F77979" w:rsidRPr="00221C81" w:rsidRDefault="00F77979" w:rsidP="00221C81">
            <w:pPr>
              <w:jc w:val="both"/>
              <w:rPr>
                <w:rFonts w:ascii="Times New Roman" w:hAnsi="Times New Roman"/>
                <w:b/>
                <w:sz w:val="24"/>
                <w:szCs w:val="24"/>
              </w:rPr>
            </w:pPr>
            <w:r w:rsidRPr="00221C81">
              <w:rPr>
                <w:rFonts w:ascii="Times New Roman" w:hAnsi="Times New Roman"/>
                <w:b/>
                <w:sz w:val="24"/>
                <w:szCs w:val="24"/>
              </w:rPr>
              <w:t>№п/п</w:t>
            </w:r>
          </w:p>
        </w:tc>
        <w:tc>
          <w:tcPr>
            <w:tcW w:w="2635" w:type="dxa"/>
          </w:tcPr>
          <w:p w:rsidR="00F77979" w:rsidRPr="00221C81" w:rsidRDefault="00F77979" w:rsidP="00221C81">
            <w:pPr>
              <w:jc w:val="both"/>
              <w:rPr>
                <w:rFonts w:ascii="Times New Roman" w:hAnsi="Times New Roman"/>
                <w:b/>
                <w:sz w:val="24"/>
                <w:szCs w:val="24"/>
              </w:rPr>
            </w:pPr>
            <w:r w:rsidRPr="00221C81">
              <w:rPr>
                <w:rFonts w:ascii="Times New Roman" w:hAnsi="Times New Roman"/>
                <w:b/>
                <w:sz w:val="24"/>
                <w:szCs w:val="24"/>
              </w:rPr>
              <w:t>Классификационный признак</w:t>
            </w:r>
          </w:p>
        </w:tc>
        <w:tc>
          <w:tcPr>
            <w:tcW w:w="6358" w:type="dxa"/>
          </w:tcPr>
          <w:p w:rsidR="00F77979" w:rsidRPr="00221C81" w:rsidRDefault="00F77979" w:rsidP="00221C81">
            <w:pPr>
              <w:jc w:val="both"/>
              <w:rPr>
                <w:rFonts w:ascii="Times New Roman" w:hAnsi="Times New Roman"/>
                <w:b/>
                <w:sz w:val="24"/>
                <w:szCs w:val="24"/>
              </w:rPr>
            </w:pPr>
            <w:r w:rsidRPr="00221C81">
              <w:rPr>
                <w:rFonts w:ascii="Times New Roman" w:hAnsi="Times New Roman"/>
                <w:b/>
                <w:sz w:val="24"/>
                <w:szCs w:val="24"/>
              </w:rPr>
              <w:t>Показатель надежности</w:t>
            </w:r>
          </w:p>
        </w:tc>
      </w:tr>
      <w:tr w:rsidR="00F77979" w:rsidRPr="00B50213" w:rsidTr="00183A18">
        <w:tc>
          <w:tcPr>
            <w:tcW w:w="861" w:type="dxa"/>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1.</w:t>
            </w:r>
          </w:p>
        </w:tc>
        <w:tc>
          <w:tcPr>
            <w:tcW w:w="2635" w:type="dxa"/>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Тип объекта исследования надежности</w:t>
            </w:r>
          </w:p>
        </w:tc>
        <w:tc>
          <w:tcPr>
            <w:tcW w:w="6358" w:type="dxa"/>
          </w:tcPr>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Показатели надежности невосстанавливаемых объектов</w:t>
            </w: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Показатели надежности восстанавливаемых объектов</w:t>
            </w:r>
          </w:p>
        </w:tc>
      </w:tr>
      <w:tr w:rsidR="00F77979" w:rsidRPr="00B50213" w:rsidTr="00183A18">
        <w:tc>
          <w:tcPr>
            <w:tcW w:w="861" w:type="dxa"/>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2.</w:t>
            </w:r>
          </w:p>
        </w:tc>
        <w:tc>
          <w:tcPr>
            <w:tcW w:w="2635" w:type="dxa"/>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Количество характеризуемых свойств надежности</w:t>
            </w:r>
          </w:p>
        </w:tc>
        <w:tc>
          <w:tcPr>
            <w:tcW w:w="6358" w:type="dxa"/>
          </w:tcPr>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Единичный показатель надежности</w:t>
            </w: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Комплексный показатель надежности</w:t>
            </w:r>
          </w:p>
        </w:tc>
      </w:tr>
      <w:tr w:rsidR="00F77979" w:rsidRPr="00B50213" w:rsidTr="00183A18">
        <w:tc>
          <w:tcPr>
            <w:tcW w:w="861" w:type="dxa"/>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3.</w:t>
            </w:r>
          </w:p>
        </w:tc>
        <w:tc>
          <w:tcPr>
            <w:tcW w:w="2635" w:type="dxa"/>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Способ получения</w:t>
            </w:r>
          </w:p>
        </w:tc>
        <w:tc>
          <w:tcPr>
            <w:tcW w:w="6358" w:type="dxa"/>
          </w:tcPr>
          <w:p w:rsidR="00F77979" w:rsidRPr="00221C81" w:rsidRDefault="00F77979" w:rsidP="00221C81">
            <w:pPr>
              <w:jc w:val="both"/>
              <w:rPr>
                <w:rFonts w:ascii="Times New Roman" w:hAnsi="Times New Roman"/>
                <w:bCs/>
                <w:sz w:val="24"/>
                <w:szCs w:val="24"/>
                <w:lang w:val="ru-RU"/>
              </w:rPr>
            </w:pPr>
            <w:r w:rsidRPr="00221C81">
              <w:rPr>
                <w:rFonts w:ascii="Times New Roman" w:hAnsi="Times New Roman"/>
                <w:bCs/>
                <w:sz w:val="24"/>
                <w:szCs w:val="24"/>
                <w:lang w:val="ru-RU"/>
              </w:rPr>
              <w:t>Расчетный показатель надежности</w:t>
            </w:r>
          </w:p>
          <w:p w:rsidR="00F77979" w:rsidRPr="00221C81" w:rsidRDefault="00F77979" w:rsidP="00221C81">
            <w:pPr>
              <w:jc w:val="both"/>
              <w:rPr>
                <w:rFonts w:ascii="Times New Roman" w:hAnsi="Times New Roman"/>
                <w:bCs/>
                <w:sz w:val="24"/>
                <w:szCs w:val="24"/>
                <w:lang w:val="ru-RU"/>
              </w:rPr>
            </w:pPr>
            <w:r w:rsidRPr="00221C81">
              <w:rPr>
                <w:rFonts w:ascii="Times New Roman" w:hAnsi="Times New Roman"/>
                <w:bCs/>
                <w:sz w:val="24"/>
                <w:szCs w:val="24"/>
                <w:lang w:val="ru-RU"/>
              </w:rPr>
              <w:t>Экспериментальный показатель надежности</w:t>
            </w:r>
          </w:p>
          <w:p w:rsidR="00F77979" w:rsidRPr="00221C81" w:rsidRDefault="00F77979" w:rsidP="00221C81">
            <w:pPr>
              <w:jc w:val="both"/>
              <w:rPr>
                <w:rFonts w:ascii="Times New Roman" w:hAnsi="Times New Roman"/>
                <w:bCs/>
                <w:sz w:val="24"/>
                <w:szCs w:val="24"/>
                <w:lang w:val="ru-RU"/>
              </w:rPr>
            </w:pPr>
            <w:r w:rsidRPr="00221C81">
              <w:rPr>
                <w:rFonts w:ascii="Times New Roman" w:hAnsi="Times New Roman"/>
                <w:bCs/>
                <w:sz w:val="24"/>
                <w:szCs w:val="24"/>
                <w:lang w:val="ru-RU"/>
              </w:rPr>
              <w:t xml:space="preserve"> Эксплуатационный показатель надежности</w:t>
            </w:r>
          </w:p>
          <w:p w:rsidR="00F77979" w:rsidRPr="00221C81" w:rsidRDefault="00F77979" w:rsidP="00221C81">
            <w:pPr>
              <w:jc w:val="both"/>
              <w:rPr>
                <w:rFonts w:ascii="Times New Roman" w:hAnsi="Times New Roman"/>
                <w:sz w:val="24"/>
                <w:szCs w:val="24"/>
                <w:lang w:val="ru-RU"/>
              </w:rPr>
            </w:pPr>
            <w:r w:rsidRPr="00221C81">
              <w:rPr>
                <w:rFonts w:ascii="Times New Roman" w:hAnsi="Times New Roman"/>
                <w:bCs/>
                <w:sz w:val="24"/>
                <w:szCs w:val="24"/>
                <w:lang w:val="ru-RU"/>
              </w:rPr>
              <w:t>Экстраполированный показатель надежности</w:t>
            </w:r>
          </w:p>
        </w:tc>
      </w:tr>
    </w:tbl>
    <w:p w:rsidR="00F77979" w:rsidRPr="00221C81" w:rsidRDefault="00F77979" w:rsidP="00221C81">
      <w:pPr>
        <w:jc w:val="both"/>
        <w:rPr>
          <w:rFonts w:ascii="Times New Roman" w:hAnsi="Times New Roman"/>
          <w:sz w:val="24"/>
          <w:szCs w:val="24"/>
          <w:lang w:val="ru-RU"/>
        </w:rPr>
      </w:pP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 xml:space="preserve">Поясним проведенную классификацию </w:t>
      </w: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 xml:space="preserve">При разработке математических моделей оценки показателей надежности различных объектов, они подразделяются на две группы: </w:t>
      </w:r>
      <w:r w:rsidRPr="00221C81">
        <w:rPr>
          <w:rFonts w:ascii="Times New Roman" w:hAnsi="Times New Roman"/>
          <w:i/>
          <w:sz w:val="24"/>
          <w:szCs w:val="24"/>
          <w:lang w:val="ru-RU"/>
        </w:rPr>
        <w:t xml:space="preserve">невосстанавливаемые объекты и восстанавливаемые объекты. </w:t>
      </w:r>
    </w:p>
    <w:tbl>
      <w:tblPr>
        <w:tblW w:w="5000" w:type="pct"/>
        <w:jc w:val="center"/>
        <w:tblCellMar>
          <w:left w:w="0" w:type="dxa"/>
          <w:right w:w="0" w:type="dxa"/>
        </w:tblCellMar>
        <w:tblLook w:val="0000" w:firstRow="0" w:lastRow="0" w:firstColumn="0" w:lastColumn="0" w:noHBand="0" w:noVBand="0"/>
      </w:tblPr>
      <w:tblGrid>
        <w:gridCol w:w="3539"/>
        <w:gridCol w:w="5872"/>
      </w:tblGrid>
      <w:tr w:rsidR="00F77979" w:rsidRPr="00B50213" w:rsidTr="00183A18">
        <w:trPr>
          <w:jc w:val="center"/>
        </w:trPr>
        <w:tc>
          <w:tcPr>
            <w:tcW w:w="1880"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Восстанавливаемый объект</w:t>
            </w:r>
          </w:p>
          <w:p w:rsidR="00F77979" w:rsidRPr="00221C81" w:rsidRDefault="00F77979" w:rsidP="00221C81">
            <w:pPr>
              <w:jc w:val="both"/>
              <w:rPr>
                <w:rFonts w:ascii="Times New Roman" w:eastAsia="Arial Unicode MS" w:hAnsi="Times New Roman"/>
                <w:sz w:val="24"/>
                <w:szCs w:val="24"/>
              </w:rPr>
            </w:pPr>
          </w:p>
        </w:tc>
        <w:tc>
          <w:tcPr>
            <w:tcW w:w="3120"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proofErr w:type="gramStart"/>
            <w:r w:rsidRPr="00221C81">
              <w:rPr>
                <w:rFonts w:ascii="Times New Roman" w:hAnsi="Times New Roman"/>
                <w:sz w:val="24"/>
                <w:szCs w:val="24"/>
                <w:lang w:val="ru-RU"/>
              </w:rPr>
              <w:t xml:space="preserve">Объект, для которого в рассматриваемой ситуации проведение восстановления работоспособного состояния предусмотрено в нормативно-технической и </w:t>
            </w:r>
            <w:r w:rsidRPr="00221C81">
              <w:rPr>
                <w:rFonts w:ascii="Times New Roman" w:hAnsi="Times New Roman"/>
                <w:sz w:val="24"/>
                <w:szCs w:val="24"/>
                <w:lang w:val="ru-RU"/>
              </w:rPr>
              <w:lastRenderedPageBreak/>
              <w:t>(или) конструкторской (проектной)) документации</w:t>
            </w:r>
            <w:proofErr w:type="gramEnd"/>
          </w:p>
        </w:tc>
      </w:tr>
      <w:tr w:rsidR="00F77979" w:rsidRPr="00B50213" w:rsidTr="00183A18">
        <w:trPr>
          <w:jc w:val="center"/>
        </w:trPr>
        <w:tc>
          <w:tcPr>
            <w:tcW w:w="1880"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lastRenderedPageBreak/>
              <w:t>Невосстанавливаемый объект</w:t>
            </w:r>
          </w:p>
          <w:p w:rsidR="00F77979" w:rsidRPr="00221C81" w:rsidRDefault="00F77979" w:rsidP="00221C81">
            <w:pPr>
              <w:jc w:val="both"/>
              <w:rPr>
                <w:rFonts w:ascii="Times New Roman" w:eastAsia="Arial Unicode MS" w:hAnsi="Times New Roman"/>
                <w:sz w:val="24"/>
                <w:szCs w:val="24"/>
              </w:rPr>
            </w:pPr>
          </w:p>
        </w:tc>
        <w:tc>
          <w:tcPr>
            <w:tcW w:w="3120"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Объект, для которого в рассматриваемой ситуации проведение восстановления работоспособного состояния не предусмотрено в нормативно-технической и (или) конструкторской (проектной) документации</w:t>
            </w:r>
          </w:p>
        </w:tc>
      </w:tr>
    </w:tbl>
    <w:p w:rsidR="00F77979" w:rsidRPr="00221C81" w:rsidRDefault="00F77979" w:rsidP="00221C81">
      <w:pPr>
        <w:jc w:val="both"/>
        <w:rPr>
          <w:rFonts w:ascii="Times New Roman" w:hAnsi="Times New Roman"/>
          <w:sz w:val="24"/>
          <w:szCs w:val="24"/>
          <w:lang w:val="ru-RU"/>
        </w:rPr>
      </w:pP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Каждая группа объектов характеризуется своими показателями надежности, которые могут быть как едиными для обеих групп, так и специальными (например, вероятность безотказной работы – единый показатель, параметр потока отказов – показатель только для восстанавливаемых объектов)</w:t>
      </w: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Поясним указанные ранее виды показателей надежности.</w:t>
      </w:r>
    </w:p>
    <w:tbl>
      <w:tblPr>
        <w:tblW w:w="5043" w:type="pct"/>
        <w:jc w:val="center"/>
        <w:tblCellMar>
          <w:left w:w="0" w:type="dxa"/>
          <w:right w:w="0" w:type="dxa"/>
        </w:tblCellMar>
        <w:tblLook w:val="0000" w:firstRow="0" w:lastRow="0" w:firstColumn="0" w:lastColumn="0" w:noHBand="0" w:noVBand="0"/>
      </w:tblPr>
      <w:tblGrid>
        <w:gridCol w:w="3620"/>
        <w:gridCol w:w="5872"/>
      </w:tblGrid>
      <w:tr w:rsidR="00F77979" w:rsidRPr="00B50213" w:rsidTr="00183A18">
        <w:trPr>
          <w:jc w:val="center"/>
        </w:trPr>
        <w:tc>
          <w:tcPr>
            <w:tcW w:w="1907"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lang w:val="ru-RU"/>
              </w:rPr>
              <w:t xml:space="preserve"> </w:t>
            </w:r>
            <w:r w:rsidRPr="00221C81">
              <w:rPr>
                <w:rFonts w:ascii="Times New Roman" w:hAnsi="Times New Roman"/>
                <w:b/>
                <w:bCs/>
                <w:sz w:val="24"/>
                <w:szCs w:val="24"/>
              </w:rPr>
              <w:t>Единичный показатель надежности</w:t>
            </w:r>
          </w:p>
          <w:p w:rsidR="00F77979" w:rsidRPr="00221C81" w:rsidRDefault="00F77979" w:rsidP="00221C81">
            <w:pPr>
              <w:jc w:val="both"/>
              <w:rPr>
                <w:rFonts w:ascii="Times New Roman" w:eastAsia="Arial Unicode MS" w:hAnsi="Times New Roman"/>
                <w:sz w:val="24"/>
                <w:szCs w:val="24"/>
              </w:rPr>
            </w:pPr>
          </w:p>
        </w:tc>
        <w:tc>
          <w:tcPr>
            <w:tcW w:w="3093"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Показатель надежности, характеризующий одно из свойств, составляющих надежность объекта</w:t>
            </w:r>
          </w:p>
        </w:tc>
      </w:tr>
      <w:tr w:rsidR="00F77979" w:rsidRPr="00B50213" w:rsidTr="00183A18">
        <w:trPr>
          <w:jc w:val="center"/>
        </w:trPr>
        <w:tc>
          <w:tcPr>
            <w:tcW w:w="1907"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lang w:val="ru-RU"/>
              </w:rPr>
              <w:t xml:space="preserve"> </w:t>
            </w:r>
            <w:r w:rsidRPr="00221C81">
              <w:rPr>
                <w:rFonts w:ascii="Times New Roman" w:hAnsi="Times New Roman"/>
                <w:b/>
                <w:bCs/>
                <w:sz w:val="24"/>
                <w:szCs w:val="24"/>
              </w:rPr>
              <w:t>Комплексный показатель надежности</w:t>
            </w:r>
          </w:p>
          <w:p w:rsidR="00F77979" w:rsidRPr="00221C81" w:rsidRDefault="00F77979" w:rsidP="00221C81">
            <w:pPr>
              <w:jc w:val="both"/>
              <w:rPr>
                <w:rFonts w:ascii="Times New Roman" w:eastAsia="Arial Unicode MS" w:hAnsi="Times New Roman"/>
                <w:sz w:val="24"/>
                <w:szCs w:val="24"/>
              </w:rPr>
            </w:pPr>
          </w:p>
        </w:tc>
        <w:tc>
          <w:tcPr>
            <w:tcW w:w="3093"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Показатель надежности, характеризующий несколько свойств, составляющих надежность объекта</w:t>
            </w:r>
          </w:p>
        </w:tc>
      </w:tr>
      <w:tr w:rsidR="00F77979" w:rsidRPr="00B50213" w:rsidTr="00183A18">
        <w:trPr>
          <w:jc w:val="center"/>
        </w:trPr>
        <w:tc>
          <w:tcPr>
            <w:tcW w:w="1907"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lang w:val="ru-RU"/>
              </w:rPr>
              <w:t xml:space="preserve"> </w:t>
            </w:r>
            <w:r w:rsidRPr="00221C81">
              <w:rPr>
                <w:rFonts w:ascii="Times New Roman" w:hAnsi="Times New Roman"/>
                <w:b/>
                <w:bCs/>
                <w:sz w:val="24"/>
                <w:szCs w:val="24"/>
              </w:rPr>
              <w:t>Расчетный показатель надежности</w:t>
            </w:r>
          </w:p>
          <w:p w:rsidR="00F77979" w:rsidRPr="00221C81" w:rsidRDefault="00F77979" w:rsidP="00221C81">
            <w:pPr>
              <w:jc w:val="both"/>
              <w:rPr>
                <w:rFonts w:ascii="Times New Roman" w:eastAsia="Arial Unicode MS" w:hAnsi="Times New Roman"/>
                <w:sz w:val="24"/>
                <w:szCs w:val="24"/>
              </w:rPr>
            </w:pPr>
          </w:p>
        </w:tc>
        <w:tc>
          <w:tcPr>
            <w:tcW w:w="3093"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Показатель надежности, значения которого определяются расчетным методом</w:t>
            </w:r>
          </w:p>
        </w:tc>
      </w:tr>
      <w:tr w:rsidR="00F77979" w:rsidRPr="00B50213" w:rsidTr="00183A18">
        <w:trPr>
          <w:jc w:val="center"/>
        </w:trPr>
        <w:tc>
          <w:tcPr>
            <w:tcW w:w="1907"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Экспериментальный показатель надежности</w:t>
            </w:r>
          </w:p>
          <w:p w:rsidR="00F77979" w:rsidRPr="00221C81" w:rsidRDefault="00F77979" w:rsidP="00221C81">
            <w:pPr>
              <w:jc w:val="both"/>
              <w:rPr>
                <w:rFonts w:ascii="Times New Roman" w:eastAsia="Arial Unicode MS" w:hAnsi="Times New Roman"/>
                <w:sz w:val="24"/>
                <w:szCs w:val="24"/>
              </w:rPr>
            </w:pPr>
          </w:p>
        </w:tc>
        <w:tc>
          <w:tcPr>
            <w:tcW w:w="3093"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Показатель надежности, точечная или интервальная оценка которого определяется по данным испытаний</w:t>
            </w:r>
          </w:p>
        </w:tc>
      </w:tr>
      <w:tr w:rsidR="00F77979" w:rsidRPr="00B50213" w:rsidTr="00183A18">
        <w:trPr>
          <w:jc w:val="center"/>
        </w:trPr>
        <w:tc>
          <w:tcPr>
            <w:tcW w:w="1907"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Эксплуатационный показатель надежности</w:t>
            </w:r>
          </w:p>
          <w:p w:rsidR="00F77979" w:rsidRPr="00221C81" w:rsidRDefault="00F77979" w:rsidP="00221C81">
            <w:pPr>
              <w:jc w:val="both"/>
              <w:rPr>
                <w:rFonts w:ascii="Times New Roman" w:eastAsia="Arial Unicode MS" w:hAnsi="Times New Roman"/>
                <w:sz w:val="24"/>
                <w:szCs w:val="24"/>
              </w:rPr>
            </w:pPr>
          </w:p>
        </w:tc>
        <w:tc>
          <w:tcPr>
            <w:tcW w:w="3093"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Показатель надежности, точечная или интервальная оценка которого определяется по данным эксплуатации</w:t>
            </w:r>
          </w:p>
        </w:tc>
      </w:tr>
      <w:tr w:rsidR="00F77979" w:rsidRPr="00B50213" w:rsidTr="00183A18">
        <w:trPr>
          <w:jc w:val="center"/>
        </w:trPr>
        <w:tc>
          <w:tcPr>
            <w:tcW w:w="1907"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Экстраполированный показатель надежности</w:t>
            </w:r>
          </w:p>
          <w:p w:rsidR="00F77979" w:rsidRPr="00221C81" w:rsidRDefault="00F77979" w:rsidP="00221C81">
            <w:pPr>
              <w:jc w:val="both"/>
              <w:rPr>
                <w:rFonts w:ascii="Times New Roman" w:eastAsia="Arial Unicode MS" w:hAnsi="Times New Roman"/>
                <w:sz w:val="24"/>
                <w:szCs w:val="24"/>
              </w:rPr>
            </w:pPr>
          </w:p>
        </w:tc>
        <w:tc>
          <w:tcPr>
            <w:tcW w:w="3093"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Показатель надежности, точечная или интервальная оценка которого определяется на основании результатов расчетов, испытаний и (или) эксплуатационных данных путем экстраполирования на другую продолжительность эксплуатации и другие условия эксплуатации</w:t>
            </w:r>
          </w:p>
        </w:tc>
      </w:tr>
    </w:tbl>
    <w:p w:rsidR="00F77979" w:rsidRPr="00221C81" w:rsidRDefault="00F77979" w:rsidP="00221C81">
      <w:pPr>
        <w:jc w:val="both"/>
        <w:rPr>
          <w:rFonts w:ascii="Times New Roman" w:hAnsi="Times New Roman"/>
          <w:sz w:val="24"/>
          <w:szCs w:val="24"/>
          <w:lang w:val="ru-RU"/>
        </w:rPr>
      </w:pPr>
    </w:p>
    <w:p w:rsidR="00F77979" w:rsidRPr="00221C81" w:rsidRDefault="00F77979" w:rsidP="00221C81">
      <w:pPr>
        <w:jc w:val="both"/>
        <w:rPr>
          <w:rFonts w:ascii="Times New Roman" w:hAnsi="Times New Roman"/>
          <w:sz w:val="24"/>
          <w:szCs w:val="24"/>
          <w:lang w:val="ru-RU"/>
        </w:rPr>
      </w:pP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Основные единичные показатели надежности приведены в таблице №2.2</w:t>
      </w:r>
    </w:p>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Таблица № 1.2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1"/>
        <w:gridCol w:w="2732"/>
        <w:gridCol w:w="6038"/>
      </w:tblGrid>
      <w:tr w:rsidR="00F77979" w:rsidRPr="00221C81" w:rsidTr="00183A18">
        <w:tc>
          <w:tcPr>
            <w:tcW w:w="584" w:type="dxa"/>
          </w:tcPr>
          <w:p w:rsidR="00F77979" w:rsidRPr="00221C81" w:rsidRDefault="00F77979" w:rsidP="00221C81">
            <w:pPr>
              <w:jc w:val="both"/>
              <w:rPr>
                <w:rFonts w:ascii="Times New Roman" w:hAnsi="Times New Roman"/>
                <w:b/>
                <w:sz w:val="24"/>
                <w:szCs w:val="24"/>
              </w:rPr>
            </w:pPr>
            <w:r w:rsidRPr="00221C81">
              <w:rPr>
                <w:rFonts w:ascii="Times New Roman" w:hAnsi="Times New Roman"/>
                <w:b/>
                <w:sz w:val="24"/>
                <w:szCs w:val="24"/>
              </w:rPr>
              <w:t>№п/п</w:t>
            </w:r>
          </w:p>
        </w:tc>
        <w:tc>
          <w:tcPr>
            <w:tcW w:w="2772" w:type="dxa"/>
          </w:tcPr>
          <w:p w:rsidR="00F77979" w:rsidRPr="00221C81" w:rsidRDefault="00F77979" w:rsidP="00221C81">
            <w:pPr>
              <w:jc w:val="both"/>
              <w:rPr>
                <w:rFonts w:ascii="Times New Roman" w:hAnsi="Times New Roman"/>
                <w:b/>
                <w:sz w:val="24"/>
                <w:szCs w:val="24"/>
              </w:rPr>
            </w:pPr>
            <w:r w:rsidRPr="00221C81">
              <w:rPr>
                <w:rFonts w:ascii="Times New Roman" w:hAnsi="Times New Roman"/>
                <w:b/>
                <w:sz w:val="24"/>
                <w:szCs w:val="24"/>
              </w:rPr>
              <w:t>Свойство надежности</w:t>
            </w:r>
          </w:p>
        </w:tc>
        <w:tc>
          <w:tcPr>
            <w:tcW w:w="6498" w:type="dxa"/>
          </w:tcPr>
          <w:p w:rsidR="00F77979" w:rsidRPr="00221C81" w:rsidRDefault="00F77979" w:rsidP="00221C81">
            <w:pPr>
              <w:jc w:val="both"/>
              <w:rPr>
                <w:rFonts w:ascii="Times New Roman" w:hAnsi="Times New Roman"/>
                <w:b/>
                <w:sz w:val="24"/>
                <w:szCs w:val="24"/>
              </w:rPr>
            </w:pPr>
            <w:r w:rsidRPr="00221C81">
              <w:rPr>
                <w:rFonts w:ascii="Times New Roman" w:hAnsi="Times New Roman"/>
                <w:b/>
                <w:sz w:val="24"/>
                <w:szCs w:val="24"/>
              </w:rPr>
              <w:t>Единичный показатель надежности</w:t>
            </w:r>
          </w:p>
        </w:tc>
      </w:tr>
      <w:tr w:rsidR="00F77979" w:rsidRPr="00B50213" w:rsidTr="00183A18">
        <w:tc>
          <w:tcPr>
            <w:tcW w:w="584" w:type="dxa"/>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1.</w:t>
            </w:r>
          </w:p>
        </w:tc>
        <w:tc>
          <w:tcPr>
            <w:tcW w:w="2772" w:type="dxa"/>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Безотказность</w:t>
            </w:r>
          </w:p>
        </w:tc>
        <w:tc>
          <w:tcPr>
            <w:tcW w:w="6498" w:type="dxa"/>
          </w:tcPr>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Вероятность безотказной работы</w:t>
            </w: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Средняя наработка до отказа</w:t>
            </w:r>
          </w:p>
          <w:p w:rsidR="00F77979" w:rsidRPr="00221C81" w:rsidRDefault="00F77979" w:rsidP="00221C81">
            <w:pPr>
              <w:jc w:val="both"/>
              <w:rPr>
                <w:rFonts w:ascii="Times New Roman" w:hAnsi="Times New Roman"/>
                <w:sz w:val="24"/>
                <w:szCs w:val="24"/>
                <w:lang w:val="ru-RU"/>
              </w:rPr>
            </w:pPr>
            <w:proofErr w:type="gramStart"/>
            <w:r w:rsidRPr="00221C81">
              <w:rPr>
                <w:rFonts w:ascii="Times New Roman" w:hAnsi="Times New Roman"/>
                <w:sz w:val="24"/>
                <w:szCs w:val="24"/>
                <w:lang w:val="ru-RU"/>
              </w:rPr>
              <w:t>Гамма-процентная</w:t>
            </w:r>
            <w:proofErr w:type="gramEnd"/>
            <w:r w:rsidRPr="00221C81">
              <w:rPr>
                <w:rFonts w:ascii="Times New Roman" w:hAnsi="Times New Roman"/>
                <w:sz w:val="24"/>
                <w:szCs w:val="24"/>
                <w:lang w:val="ru-RU"/>
              </w:rPr>
              <w:t xml:space="preserve"> наработка до отказа</w:t>
            </w:r>
          </w:p>
          <w:p w:rsidR="00F77979" w:rsidRPr="00221C81" w:rsidRDefault="00F77979" w:rsidP="00221C81">
            <w:pPr>
              <w:jc w:val="both"/>
              <w:rPr>
                <w:rFonts w:ascii="Times New Roman" w:hAnsi="Times New Roman"/>
                <w:i/>
                <w:sz w:val="24"/>
                <w:szCs w:val="24"/>
                <w:lang w:val="ru-RU"/>
              </w:rPr>
            </w:pPr>
            <w:r w:rsidRPr="00221C81">
              <w:rPr>
                <w:rFonts w:ascii="Times New Roman" w:hAnsi="Times New Roman"/>
                <w:i/>
                <w:sz w:val="24"/>
                <w:szCs w:val="24"/>
                <w:lang w:val="ru-RU"/>
              </w:rPr>
              <w:t>Средняя наработка на отказ</w:t>
            </w: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Интенсивность отказов</w:t>
            </w:r>
          </w:p>
          <w:p w:rsidR="00F77979" w:rsidRPr="00221C81" w:rsidRDefault="00F77979" w:rsidP="00221C81">
            <w:pPr>
              <w:jc w:val="both"/>
              <w:rPr>
                <w:rFonts w:ascii="Times New Roman" w:hAnsi="Times New Roman"/>
                <w:i/>
                <w:sz w:val="24"/>
                <w:szCs w:val="24"/>
                <w:lang w:val="ru-RU"/>
              </w:rPr>
            </w:pPr>
            <w:r w:rsidRPr="00221C81">
              <w:rPr>
                <w:rFonts w:ascii="Times New Roman" w:hAnsi="Times New Roman"/>
                <w:i/>
                <w:sz w:val="24"/>
                <w:szCs w:val="24"/>
                <w:lang w:val="ru-RU"/>
              </w:rPr>
              <w:t>Параметр потока отказов</w:t>
            </w:r>
          </w:p>
        </w:tc>
      </w:tr>
      <w:tr w:rsidR="00F77979" w:rsidRPr="00B50213" w:rsidTr="00183A18">
        <w:tc>
          <w:tcPr>
            <w:tcW w:w="584" w:type="dxa"/>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2.</w:t>
            </w:r>
          </w:p>
        </w:tc>
        <w:tc>
          <w:tcPr>
            <w:tcW w:w="2772" w:type="dxa"/>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Долговечность</w:t>
            </w:r>
          </w:p>
        </w:tc>
        <w:tc>
          <w:tcPr>
            <w:tcW w:w="6498" w:type="dxa"/>
          </w:tcPr>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Средний ресурс</w:t>
            </w:r>
          </w:p>
          <w:p w:rsidR="00F77979" w:rsidRPr="00221C81" w:rsidRDefault="00F77979" w:rsidP="00221C81">
            <w:pPr>
              <w:jc w:val="both"/>
              <w:rPr>
                <w:rFonts w:ascii="Times New Roman" w:hAnsi="Times New Roman"/>
                <w:sz w:val="24"/>
                <w:szCs w:val="24"/>
                <w:lang w:val="ru-RU"/>
              </w:rPr>
            </w:pPr>
            <w:proofErr w:type="gramStart"/>
            <w:r w:rsidRPr="00221C81">
              <w:rPr>
                <w:rFonts w:ascii="Times New Roman" w:hAnsi="Times New Roman"/>
                <w:sz w:val="24"/>
                <w:szCs w:val="24"/>
                <w:lang w:val="ru-RU"/>
              </w:rPr>
              <w:t>Гамма-процентный</w:t>
            </w:r>
            <w:proofErr w:type="gramEnd"/>
            <w:r w:rsidRPr="00221C81">
              <w:rPr>
                <w:rFonts w:ascii="Times New Roman" w:hAnsi="Times New Roman"/>
                <w:sz w:val="24"/>
                <w:szCs w:val="24"/>
                <w:lang w:val="ru-RU"/>
              </w:rPr>
              <w:t xml:space="preserve"> ресурс</w:t>
            </w: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Назначенный ресурс</w:t>
            </w: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Средний срок службы</w:t>
            </w:r>
          </w:p>
          <w:p w:rsidR="00F77979" w:rsidRPr="00221C81" w:rsidRDefault="00F77979" w:rsidP="00221C81">
            <w:pPr>
              <w:jc w:val="both"/>
              <w:rPr>
                <w:rFonts w:ascii="Times New Roman" w:hAnsi="Times New Roman"/>
                <w:sz w:val="24"/>
                <w:szCs w:val="24"/>
                <w:lang w:val="ru-RU"/>
              </w:rPr>
            </w:pPr>
            <w:proofErr w:type="gramStart"/>
            <w:r w:rsidRPr="00221C81">
              <w:rPr>
                <w:rFonts w:ascii="Times New Roman" w:hAnsi="Times New Roman"/>
                <w:sz w:val="24"/>
                <w:szCs w:val="24"/>
                <w:lang w:val="ru-RU"/>
              </w:rPr>
              <w:t>Гамма-процентный</w:t>
            </w:r>
            <w:proofErr w:type="gramEnd"/>
            <w:r w:rsidRPr="00221C81">
              <w:rPr>
                <w:rFonts w:ascii="Times New Roman" w:hAnsi="Times New Roman"/>
                <w:sz w:val="24"/>
                <w:szCs w:val="24"/>
                <w:lang w:val="ru-RU"/>
              </w:rPr>
              <w:t xml:space="preserve"> срок службы</w:t>
            </w:r>
          </w:p>
          <w:p w:rsidR="00F77979" w:rsidRPr="00B50213" w:rsidRDefault="00F77979" w:rsidP="00221C81">
            <w:pPr>
              <w:jc w:val="both"/>
              <w:rPr>
                <w:rFonts w:ascii="Times New Roman" w:hAnsi="Times New Roman"/>
                <w:sz w:val="24"/>
                <w:szCs w:val="24"/>
                <w:lang w:val="ru-RU"/>
              </w:rPr>
            </w:pPr>
            <w:r w:rsidRPr="00B50213">
              <w:rPr>
                <w:rFonts w:ascii="Times New Roman" w:hAnsi="Times New Roman"/>
                <w:sz w:val="24"/>
                <w:szCs w:val="24"/>
                <w:lang w:val="ru-RU"/>
              </w:rPr>
              <w:t>Назначенный срок службы</w:t>
            </w:r>
          </w:p>
        </w:tc>
      </w:tr>
      <w:tr w:rsidR="00F77979" w:rsidRPr="00221C81" w:rsidTr="00183A18">
        <w:tc>
          <w:tcPr>
            <w:tcW w:w="584" w:type="dxa"/>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3.</w:t>
            </w:r>
          </w:p>
        </w:tc>
        <w:tc>
          <w:tcPr>
            <w:tcW w:w="2772" w:type="dxa"/>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Ремонтопригодность</w:t>
            </w:r>
          </w:p>
        </w:tc>
        <w:tc>
          <w:tcPr>
            <w:tcW w:w="6498" w:type="dxa"/>
          </w:tcPr>
          <w:p w:rsidR="00F77979" w:rsidRPr="00221C81" w:rsidRDefault="00F77979" w:rsidP="00221C81">
            <w:pPr>
              <w:jc w:val="both"/>
              <w:rPr>
                <w:rFonts w:ascii="Times New Roman" w:hAnsi="Times New Roman"/>
                <w:i/>
                <w:sz w:val="24"/>
                <w:szCs w:val="24"/>
                <w:lang w:val="ru-RU"/>
              </w:rPr>
            </w:pPr>
            <w:r w:rsidRPr="00221C81">
              <w:rPr>
                <w:rFonts w:ascii="Times New Roman" w:hAnsi="Times New Roman"/>
                <w:i/>
                <w:sz w:val="24"/>
                <w:szCs w:val="24"/>
                <w:lang w:val="ru-RU"/>
              </w:rPr>
              <w:t>Вероятность восстановления в заданное время</w:t>
            </w:r>
          </w:p>
          <w:p w:rsidR="00F77979" w:rsidRPr="00221C81" w:rsidRDefault="00F77979" w:rsidP="00221C81">
            <w:pPr>
              <w:jc w:val="both"/>
              <w:rPr>
                <w:rFonts w:ascii="Times New Roman" w:hAnsi="Times New Roman"/>
                <w:i/>
                <w:sz w:val="24"/>
                <w:szCs w:val="24"/>
                <w:lang w:val="ru-RU"/>
              </w:rPr>
            </w:pPr>
            <w:r w:rsidRPr="00221C81">
              <w:rPr>
                <w:rFonts w:ascii="Times New Roman" w:hAnsi="Times New Roman"/>
                <w:i/>
                <w:sz w:val="24"/>
                <w:szCs w:val="24"/>
                <w:lang w:val="ru-RU"/>
              </w:rPr>
              <w:t>Среднее время восстановления</w:t>
            </w:r>
          </w:p>
          <w:p w:rsidR="00F77979" w:rsidRPr="00221C81" w:rsidRDefault="00F77979" w:rsidP="00221C81">
            <w:pPr>
              <w:jc w:val="both"/>
              <w:rPr>
                <w:rFonts w:ascii="Times New Roman" w:hAnsi="Times New Roman"/>
                <w:sz w:val="24"/>
                <w:szCs w:val="24"/>
              </w:rPr>
            </w:pPr>
            <w:r w:rsidRPr="00221C81">
              <w:rPr>
                <w:rFonts w:ascii="Times New Roman" w:hAnsi="Times New Roman"/>
                <w:i/>
                <w:sz w:val="24"/>
                <w:szCs w:val="24"/>
              </w:rPr>
              <w:t>Интенсивность восстановления</w:t>
            </w:r>
          </w:p>
        </w:tc>
      </w:tr>
      <w:tr w:rsidR="00F77979" w:rsidRPr="008F1EC0" w:rsidTr="00183A18">
        <w:tc>
          <w:tcPr>
            <w:tcW w:w="584" w:type="dxa"/>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lastRenderedPageBreak/>
              <w:t>4.</w:t>
            </w:r>
          </w:p>
        </w:tc>
        <w:tc>
          <w:tcPr>
            <w:tcW w:w="2772" w:type="dxa"/>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Сохраняемость</w:t>
            </w:r>
          </w:p>
        </w:tc>
        <w:tc>
          <w:tcPr>
            <w:tcW w:w="6498" w:type="dxa"/>
          </w:tcPr>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Средний срок сохраняемости</w:t>
            </w:r>
          </w:p>
          <w:p w:rsidR="00F77979" w:rsidRPr="00221C81" w:rsidRDefault="00F77979" w:rsidP="00221C81">
            <w:pPr>
              <w:jc w:val="both"/>
              <w:rPr>
                <w:rFonts w:ascii="Times New Roman" w:hAnsi="Times New Roman"/>
                <w:sz w:val="24"/>
                <w:szCs w:val="24"/>
                <w:lang w:val="ru-RU"/>
              </w:rPr>
            </w:pPr>
            <w:proofErr w:type="gramStart"/>
            <w:r w:rsidRPr="00221C81">
              <w:rPr>
                <w:rFonts w:ascii="Times New Roman" w:hAnsi="Times New Roman"/>
                <w:sz w:val="24"/>
                <w:szCs w:val="24"/>
                <w:lang w:val="ru-RU"/>
              </w:rPr>
              <w:t>Гамма-процентный</w:t>
            </w:r>
            <w:proofErr w:type="gramEnd"/>
            <w:r w:rsidRPr="00221C81">
              <w:rPr>
                <w:rFonts w:ascii="Times New Roman" w:hAnsi="Times New Roman"/>
                <w:sz w:val="24"/>
                <w:szCs w:val="24"/>
                <w:lang w:val="ru-RU"/>
              </w:rPr>
              <w:t xml:space="preserve"> срок сохраняемости</w:t>
            </w:r>
          </w:p>
        </w:tc>
      </w:tr>
    </w:tbl>
    <w:p w:rsidR="00F77979" w:rsidRPr="00221C81" w:rsidRDefault="00F77979" w:rsidP="00221C81">
      <w:pPr>
        <w:jc w:val="both"/>
        <w:rPr>
          <w:rFonts w:ascii="Times New Roman" w:hAnsi="Times New Roman"/>
          <w:sz w:val="24"/>
          <w:szCs w:val="24"/>
          <w:lang w:val="ru-RU"/>
        </w:rPr>
      </w:pPr>
      <w:r w:rsidRPr="00221C81">
        <w:rPr>
          <w:rFonts w:ascii="Times New Roman" w:hAnsi="Times New Roman"/>
          <w:i/>
          <w:sz w:val="24"/>
          <w:szCs w:val="24"/>
          <w:lang w:val="ru-RU"/>
        </w:rPr>
        <w:t>Примечание:</w:t>
      </w:r>
      <w:r w:rsidRPr="00221C81">
        <w:rPr>
          <w:rFonts w:ascii="Times New Roman" w:hAnsi="Times New Roman"/>
          <w:sz w:val="24"/>
          <w:szCs w:val="24"/>
          <w:lang w:val="ru-RU"/>
        </w:rPr>
        <w:t xml:space="preserve"> курсивом в таблице выделены показатели, применимые только для восстанавливаемых объектов.</w:t>
      </w: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 xml:space="preserve">Основные комплексные показатели надежности, </w:t>
      </w:r>
      <w:r w:rsidRPr="00221C81">
        <w:rPr>
          <w:rFonts w:ascii="Times New Roman" w:hAnsi="Times New Roman"/>
          <w:i/>
          <w:sz w:val="24"/>
          <w:szCs w:val="24"/>
          <w:lang w:val="ru-RU"/>
        </w:rPr>
        <w:t>характеризующие надежность восстанавливаемых объектов,</w:t>
      </w:r>
      <w:r w:rsidRPr="00221C81">
        <w:rPr>
          <w:rFonts w:ascii="Times New Roman" w:hAnsi="Times New Roman"/>
          <w:sz w:val="24"/>
          <w:szCs w:val="24"/>
          <w:lang w:val="ru-RU"/>
        </w:rPr>
        <w:t xml:space="preserve"> приведены в таблице №2.3</w:t>
      </w:r>
    </w:p>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Таблица № 1.3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01"/>
        <w:gridCol w:w="2732"/>
        <w:gridCol w:w="6038"/>
      </w:tblGrid>
      <w:tr w:rsidR="00F77979" w:rsidRPr="00221C81" w:rsidTr="00183A18">
        <w:tc>
          <w:tcPr>
            <w:tcW w:w="584" w:type="dxa"/>
          </w:tcPr>
          <w:p w:rsidR="00F77979" w:rsidRPr="00221C81" w:rsidRDefault="00F77979" w:rsidP="00221C81">
            <w:pPr>
              <w:jc w:val="both"/>
              <w:rPr>
                <w:rFonts w:ascii="Times New Roman" w:hAnsi="Times New Roman"/>
                <w:b/>
                <w:sz w:val="24"/>
                <w:szCs w:val="24"/>
              </w:rPr>
            </w:pPr>
            <w:r w:rsidRPr="00221C81">
              <w:rPr>
                <w:rFonts w:ascii="Times New Roman" w:hAnsi="Times New Roman"/>
                <w:b/>
                <w:sz w:val="24"/>
                <w:szCs w:val="24"/>
              </w:rPr>
              <w:t>№п/п</w:t>
            </w:r>
          </w:p>
        </w:tc>
        <w:tc>
          <w:tcPr>
            <w:tcW w:w="2772" w:type="dxa"/>
          </w:tcPr>
          <w:p w:rsidR="00F77979" w:rsidRPr="00221C81" w:rsidRDefault="00F77979" w:rsidP="00221C81">
            <w:pPr>
              <w:jc w:val="both"/>
              <w:rPr>
                <w:rFonts w:ascii="Times New Roman" w:hAnsi="Times New Roman"/>
                <w:b/>
                <w:sz w:val="24"/>
                <w:szCs w:val="24"/>
              </w:rPr>
            </w:pPr>
            <w:r w:rsidRPr="00221C81">
              <w:rPr>
                <w:rFonts w:ascii="Times New Roman" w:hAnsi="Times New Roman"/>
                <w:b/>
                <w:sz w:val="24"/>
                <w:szCs w:val="24"/>
              </w:rPr>
              <w:t>Свойство надежности</w:t>
            </w:r>
          </w:p>
        </w:tc>
        <w:tc>
          <w:tcPr>
            <w:tcW w:w="6498" w:type="dxa"/>
          </w:tcPr>
          <w:p w:rsidR="00F77979" w:rsidRPr="00221C81" w:rsidRDefault="00F77979" w:rsidP="00221C81">
            <w:pPr>
              <w:jc w:val="both"/>
              <w:rPr>
                <w:rFonts w:ascii="Times New Roman" w:hAnsi="Times New Roman"/>
                <w:b/>
                <w:sz w:val="24"/>
                <w:szCs w:val="24"/>
              </w:rPr>
            </w:pPr>
            <w:r w:rsidRPr="00221C81">
              <w:rPr>
                <w:rFonts w:ascii="Times New Roman" w:hAnsi="Times New Roman"/>
                <w:b/>
                <w:sz w:val="24"/>
                <w:szCs w:val="24"/>
              </w:rPr>
              <w:t>Комплексный показатель надежности</w:t>
            </w:r>
          </w:p>
        </w:tc>
      </w:tr>
      <w:tr w:rsidR="00F77979" w:rsidRPr="00221C81" w:rsidTr="00183A18">
        <w:tc>
          <w:tcPr>
            <w:tcW w:w="584" w:type="dxa"/>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1.</w:t>
            </w:r>
          </w:p>
        </w:tc>
        <w:tc>
          <w:tcPr>
            <w:tcW w:w="2772" w:type="dxa"/>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Безотказность и ремонтопригодность</w:t>
            </w:r>
          </w:p>
        </w:tc>
        <w:tc>
          <w:tcPr>
            <w:tcW w:w="6498" w:type="dxa"/>
          </w:tcPr>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Коэффициент готовности</w:t>
            </w: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Коэффициент оперативной готовности</w:t>
            </w: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Коэффициент простоя</w:t>
            </w:r>
          </w:p>
          <w:p w:rsidR="00F77979" w:rsidRPr="00221C81" w:rsidRDefault="00F77979" w:rsidP="00221C81">
            <w:pPr>
              <w:jc w:val="both"/>
              <w:rPr>
                <w:rFonts w:ascii="Times New Roman" w:hAnsi="Times New Roman"/>
                <w:i/>
                <w:sz w:val="24"/>
                <w:szCs w:val="24"/>
              </w:rPr>
            </w:pPr>
            <w:r w:rsidRPr="00221C81">
              <w:rPr>
                <w:rFonts w:ascii="Times New Roman" w:hAnsi="Times New Roman"/>
                <w:sz w:val="24"/>
                <w:szCs w:val="24"/>
              </w:rPr>
              <w:t>Коэффициент технического использования</w:t>
            </w:r>
          </w:p>
        </w:tc>
      </w:tr>
    </w:tbl>
    <w:p w:rsidR="00F77979" w:rsidRPr="00221C81" w:rsidRDefault="00F77979" w:rsidP="00221C81">
      <w:pPr>
        <w:jc w:val="both"/>
        <w:rPr>
          <w:rFonts w:ascii="Times New Roman" w:hAnsi="Times New Roman"/>
          <w:sz w:val="24"/>
          <w:szCs w:val="24"/>
        </w:rPr>
      </w:pP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 xml:space="preserve">Для оценки надежности </w:t>
      </w:r>
      <w:r w:rsidRPr="00221C81">
        <w:rPr>
          <w:rFonts w:ascii="Times New Roman" w:hAnsi="Times New Roman"/>
          <w:b/>
          <w:sz w:val="24"/>
          <w:szCs w:val="24"/>
          <w:u w:val="single"/>
          <w:lang w:val="ru-RU"/>
        </w:rPr>
        <w:t>невосстанавливаемых</w:t>
      </w:r>
      <w:r w:rsidRPr="00221C81">
        <w:rPr>
          <w:rFonts w:ascii="Times New Roman" w:hAnsi="Times New Roman"/>
          <w:sz w:val="24"/>
          <w:szCs w:val="24"/>
          <w:lang w:val="ru-RU"/>
        </w:rPr>
        <w:t xml:space="preserve"> объектов используют в качестве показателей вероятностные характеристики наработки до отказа (времени безотказной работы), которая представляет собой случайную величину </w:t>
      </w:r>
      <w:r w:rsidRPr="00221C81">
        <w:rPr>
          <w:rFonts w:ascii="Times New Roman" w:hAnsi="Times New Roman"/>
          <w:sz w:val="24"/>
          <w:szCs w:val="24"/>
          <w:lang w:val="en-US"/>
        </w:rPr>
        <w:t>T</w:t>
      </w:r>
      <w:r w:rsidRPr="00221C81">
        <w:rPr>
          <w:rFonts w:ascii="Times New Roman" w:hAnsi="Times New Roman"/>
          <w:sz w:val="24"/>
          <w:szCs w:val="24"/>
          <w:lang w:val="ru-RU"/>
        </w:rPr>
        <w:t>.</w:t>
      </w:r>
    </w:p>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Поэтому одной из задач теории надежности является определение закона распределения наработки.</w:t>
      </w:r>
    </w:p>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Справочная информация</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2908"/>
        <w:gridCol w:w="6503"/>
      </w:tblGrid>
      <w:tr w:rsidR="00F77979" w:rsidRPr="00221C81" w:rsidTr="00183A18">
        <w:trPr>
          <w:jc w:val="center"/>
        </w:trPr>
        <w:tc>
          <w:tcPr>
            <w:tcW w:w="5000" w:type="pct"/>
            <w:gridSpan w:val="2"/>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rPr>
            </w:pPr>
            <w:r w:rsidRPr="00221C81">
              <w:rPr>
                <w:rFonts w:ascii="Times New Roman" w:hAnsi="Times New Roman"/>
                <w:b/>
                <w:bCs/>
                <w:sz w:val="24"/>
                <w:szCs w:val="24"/>
              </w:rPr>
              <w:t>ПОКАЗАТЕЛИ БЕЗОТКАЗНОСТИ</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en-US"/>
              </w:rPr>
            </w:pPr>
            <w:r w:rsidRPr="00221C81">
              <w:rPr>
                <w:rFonts w:ascii="Times New Roman" w:hAnsi="Times New Roman"/>
                <w:b/>
                <w:bCs/>
                <w:sz w:val="24"/>
                <w:szCs w:val="24"/>
              </w:rPr>
              <w:t>Вероятность</w:t>
            </w:r>
            <w:r w:rsidRPr="00221C81">
              <w:rPr>
                <w:rFonts w:ascii="Times New Roman" w:hAnsi="Times New Roman"/>
                <w:b/>
                <w:bCs/>
                <w:sz w:val="24"/>
                <w:szCs w:val="24"/>
                <w:lang w:val="en-US"/>
              </w:rPr>
              <w:t xml:space="preserve"> </w:t>
            </w:r>
            <w:r w:rsidRPr="00221C81">
              <w:rPr>
                <w:rFonts w:ascii="Times New Roman" w:hAnsi="Times New Roman"/>
                <w:b/>
                <w:bCs/>
                <w:sz w:val="24"/>
                <w:szCs w:val="24"/>
              </w:rPr>
              <w:t>безотказная</w:t>
            </w:r>
            <w:r w:rsidRPr="00221C81">
              <w:rPr>
                <w:rFonts w:ascii="Times New Roman" w:hAnsi="Times New Roman"/>
                <w:b/>
                <w:bCs/>
                <w:sz w:val="24"/>
                <w:szCs w:val="24"/>
                <w:lang w:val="en-US"/>
              </w:rPr>
              <w:t xml:space="preserve"> </w:t>
            </w:r>
            <w:r w:rsidRPr="00221C81">
              <w:rPr>
                <w:rFonts w:ascii="Times New Roman" w:hAnsi="Times New Roman"/>
                <w:b/>
                <w:bCs/>
                <w:sz w:val="24"/>
                <w:szCs w:val="24"/>
              </w:rPr>
              <w:t>работы</w:t>
            </w:r>
          </w:p>
          <w:p w:rsidR="00F77979" w:rsidRPr="00221C81" w:rsidRDefault="00F77979" w:rsidP="00221C81">
            <w:pPr>
              <w:jc w:val="both"/>
              <w:rPr>
                <w:rFonts w:ascii="Times New Roman" w:eastAsia="Arial Unicode MS" w:hAnsi="Times New Roman"/>
                <w:sz w:val="24"/>
                <w:szCs w:val="24"/>
                <w:lang w:val="en-US"/>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Вероятность того, что в пределах заданной наработки отказ объекта не возникнет</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Гамма-процентная наработка до отказа</w:t>
            </w:r>
          </w:p>
          <w:p w:rsidR="00F77979" w:rsidRPr="00221C81" w:rsidRDefault="00F77979" w:rsidP="00221C81">
            <w:pPr>
              <w:jc w:val="both"/>
              <w:rPr>
                <w:rFonts w:ascii="Times New Roman" w:eastAsia="Arial Unicode MS" w:hAnsi="Times New Roman"/>
                <w:sz w:val="24"/>
                <w:szCs w:val="24"/>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 xml:space="preserve">Наработка, в течение которой отказ объекта не возникнет с вероятностью </w:t>
            </w:r>
            <w:r w:rsidRPr="00221C81">
              <w:rPr>
                <w:rFonts w:ascii="Times New Roman" w:hAnsi="Times New Roman"/>
                <w:position w:val="-10"/>
                <w:sz w:val="24"/>
                <w:szCs w:val="24"/>
              </w:rPr>
              <w:object w:dxaOrig="180" w:dyaOrig="260">
                <v:shape id="_x0000_i1027" type="#_x0000_t75" style="width:9pt;height:12.75pt" o:ole="">
                  <v:imagedata r:id="rId13" o:title=""/>
                </v:shape>
                <o:OLEObject Type="Embed" ProgID="Equation.DSMT4" ShapeID="_x0000_i1027" DrawAspect="Content" ObjectID="_1690620899" r:id="rId14"/>
              </w:object>
            </w:r>
            <w:r w:rsidRPr="00221C81">
              <w:rPr>
                <w:rFonts w:ascii="Times New Roman" w:hAnsi="Times New Roman"/>
                <w:sz w:val="24"/>
                <w:szCs w:val="24"/>
                <w:lang w:val="ru-RU"/>
              </w:rPr>
              <w:t>, выраженной в процентах</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en-US"/>
              </w:rPr>
            </w:pPr>
            <w:r w:rsidRPr="00221C81">
              <w:rPr>
                <w:rFonts w:ascii="Times New Roman" w:hAnsi="Times New Roman"/>
                <w:b/>
                <w:bCs/>
                <w:sz w:val="24"/>
                <w:szCs w:val="24"/>
              </w:rPr>
              <w:t>Средняя</w:t>
            </w:r>
            <w:r w:rsidRPr="00221C81">
              <w:rPr>
                <w:rFonts w:ascii="Times New Roman" w:hAnsi="Times New Roman"/>
                <w:b/>
                <w:bCs/>
                <w:sz w:val="24"/>
                <w:szCs w:val="24"/>
                <w:lang w:val="en-US"/>
              </w:rPr>
              <w:t xml:space="preserve"> </w:t>
            </w:r>
            <w:r w:rsidRPr="00221C81">
              <w:rPr>
                <w:rFonts w:ascii="Times New Roman" w:hAnsi="Times New Roman"/>
                <w:b/>
                <w:bCs/>
                <w:sz w:val="24"/>
                <w:szCs w:val="24"/>
              </w:rPr>
              <w:t>наработка</w:t>
            </w:r>
            <w:r w:rsidRPr="00221C81">
              <w:rPr>
                <w:rFonts w:ascii="Times New Roman" w:hAnsi="Times New Roman"/>
                <w:b/>
                <w:bCs/>
                <w:sz w:val="24"/>
                <w:szCs w:val="24"/>
                <w:lang w:val="en-US"/>
              </w:rPr>
              <w:t xml:space="preserve"> </w:t>
            </w:r>
            <w:r w:rsidRPr="00221C81">
              <w:rPr>
                <w:rFonts w:ascii="Times New Roman" w:hAnsi="Times New Roman"/>
                <w:b/>
                <w:bCs/>
                <w:sz w:val="24"/>
                <w:szCs w:val="24"/>
              </w:rPr>
              <w:t>до</w:t>
            </w:r>
            <w:r w:rsidRPr="00221C81">
              <w:rPr>
                <w:rFonts w:ascii="Times New Roman" w:hAnsi="Times New Roman"/>
                <w:b/>
                <w:bCs/>
                <w:sz w:val="24"/>
                <w:szCs w:val="24"/>
                <w:lang w:val="en-US"/>
              </w:rPr>
              <w:t xml:space="preserve"> </w:t>
            </w:r>
            <w:r w:rsidRPr="00221C81">
              <w:rPr>
                <w:rFonts w:ascii="Times New Roman" w:hAnsi="Times New Roman"/>
                <w:b/>
                <w:bCs/>
                <w:sz w:val="24"/>
                <w:szCs w:val="24"/>
              </w:rPr>
              <w:t>отказа</w:t>
            </w:r>
          </w:p>
          <w:p w:rsidR="00F77979" w:rsidRPr="00221C81" w:rsidRDefault="00F77979" w:rsidP="00221C81">
            <w:pPr>
              <w:jc w:val="both"/>
              <w:rPr>
                <w:rFonts w:ascii="Times New Roman" w:eastAsia="Arial Unicode MS" w:hAnsi="Times New Roman"/>
                <w:sz w:val="24"/>
                <w:szCs w:val="24"/>
                <w:lang w:val="en-US"/>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Математическое ожидание наработки объекта до первого отказа</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Средняя наработка на отказ</w:t>
            </w:r>
          </w:p>
          <w:p w:rsidR="00F77979" w:rsidRPr="00221C81" w:rsidRDefault="00F77979" w:rsidP="00221C81">
            <w:pPr>
              <w:jc w:val="both"/>
              <w:rPr>
                <w:rFonts w:ascii="Times New Roman" w:eastAsia="Arial Unicode MS" w:hAnsi="Times New Roman"/>
                <w:sz w:val="24"/>
                <w:szCs w:val="24"/>
                <w:lang w:val="en-US"/>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Отношение суммарной наработки восстанавливаемого объекта к математическому ожиданию числа его отказов в течение этой наработки</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Интенсивность отказов</w:t>
            </w:r>
          </w:p>
          <w:p w:rsidR="00F77979" w:rsidRPr="00221C81" w:rsidRDefault="00F77979" w:rsidP="00221C81">
            <w:pPr>
              <w:jc w:val="both"/>
              <w:rPr>
                <w:rFonts w:ascii="Times New Roman" w:eastAsia="Arial Unicode MS" w:hAnsi="Times New Roman"/>
                <w:sz w:val="24"/>
                <w:szCs w:val="24"/>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Условная плотность вероятности возникновения отказа объекта, определяемая при условии, что до рассматриваемого момента времени отказ не возник</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Параметр потока отказов</w:t>
            </w:r>
          </w:p>
          <w:p w:rsidR="00F77979" w:rsidRPr="00221C81" w:rsidRDefault="00F77979" w:rsidP="00221C81">
            <w:pPr>
              <w:jc w:val="both"/>
              <w:rPr>
                <w:rFonts w:ascii="Times New Roman" w:eastAsia="Arial Unicode MS" w:hAnsi="Times New Roman"/>
                <w:sz w:val="24"/>
                <w:szCs w:val="24"/>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Отношение математического ожидания числа отказов восстанавливаемого объекта за достаточно малую его наработку к значению этой наработки</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Осредненный параметр потока отказов</w:t>
            </w:r>
          </w:p>
          <w:p w:rsidR="00F77979" w:rsidRPr="00221C81" w:rsidRDefault="00F77979" w:rsidP="00221C81">
            <w:pPr>
              <w:jc w:val="both"/>
              <w:rPr>
                <w:rFonts w:ascii="Times New Roman" w:eastAsia="Arial Unicode MS" w:hAnsi="Times New Roman"/>
                <w:sz w:val="24"/>
                <w:szCs w:val="24"/>
              </w:rPr>
            </w:pPr>
          </w:p>
        </w:tc>
        <w:tc>
          <w:tcPr>
            <w:tcW w:w="345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Отношение математического ожидания числа отказов восстанавливаемого объекта за конечную наработку к значению этой наработки.</w:t>
            </w:r>
          </w:p>
          <w:p w:rsidR="00F77979" w:rsidRPr="00221C81" w:rsidRDefault="00F77979" w:rsidP="00221C81">
            <w:pPr>
              <w:jc w:val="both"/>
              <w:rPr>
                <w:rFonts w:ascii="Times New Roman" w:eastAsia="Arial Unicode MS" w:hAnsi="Times New Roman"/>
                <w:sz w:val="24"/>
                <w:szCs w:val="24"/>
                <w:lang w:val="ru-RU"/>
              </w:rPr>
            </w:pPr>
          </w:p>
        </w:tc>
      </w:tr>
      <w:tr w:rsidR="00F77979" w:rsidRPr="00221C81" w:rsidTr="00183A18">
        <w:trPr>
          <w:jc w:val="center"/>
        </w:trPr>
        <w:tc>
          <w:tcPr>
            <w:tcW w:w="5000" w:type="pct"/>
            <w:gridSpan w:val="2"/>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rPr>
            </w:pPr>
            <w:r w:rsidRPr="00221C81">
              <w:rPr>
                <w:rFonts w:ascii="Times New Roman" w:hAnsi="Times New Roman"/>
                <w:b/>
                <w:bCs/>
                <w:sz w:val="24"/>
                <w:szCs w:val="24"/>
              </w:rPr>
              <w:t>ПОКАЗАТЕЛИ ДОЛГОВЕЧНОСТИ</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Гамма-процентный ресурс</w:t>
            </w:r>
          </w:p>
          <w:p w:rsidR="00F77979" w:rsidRPr="00221C81" w:rsidRDefault="00F77979" w:rsidP="00221C81">
            <w:pPr>
              <w:jc w:val="both"/>
              <w:rPr>
                <w:rFonts w:ascii="Times New Roman" w:eastAsia="Arial Unicode MS" w:hAnsi="Times New Roman"/>
                <w:sz w:val="24"/>
                <w:szCs w:val="24"/>
                <w:lang w:val="en-US"/>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 xml:space="preserve">Суммарная наработка, в течение которой </w:t>
            </w:r>
            <w:proofErr w:type="gramStart"/>
            <w:r w:rsidRPr="00221C81">
              <w:rPr>
                <w:rFonts w:ascii="Times New Roman" w:hAnsi="Times New Roman"/>
                <w:sz w:val="24"/>
                <w:szCs w:val="24"/>
                <w:lang w:val="ru-RU"/>
              </w:rPr>
              <w:t>объект не достигнет</w:t>
            </w:r>
            <w:proofErr w:type="gramEnd"/>
            <w:r w:rsidRPr="00221C81">
              <w:rPr>
                <w:rFonts w:ascii="Times New Roman" w:hAnsi="Times New Roman"/>
                <w:sz w:val="24"/>
                <w:szCs w:val="24"/>
                <w:lang w:val="ru-RU"/>
              </w:rPr>
              <w:t xml:space="preserve"> предельного состояния с вероятностью </w:t>
            </w:r>
            <w:r w:rsidRPr="00221C81">
              <w:rPr>
                <w:rFonts w:ascii="Times New Roman" w:hAnsi="Times New Roman"/>
                <w:position w:val="-10"/>
                <w:sz w:val="24"/>
                <w:szCs w:val="24"/>
              </w:rPr>
              <w:object w:dxaOrig="180" w:dyaOrig="260">
                <v:shape id="_x0000_i1028" type="#_x0000_t75" style="width:9pt;height:12.75pt" o:ole="">
                  <v:imagedata r:id="rId15" o:title=""/>
                </v:shape>
                <o:OLEObject Type="Embed" ProgID="Equation.DSMT4" ShapeID="_x0000_i1028" DrawAspect="Content" ObjectID="_1690620900" r:id="rId16"/>
              </w:object>
            </w:r>
            <w:r w:rsidRPr="00221C81">
              <w:rPr>
                <w:rFonts w:ascii="Times New Roman" w:hAnsi="Times New Roman"/>
                <w:sz w:val="24"/>
                <w:szCs w:val="24"/>
                <w:lang w:val="ru-RU"/>
              </w:rPr>
              <w:t>, выраженной в процентах</w:t>
            </w:r>
          </w:p>
        </w:tc>
      </w:tr>
      <w:tr w:rsidR="00F77979" w:rsidRPr="00221C81"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en-US"/>
              </w:rPr>
            </w:pPr>
            <w:r w:rsidRPr="00221C81">
              <w:rPr>
                <w:rFonts w:ascii="Times New Roman" w:hAnsi="Times New Roman"/>
                <w:b/>
                <w:bCs/>
                <w:sz w:val="24"/>
                <w:szCs w:val="24"/>
              </w:rPr>
              <w:t>Средний</w:t>
            </w:r>
            <w:r w:rsidRPr="00221C81">
              <w:rPr>
                <w:rFonts w:ascii="Times New Roman" w:hAnsi="Times New Roman"/>
                <w:b/>
                <w:bCs/>
                <w:sz w:val="24"/>
                <w:szCs w:val="24"/>
                <w:lang w:val="en-US"/>
              </w:rPr>
              <w:t xml:space="preserve"> </w:t>
            </w:r>
            <w:r w:rsidRPr="00221C81">
              <w:rPr>
                <w:rFonts w:ascii="Times New Roman" w:hAnsi="Times New Roman"/>
                <w:b/>
                <w:bCs/>
                <w:sz w:val="24"/>
                <w:szCs w:val="24"/>
              </w:rPr>
              <w:t>ресурс</w:t>
            </w:r>
          </w:p>
          <w:p w:rsidR="00F77979" w:rsidRPr="00221C81" w:rsidRDefault="00F77979" w:rsidP="00221C81">
            <w:pPr>
              <w:jc w:val="both"/>
              <w:rPr>
                <w:rFonts w:ascii="Times New Roman" w:eastAsia="Arial Unicode MS" w:hAnsi="Times New Roman"/>
                <w:sz w:val="24"/>
                <w:szCs w:val="24"/>
                <w:lang w:val="en-US"/>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rPr>
            </w:pPr>
            <w:r w:rsidRPr="00221C81">
              <w:rPr>
                <w:rFonts w:ascii="Times New Roman" w:hAnsi="Times New Roman"/>
                <w:sz w:val="24"/>
                <w:szCs w:val="24"/>
              </w:rPr>
              <w:t>Математическое ожидание ресурса</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Гамма-процентный срок службы</w:t>
            </w:r>
          </w:p>
          <w:p w:rsidR="00F77979" w:rsidRPr="00221C81" w:rsidRDefault="00F77979" w:rsidP="00221C81">
            <w:pPr>
              <w:jc w:val="both"/>
              <w:rPr>
                <w:rFonts w:ascii="Times New Roman" w:eastAsia="Arial Unicode MS" w:hAnsi="Times New Roman"/>
                <w:sz w:val="24"/>
                <w:szCs w:val="24"/>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 xml:space="preserve">Календарная продолжительность эксплуатации, в течение которой </w:t>
            </w:r>
            <w:proofErr w:type="gramStart"/>
            <w:r w:rsidRPr="00221C81">
              <w:rPr>
                <w:rFonts w:ascii="Times New Roman" w:hAnsi="Times New Roman"/>
                <w:sz w:val="24"/>
                <w:szCs w:val="24"/>
                <w:lang w:val="ru-RU"/>
              </w:rPr>
              <w:t>объект не достигнет</w:t>
            </w:r>
            <w:proofErr w:type="gramEnd"/>
            <w:r w:rsidRPr="00221C81">
              <w:rPr>
                <w:rFonts w:ascii="Times New Roman" w:hAnsi="Times New Roman"/>
                <w:sz w:val="24"/>
                <w:szCs w:val="24"/>
                <w:lang w:val="ru-RU"/>
              </w:rPr>
              <w:t xml:space="preserve"> предельного состояния с вероятностью </w:t>
            </w:r>
            <w:r w:rsidRPr="00221C81">
              <w:rPr>
                <w:rFonts w:ascii="Times New Roman" w:hAnsi="Times New Roman"/>
                <w:position w:val="-10"/>
                <w:sz w:val="24"/>
                <w:szCs w:val="24"/>
              </w:rPr>
              <w:object w:dxaOrig="180" w:dyaOrig="260">
                <v:shape id="_x0000_i1029" type="#_x0000_t75" style="width:9pt;height:12.75pt" o:ole="">
                  <v:imagedata r:id="rId17" o:title=""/>
                </v:shape>
                <o:OLEObject Type="Embed" ProgID="Equation.DSMT4" ShapeID="_x0000_i1029" DrawAspect="Content" ObjectID="_1690620901" r:id="rId18"/>
              </w:object>
            </w:r>
            <w:r w:rsidRPr="00221C81">
              <w:rPr>
                <w:rFonts w:ascii="Times New Roman" w:hAnsi="Times New Roman"/>
                <w:sz w:val="24"/>
                <w:szCs w:val="24"/>
                <w:lang w:val="ru-RU"/>
              </w:rPr>
              <w:t>, выраженной в процентах</w:t>
            </w:r>
          </w:p>
        </w:tc>
      </w:tr>
      <w:tr w:rsidR="00F77979" w:rsidRPr="00221C81"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lastRenderedPageBreak/>
              <w:t>Средний срок службы</w:t>
            </w:r>
          </w:p>
          <w:p w:rsidR="00F77979" w:rsidRPr="00221C81" w:rsidRDefault="00F77979" w:rsidP="00221C81">
            <w:pPr>
              <w:jc w:val="both"/>
              <w:rPr>
                <w:rFonts w:ascii="Times New Roman" w:eastAsia="Arial Unicode MS" w:hAnsi="Times New Roman"/>
                <w:sz w:val="24"/>
                <w:szCs w:val="24"/>
              </w:rPr>
            </w:pPr>
          </w:p>
        </w:tc>
        <w:tc>
          <w:tcPr>
            <w:tcW w:w="345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sz w:val="24"/>
                <w:szCs w:val="24"/>
              </w:rPr>
              <w:t>Математическое ожидание срока службы.</w:t>
            </w:r>
          </w:p>
          <w:p w:rsidR="00F77979" w:rsidRPr="00221C81" w:rsidRDefault="00F77979" w:rsidP="00221C81">
            <w:pPr>
              <w:jc w:val="both"/>
              <w:rPr>
                <w:rFonts w:ascii="Times New Roman" w:eastAsia="Arial Unicode MS" w:hAnsi="Times New Roman"/>
                <w:sz w:val="24"/>
                <w:szCs w:val="24"/>
              </w:rPr>
            </w:pPr>
          </w:p>
        </w:tc>
      </w:tr>
      <w:tr w:rsidR="00F77979" w:rsidRPr="00221C81" w:rsidTr="00183A18">
        <w:trPr>
          <w:jc w:val="center"/>
        </w:trPr>
        <w:tc>
          <w:tcPr>
            <w:tcW w:w="5000" w:type="pct"/>
            <w:gridSpan w:val="2"/>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rPr>
            </w:pPr>
            <w:r w:rsidRPr="00221C81">
              <w:rPr>
                <w:rFonts w:ascii="Times New Roman" w:hAnsi="Times New Roman"/>
                <w:b/>
                <w:bCs/>
                <w:sz w:val="24"/>
                <w:szCs w:val="24"/>
              </w:rPr>
              <w:t>ПОКАЗАТЕЛИ РЕМОНТОПРИГОДНОСТИ</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en-US"/>
              </w:rPr>
            </w:pPr>
            <w:r w:rsidRPr="00221C81">
              <w:rPr>
                <w:rFonts w:ascii="Times New Roman" w:hAnsi="Times New Roman"/>
                <w:b/>
                <w:bCs/>
                <w:sz w:val="24"/>
                <w:szCs w:val="24"/>
              </w:rPr>
              <w:t>Вероятность</w:t>
            </w:r>
            <w:r w:rsidRPr="00221C81">
              <w:rPr>
                <w:rFonts w:ascii="Times New Roman" w:hAnsi="Times New Roman"/>
                <w:b/>
                <w:bCs/>
                <w:sz w:val="24"/>
                <w:szCs w:val="24"/>
                <w:lang w:val="en-US"/>
              </w:rPr>
              <w:t xml:space="preserve"> </w:t>
            </w:r>
            <w:r w:rsidRPr="00221C81">
              <w:rPr>
                <w:rFonts w:ascii="Times New Roman" w:hAnsi="Times New Roman"/>
                <w:b/>
                <w:bCs/>
                <w:sz w:val="24"/>
                <w:szCs w:val="24"/>
              </w:rPr>
              <w:t>восстановления</w:t>
            </w:r>
          </w:p>
          <w:p w:rsidR="00F77979" w:rsidRPr="00221C81" w:rsidRDefault="00F77979" w:rsidP="00221C81">
            <w:pPr>
              <w:jc w:val="both"/>
              <w:rPr>
                <w:rFonts w:ascii="Times New Roman" w:eastAsia="Arial Unicode MS" w:hAnsi="Times New Roman"/>
                <w:sz w:val="24"/>
                <w:szCs w:val="24"/>
                <w:lang w:val="en-US"/>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Вероятность того, что время восстановления работоспособного состояния объекта не превысит заданное значение</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Гамма-процентное время восстановления</w:t>
            </w:r>
          </w:p>
          <w:p w:rsidR="00F77979" w:rsidRPr="00221C81" w:rsidRDefault="00F77979" w:rsidP="00221C81">
            <w:pPr>
              <w:jc w:val="both"/>
              <w:rPr>
                <w:rFonts w:ascii="Times New Roman" w:eastAsia="Arial Unicode MS" w:hAnsi="Times New Roman"/>
                <w:sz w:val="24"/>
                <w:szCs w:val="24"/>
                <w:lang w:val="en-US"/>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 xml:space="preserve">Время, в течение которого восстановление работоспособности объекта будет осуществлено с вероятностью </w:t>
            </w:r>
            <w:r w:rsidRPr="00221C81">
              <w:rPr>
                <w:rFonts w:ascii="Times New Roman" w:hAnsi="Times New Roman"/>
                <w:position w:val="-10"/>
                <w:sz w:val="24"/>
                <w:szCs w:val="24"/>
              </w:rPr>
              <w:object w:dxaOrig="180" w:dyaOrig="260">
                <v:shape id="_x0000_i1030" type="#_x0000_t75" style="width:9pt;height:12.75pt" o:ole="">
                  <v:imagedata r:id="rId19" o:title=""/>
                </v:shape>
                <o:OLEObject Type="Embed" ProgID="Equation.DSMT4" ShapeID="_x0000_i1030" DrawAspect="Content" ObjectID="_1690620902" r:id="rId20"/>
              </w:object>
            </w:r>
            <w:r w:rsidRPr="00221C81">
              <w:rPr>
                <w:rFonts w:ascii="Times New Roman" w:hAnsi="Times New Roman"/>
                <w:sz w:val="24"/>
                <w:szCs w:val="24"/>
                <w:lang w:val="ru-RU"/>
              </w:rPr>
              <w:t>, выраженной в процентах</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Среднее время восстановления</w:t>
            </w:r>
          </w:p>
          <w:p w:rsidR="00F77979" w:rsidRPr="00221C81" w:rsidRDefault="00F77979" w:rsidP="00221C81">
            <w:pPr>
              <w:jc w:val="both"/>
              <w:rPr>
                <w:rFonts w:ascii="Times New Roman" w:eastAsia="Arial Unicode MS" w:hAnsi="Times New Roman"/>
                <w:sz w:val="24"/>
                <w:szCs w:val="24"/>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Математическое ожидание времени восстановления работоспособного состояния объекта после отказа</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en-US"/>
              </w:rPr>
            </w:pPr>
            <w:r w:rsidRPr="00221C81">
              <w:rPr>
                <w:rFonts w:ascii="Times New Roman" w:hAnsi="Times New Roman"/>
                <w:b/>
                <w:bCs/>
                <w:sz w:val="24"/>
                <w:szCs w:val="24"/>
              </w:rPr>
              <w:t>Интенсивность</w:t>
            </w:r>
            <w:r w:rsidRPr="00221C81">
              <w:rPr>
                <w:rFonts w:ascii="Times New Roman" w:hAnsi="Times New Roman"/>
                <w:b/>
                <w:bCs/>
                <w:sz w:val="24"/>
                <w:szCs w:val="24"/>
                <w:lang w:val="en-US"/>
              </w:rPr>
              <w:t xml:space="preserve"> </w:t>
            </w:r>
            <w:r w:rsidRPr="00221C81">
              <w:rPr>
                <w:rFonts w:ascii="Times New Roman" w:hAnsi="Times New Roman"/>
                <w:b/>
                <w:bCs/>
                <w:sz w:val="24"/>
                <w:szCs w:val="24"/>
              </w:rPr>
              <w:t>восстановления</w:t>
            </w:r>
          </w:p>
          <w:p w:rsidR="00F77979" w:rsidRPr="00221C81" w:rsidRDefault="00F77979" w:rsidP="00221C81">
            <w:pPr>
              <w:jc w:val="both"/>
              <w:rPr>
                <w:rFonts w:ascii="Times New Roman" w:eastAsia="Arial Unicode MS" w:hAnsi="Times New Roman"/>
                <w:sz w:val="24"/>
                <w:szCs w:val="24"/>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Условная плотность вероятности восстановления работоспособного состояния объекта, определенная для рассматриваемого момента времени при условии, что до этого момента восстановление не было завершено</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Средняя</w:t>
            </w:r>
            <w:r w:rsidRPr="00221C81">
              <w:rPr>
                <w:rFonts w:ascii="Times New Roman" w:hAnsi="Times New Roman"/>
                <w:b/>
                <w:bCs/>
                <w:sz w:val="24"/>
                <w:szCs w:val="24"/>
                <w:lang w:val="en-US"/>
              </w:rPr>
              <w:t xml:space="preserve"> </w:t>
            </w:r>
            <w:r w:rsidRPr="00221C81">
              <w:rPr>
                <w:rFonts w:ascii="Times New Roman" w:hAnsi="Times New Roman"/>
                <w:b/>
                <w:bCs/>
                <w:sz w:val="24"/>
                <w:szCs w:val="24"/>
              </w:rPr>
              <w:t>трудоемкость</w:t>
            </w:r>
            <w:r w:rsidRPr="00221C81">
              <w:rPr>
                <w:rFonts w:ascii="Times New Roman" w:hAnsi="Times New Roman"/>
                <w:b/>
                <w:bCs/>
                <w:sz w:val="24"/>
                <w:szCs w:val="24"/>
                <w:lang w:val="en-US"/>
              </w:rPr>
              <w:t xml:space="preserve"> </w:t>
            </w:r>
            <w:r w:rsidRPr="00221C81">
              <w:rPr>
                <w:rFonts w:ascii="Times New Roman" w:hAnsi="Times New Roman"/>
                <w:b/>
                <w:bCs/>
                <w:sz w:val="24"/>
                <w:szCs w:val="24"/>
              </w:rPr>
              <w:t>восстановления</w:t>
            </w:r>
          </w:p>
        </w:tc>
        <w:tc>
          <w:tcPr>
            <w:tcW w:w="345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ru-RU"/>
              </w:rPr>
            </w:pPr>
            <w:r w:rsidRPr="00221C81">
              <w:rPr>
                <w:rFonts w:ascii="Times New Roman" w:hAnsi="Times New Roman"/>
                <w:sz w:val="24"/>
                <w:szCs w:val="24"/>
                <w:lang w:val="ru-RU"/>
              </w:rPr>
              <w:t>Математическое ожидание трудоемкости восстановления объекта после отказа.</w:t>
            </w:r>
          </w:p>
        </w:tc>
      </w:tr>
      <w:tr w:rsidR="00F77979" w:rsidRPr="00221C81" w:rsidTr="00183A18">
        <w:trPr>
          <w:jc w:val="center"/>
        </w:trPr>
        <w:tc>
          <w:tcPr>
            <w:tcW w:w="5000" w:type="pct"/>
            <w:gridSpan w:val="2"/>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rPr>
            </w:pPr>
            <w:r w:rsidRPr="00221C81">
              <w:rPr>
                <w:rFonts w:ascii="Times New Roman" w:hAnsi="Times New Roman"/>
                <w:b/>
                <w:bCs/>
                <w:sz w:val="24"/>
                <w:szCs w:val="24"/>
              </w:rPr>
              <w:t>ПОКАЗАТЕЛИ СОХРАНЯЕМОСТИ</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Гамма-процентный срок сохраняемости</w:t>
            </w:r>
          </w:p>
          <w:p w:rsidR="00F77979" w:rsidRPr="00221C81" w:rsidRDefault="00F77979" w:rsidP="00221C81">
            <w:pPr>
              <w:jc w:val="both"/>
              <w:rPr>
                <w:rFonts w:ascii="Times New Roman" w:eastAsia="Arial Unicode MS" w:hAnsi="Times New Roman"/>
                <w:sz w:val="24"/>
                <w:szCs w:val="24"/>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 xml:space="preserve">Срок сохраняемости, достигаемый объектом с заданной вероятностью </w:t>
            </w:r>
            <w:r w:rsidRPr="00221C81">
              <w:rPr>
                <w:rFonts w:ascii="Times New Roman" w:hAnsi="Times New Roman"/>
                <w:position w:val="-10"/>
                <w:sz w:val="24"/>
                <w:szCs w:val="24"/>
              </w:rPr>
              <w:object w:dxaOrig="180" w:dyaOrig="260">
                <v:shape id="_x0000_i1031" type="#_x0000_t75" style="width:9pt;height:12.75pt" o:ole="">
                  <v:imagedata r:id="rId21" o:title=""/>
                </v:shape>
                <o:OLEObject Type="Embed" ProgID="Equation.DSMT4" ShapeID="_x0000_i1031" DrawAspect="Content" ObjectID="_1690620903" r:id="rId22"/>
              </w:object>
            </w:r>
            <w:r w:rsidRPr="00221C81">
              <w:rPr>
                <w:rFonts w:ascii="Times New Roman" w:hAnsi="Times New Roman"/>
                <w:sz w:val="24"/>
                <w:szCs w:val="24"/>
                <w:lang w:val="ru-RU"/>
              </w:rPr>
              <w:t>, выраженной в процентах</w:t>
            </w:r>
          </w:p>
        </w:tc>
      </w:tr>
      <w:tr w:rsidR="00F77979" w:rsidRPr="00221C81"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Средний срок сохраняемости</w:t>
            </w:r>
          </w:p>
          <w:p w:rsidR="00F77979" w:rsidRPr="00221C81" w:rsidRDefault="00F77979" w:rsidP="00221C81">
            <w:pPr>
              <w:jc w:val="both"/>
              <w:rPr>
                <w:rFonts w:ascii="Times New Roman" w:eastAsia="Arial Unicode MS" w:hAnsi="Times New Roman"/>
                <w:sz w:val="24"/>
                <w:szCs w:val="24"/>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rPr>
            </w:pPr>
            <w:r w:rsidRPr="00221C81">
              <w:rPr>
                <w:rFonts w:ascii="Times New Roman" w:hAnsi="Times New Roman"/>
                <w:sz w:val="24"/>
                <w:szCs w:val="24"/>
              </w:rPr>
              <w:t>Математическое ожидание срока сохраняемости</w:t>
            </w:r>
          </w:p>
        </w:tc>
      </w:tr>
      <w:tr w:rsidR="00F77979" w:rsidRPr="00221C81" w:rsidTr="00183A18">
        <w:trPr>
          <w:jc w:val="center"/>
        </w:trPr>
        <w:tc>
          <w:tcPr>
            <w:tcW w:w="5000" w:type="pct"/>
            <w:gridSpan w:val="2"/>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rPr>
            </w:pPr>
            <w:r w:rsidRPr="00221C81">
              <w:rPr>
                <w:rFonts w:ascii="Times New Roman" w:hAnsi="Times New Roman"/>
                <w:b/>
                <w:bCs/>
                <w:sz w:val="24"/>
                <w:szCs w:val="24"/>
              </w:rPr>
              <w:t>КОМПЛЕКСНЫЕ ПОКАЗАТЕЛИ НАДЕЖНОСТИ</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lang w:val="en-US"/>
              </w:rPr>
            </w:pPr>
            <w:r w:rsidRPr="00221C81">
              <w:rPr>
                <w:rFonts w:ascii="Times New Roman" w:hAnsi="Times New Roman"/>
                <w:b/>
                <w:bCs/>
                <w:sz w:val="24"/>
                <w:szCs w:val="24"/>
              </w:rPr>
              <w:t>Коэффициент</w:t>
            </w:r>
            <w:r w:rsidRPr="00221C81">
              <w:rPr>
                <w:rFonts w:ascii="Times New Roman" w:hAnsi="Times New Roman"/>
                <w:b/>
                <w:bCs/>
                <w:sz w:val="24"/>
                <w:szCs w:val="24"/>
                <w:lang w:val="en-US"/>
              </w:rPr>
              <w:t xml:space="preserve"> </w:t>
            </w:r>
            <w:r w:rsidRPr="00221C81">
              <w:rPr>
                <w:rFonts w:ascii="Times New Roman" w:hAnsi="Times New Roman"/>
                <w:b/>
                <w:bCs/>
                <w:sz w:val="24"/>
                <w:szCs w:val="24"/>
              </w:rPr>
              <w:t>готовности</w:t>
            </w:r>
          </w:p>
          <w:p w:rsidR="00F77979" w:rsidRPr="00221C81" w:rsidRDefault="00F77979" w:rsidP="00221C81">
            <w:pPr>
              <w:jc w:val="both"/>
              <w:rPr>
                <w:rFonts w:ascii="Times New Roman" w:eastAsia="Arial Unicode MS" w:hAnsi="Times New Roman"/>
                <w:sz w:val="24"/>
                <w:szCs w:val="24"/>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Вероятность того, что объект окажется в работоспособном состоянии в произвольный момент времени, кроме планируемых периодов, в течение которых применение объекта по назначению не предусматривается</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Коэффициент оперативной готовности</w:t>
            </w:r>
          </w:p>
          <w:p w:rsidR="00F77979" w:rsidRPr="00221C81" w:rsidRDefault="00F77979" w:rsidP="00221C81">
            <w:pPr>
              <w:jc w:val="both"/>
              <w:rPr>
                <w:rFonts w:ascii="Times New Roman" w:eastAsia="Arial Unicode MS" w:hAnsi="Times New Roman"/>
                <w:sz w:val="24"/>
                <w:szCs w:val="24"/>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Вероятность того, что объект окажется в работоспособном состоянии в произвольный момент времени, кроме планируемых периодов, в течение которых применение объекта по назначению не предусматривается, и, начиная с этого момента, будет работать безотказно в течение заданного интервала времени</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Коэффициент технического использования</w:t>
            </w:r>
          </w:p>
          <w:p w:rsidR="00F77979" w:rsidRPr="00221C81" w:rsidRDefault="00F77979" w:rsidP="00221C81">
            <w:pPr>
              <w:jc w:val="both"/>
              <w:rPr>
                <w:rFonts w:ascii="Times New Roman" w:eastAsia="Arial Unicode MS" w:hAnsi="Times New Roman"/>
                <w:sz w:val="24"/>
                <w:szCs w:val="24"/>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Отношение математического ожидания суммарного времени пребывания объекта в работоспособном состоянии за некоторый период эксплуатации к математическому ожиданию суммарного времени пребывания объекта в работоспособном состоянии и простоев, обусловленных техническим обслуживанием и ремонтом за тот же период</w:t>
            </w:r>
          </w:p>
        </w:tc>
      </w:tr>
      <w:tr w:rsidR="00F77979" w:rsidRPr="00B50213" w:rsidTr="00183A18">
        <w:trPr>
          <w:jc w:val="center"/>
        </w:trPr>
        <w:tc>
          <w:tcPr>
            <w:tcW w:w="1545" w:type="pct"/>
            <w:tcMar>
              <w:top w:w="0" w:type="dxa"/>
              <w:left w:w="28" w:type="dxa"/>
              <w:bottom w:w="0" w:type="dxa"/>
              <w:right w:w="28" w:type="dxa"/>
            </w:tcMar>
          </w:tcPr>
          <w:p w:rsidR="00F77979" w:rsidRPr="00221C81" w:rsidRDefault="00F77979" w:rsidP="00221C81">
            <w:pPr>
              <w:jc w:val="both"/>
              <w:rPr>
                <w:rFonts w:ascii="Times New Roman" w:hAnsi="Times New Roman"/>
                <w:sz w:val="24"/>
                <w:szCs w:val="24"/>
              </w:rPr>
            </w:pPr>
            <w:r w:rsidRPr="00221C81">
              <w:rPr>
                <w:rFonts w:ascii="Times New Roman" w:hAnsi="Times New Roman"/>
                <w:b/>
                <w:bCs/>
                <w:sz w:val="24"/>
                <w:szCs w:val="24"/>
              </w:rPr>
              <w:t>Коэффициент сохранения эффективности</w:t>
            </w:r>
          </w:p>
          <w:p w:rsidR="00F77979" w:rsidRPr="00221C81" w:rsidRDefault="00F77979" w:rsidP="00221C81">
            <w:pPr>
              <w:jc w:val="both"/>
              <w:rPr>
                <w:rFonts w:ascii="Times New Roman" w:eastAsia="Arial Unicode MS" w:hAnsi="Times New Roman"/>
                <w:sz w:val="24"/>
                <w:szCs w:val="24"/>
              </w:rPr>
            </w:pPr>
          </w:p>
        </w:tc>
        <w:tc>
          <w:tcPr>
            <w:tcW w:w="3455" w:type="pct"/>
            <w:tcMar>
              <w:top w:w="0" w:type="dxa"/>
              <w:left w:w="28" w:type="dxa"/>
              <w:bottom w:w="0" w:type="dxa"/>
              <w:right w:w="28" w:type="dxa"/>
            </w:tcMar>
          </w:tcPr>
          <w:p w:rsidR="00F77979" w:rsidRPr="00221C81" w:rsidRDefault="00F77979"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 xml:space="preserve">Отношение </w:t>
            </w:r>
            <w:proofErr w:type="gramStart"/>
            <w:r w:rsidRPr="00221C81">
              <w:rPr>
                <w:rFonts w:ascii="Times New Roman" w:hAnsi="Times New Roman"/>
                <w:sz w:val="24"/>
                <w:szCs w:val="24"/>
                <w:lang w:val="ru-RU"/>
              </w:rPr>
              <w:t>значения показателя эффективности использования объекта</w:t>
            </w:r>
            <w:proofErr w:type="gramEnd"/>
            <w:r w:rsidRPr="00221C81">
              <w:rPr>
                <w:rFonts w:ascii="Times New Roman" w:hAnsi="Times New Roman"/>
                <w:sz w:val="24"/>
                <w:szCs w:val="24"/>
                <w:lang w:val="ru-RU"/>
              </w:rPr>
              <w:t xml:space="preserve"> по назначению за определенную продолжительность эксплуатации к номинальному значению этого показателя, вычисленному при условии, что отказы объекта в течение тою же периода не возникают</w:t>
            </w:r>
          </w:p>
        </w:tc>
      </w:tr>
    </w:tbl>
    <w:p w:rsidR="00F77979" w:rsidRPr="00221C81" w:rsidRDefault="00F77979" w:rsidP="00221C81">
      <w:pPr>
        <w:jc w:val="both"/>
        <w:rPr>
          <w:rFonts w:ascii="Times New Roman" w:hAnsi="Times New Roman"/>
          <w:sz w:val="24"/>
          <w:szCs w:val="24"/>
          <w:lang w:val="ru-RU"/>
        </w:rPr>
      </w:pPr>
    </w:p>
    <w:p w:rsidR="00221C81" w:rsidRDefault="00221C81">
      <w:pPr>
        <w:rPr>
          <w:rFonts w:ascii="Times New Roman" w:hAnsi="Times New Roman"/>
          <w:sz w:val="24"/>
          <w:szCs w:val="24"/>
          <w:lang w:val="ru-RU"/>
        </w:rPr>
      </w:pPr>
      <w:r>
        <w:rPr>
          <w:rFonts w:ascii="Times New Roman" w:hAnsi="Times New Roman"/>
          <w:sz w:val="24"/>
          <w:szCs w:val="24"/>
          <w:lang w:val="ru-RU"/>
        </w:rPr>
        <w:br w:type="page"/>
      </w:r>
    </w:p>
    <w:p w:rsidR="00507EA6" w:rsidRPr="00221C81" w:rsidRDefault="00507EA6" w:rsidP="00221C81">
      <w:pPr>
        <w:jc w:val="both"/>
        <w:rPr>
          <w:rFonts w:ascii="Times New Roman" w:hAnsi="Times New Roman"/>
          <w:sz w:val="24"/>
          <w:szCs w:val="24"/>
          <w:lang w:val="ru-RU"/>
        </w:rPr>
      </w:pPr>
    </w:p>
    <w:p w:rsidR="00183A18" w:rsidRPr="00221C81" w:rsidRDefault="00183A18" w:rsidP="00AA5D08">
      <w:pPr>
        <w:jc w:val="center"/>
        <w:rPr>
          <w:rFonts w:ascii="Times New Roman" w:hAnsi="Times New Roman"/>
          <w:b/>
          <w:sz w:val="24"/>
          <w:szCs w:val="24"/>
        </w:rPr>
      </w:pPr>
      <w:r w:rsidRPr="00221C81">
        <w:rPr>
          <w:rFonts w:ascii="Times New Roman" w:hAnsi="Times New Roman"/>
          <w:b/>
          <w:sz w:val="24"/>
          <w:szCs w:val="24"/>
        </w:rPr>
        <w:t>Лекция №2</w:t>
      </w:r>
    </w:p>
    <w:tbl>
      <w:tblPr>
        <w:tblW w:w="0" w:type="auto"/>
        <w:tblLook w:val="01E0" w:firstRow="1" w:lastRow="1" w:firstColumn="1" w:lastColumn="1" w:noHBand="0" w:noVBand="0"/>
      </w:tblPr>
      <w:tblGrid>
        <w:gridCol w:w="2184"/>
        <w:gridCol w:w="7387"/>
      </w:tblGrid>
      <w:tr w:rsidR="00183A18" w:rsidRPr="00221C81" w:rsidTr="00183A18">
        <w:tc>
          <w:tcPr>
            <w:tcW w:w="2235" w:type="dxa"/>
          </w:tcPr>
          <w:p w:rsidR="00183A18" w:rsidRPr="00221C81" w:rsidRDefault="00183A18" w:rsidP="00221C81">
            <w:pPr>
              <w:jc w:val="both"/>
              <w:rPr>
                <w:rFonts w:ascii="Times New Roman" w:hAnsi="Times New Roman"/>
                <w:b/>
                <w:sz w:val="24"/>
                <w:szCs w:val="24"/>
              </w:rPr>
            </w:pPr>
            <w:r w:rsidRPr="00221C81">
              <w:rPr>
                <w:rFonts w:ascii="Times New Roman" w:hAnsi="Times New Roman"/>
                <w:b/>
                <w:sz w:val="24"/>
                <w:szCs w:val="24"/>
              </w:rPr>
              <w:t>Тема:</w:t>
            </w:r>
          </w:p>
        </w:tc>
        <w:tc>
          <w:tcPr>
            <w:tcW w:w="7619" w:type="dxa"/>
          </w:tcPr>
          <w:p w:rsidR="00183A18" w:rsidRPr="00221C81" w:rsidRDefault="00183A18" w:rsidP="00221C81">
            <w:pPr>
              <w:jc w:val="both"/>
              <w:rPr>
                <w:rFonts w:ascii="Times New Roman" w:hAnsi="Times New Roman"/>
                <w:b/>
                <w:sz w:val="24"/>
                <w:szCs w:val="24"/>
              </w:rPr>
            </w:pPr>
            <w:r w:rsidRPr="00221C81">
              <w:rPr>
                <w:rFonts w:ascii="Times New Roman" w:hAnsi="Times New Roman"/>
                <w:b/>
                <w:sz w:val="24"/>
                <w:szCs w:val="24"/>
              </w:rPr>
              <w:t>Показатели надежности невосстанавливаемых объектов</w:t>
            </w:r>
          </w:p>
        </w:tc>
      </w:tr>
      <w:tr w:rsidR="00183A18" w:rsidRPr="00B50213" w:rsidTr="00183A18">
        <w:tc>
          <w:tcPr>
            <w:tcW w:w="2235" w:type="dxa"/>
          </w:tcPr>
          <w:p w:rsidR="00183A18" w:rsidRPr="00221C81" w:rsidRDefault="00183A18" w:rsidP="00221C81">
            <w:pPr>
              <w:jc w:val="both"/>
              <w:rPr>
                <w:rFonts w:ascii="Times New Roman" w:hAnsi="Times New Roman"/>
                <w:sz w:val="24"/>
                <w:szCs w:val="24"/>
              </w:rPr>
            </w:pPr>
            <w:r w:rsidRPr="00221C81">
              <w:rPr>
                <w:rFonts w:ascii="Times New Roman" w:hAnsi="Times New Roman"/>
                <w:sz w:val="24"/>
                <w:szCs w:val="24"/>
              </w:rPr>
              <w:t>Учебные вопросы:</w:t>
            </w:r>
          </w:p>
        </w:tc>
        <w:tc>
          <w:tcPr>
            <w:tcW w:w="7619" w:type="dxa"/>
          </w:tcPr>
          <w:p w:rsidR="00183A18" w:rsidRPr="00221C81" w:rsidRDefault="00221C81" w:rsidP="00221C81">
            <w:pPr>
              <w:tabs>
                <w:tab w:val="left" w:pos="317"/>
              </w:tabs>
              <w:jc w:val="both"/>
              <w:rPr>
                <w:rFonts w:ascii="Times New Roman" w:hAnsi="Times New Roman"/>
                <w:sz w:val="24"/>
                <w:szCs w:val="24"/>
                <w:lang w:val="ru-RU"/>
              </w:rPr>
            </w:pPr>
            <w:r w:rsidRPr="00221C81">
              <w:rPr>
                <w:rFonts w:ascii="Times New Roman" w:hAnsi="Times New Roman"/>
                <w:sz w:val="24"/>
                <w:szCs w:val="24"/>
                <w:lang w:val="ru-RU"/>
              </w:rPr>
              <w:t>1</w:t>
            </w:r>
            <w:r>
              <w:rPr>
                <w:rFonts w:ascii="Times New Roman" w:hAnsi="Times New Roman"/>
                <w:sz w:val="24"/>
                <w:szCs w:val="24"/>
                <w:lang w:val="ru-RU"/>
              </w:rPr>
              <w:t>.</w:t>
            </w:r>
            <w:r w:rsidR="00183A18" w:rsidRPr="00221C81">
              <w:rPr>
                <w:rFonts w:ascii="Times New Roman" w:hAnsi="Times New Roman"/>
                <w:sz w:val="24"/>
                <w:szCs w:val="24"/>
                <w:lang w:val="ru-RU"/>
              </w:rPr>
              <w:t>Основные показатели безотказности.</w:t>
            </w:r>
          </w:p>
          <w:p w:rsidR="00183A18" w:rsidRPr="00221C81" w:rsidRDefault="00221C81" w:rsidP="00221C81">
            <w:pPr>
              <w:tabs>
                <w:tab w:val="left" w:pos="317"/>
              </w:tabs>
              <w:jc w:val="both"/>
              <w:rPr>
                <w:rFonts w:ascii="Times New Roman" w:hAnsi="Times New Roman"/>
                <w:sz w:val="24"/>
                <w:szCs w:val="24"/>
                <w:lang w:val="ru-RU"/>
              </w:rPr>
            </w:pPr>
            <w:r>
              <w:rPr>
                <w:rFonts w:ascii="Times New Roman" w:hAnsi="Times New Roman"/>
                <w:sz w:val="24"/>
                <w:szCs w:val="24"/>
                <w:lang w:val="ru-RU"/>
              </w:rPr>
              <w:t>2.</w:t>
            </w:r>
            <w:r w:rsidR="00183A18" w:rsidRPr="00221C81">
              <w:rPr>
                <w:rFonts w:ascii="Times New Roman" w:hAnsi="Times New Roman"/>
                <w:sz w:val="24"/>
                <w:szCs w:val="24"/>
                <w:lang w:val="ru-RU"/>
              </w:rPr>
              <w:t>Основные законы распределения времени наработки до отказа.</w:t>
            </w:r>
          </w:p>
        </w:tc>
      </w:tr>
      <w:tr w:rsidR="00183A18" w:rsidRPr="00B50213" w:rsidTr="00183A18">
        <w:tc>
          <w:tcPr>
            <w:tcW w:w="2235" w:type="dxa"/>
          </w:tcPr>
          <w:p w:rsidR="00183A18" w:rsidRPr="00221C81" w:rsidRDefault="00183A18" w:rsidP="00221C81">
            <w:pPr>
              <w:jc w:val="both"/>
              <w:rPr>
                <w:rFonts w:ascii="Times New Roman" w:hAnsi="Times New Roman"/>
                <w:sz w:val="24"/>
                <w:szCs w:val="24"/>
                <w:lang w:val="ru-RU"/>
              </w:rPr>
            </w:pPr>
          </w:p>
        </w:tc>
        <w:tc>
          <w:tcPr>
            <w:tcW w:w="7619" w:type="dxa"/>
          </w:tcPr>
          <w:p w:rsidR="00183A18" w:rsidRPr="00221C81" w:rsidRDefault="00183A18" w:rsidP="00221C81">
            <w:pPr>
              <w:tabs>
                <w:tab w:val="left" w:pos="317"/>
              </w:tabs>
              <w:jc w:val="both"/>
              <w:rPr>
                <w:rFonts w:ascii="Times New Roman" w:hAnsi="Times New Roman"/>
                <w:sz w:val="24"/>
                <w:szCs w:val="24"/>
                <w:lang w:val="ru-RU"/>
              </w:rPr>
            </w:pPr>
          </w:p>
        </w:tc>
      </w:tr>
    </w:tbl>
    <w:p w:rsidR="00183A18" w:rsidRPr="009A6082" w:rsidRDefault="00183A18" w:rsidP="00221C81">
      <w:pPr>
        <w:tabs>
          <w:tab w:val="left" w:pos="317"/>
        </w:tabs>
        <w:jc w:val="both"/>
        <w:rPr>
          <w:rFonts w:ascii="Times New Roman" w:hAnsi="Times New Roman"/>
          <w:bCs/>
          <w:sz w:val="24"/>
          <w:szCs w:val="24"/>
          <w:lang w:val="ru-RU"/>
        </w:rPr>
      </w:pPr>
      <w:bookmarkStart w:id="1" w:name="2._ПОКАЗАТЕЛИ_НАДЕЖНОСТИ"/>
      <w:bookmarkEnd w:id="1"/>
    </w:p>
    <w:p w:rsidR="00183A18" w:rsidRPr="009A6082" w:rsidRDefault="00183A18" w:rsidP="00221C81">
      <w:pPr>
        <w:tabs>
          <w:tab w:val="left" w:pos="317"/>
        </w:tabs>
        <w:jc w:val="both"/>
        <w:rPr>
          <w:rFonts w:ascii="Times New Roman" w:hAnsi="Times New Roman"/>
          <w:sz w:val="24"/>
          <w:szCs w:val="24"/>
          <w:lang w:val="ru-RU"/>
        </w:rPr>
      </w:pPr>
      <w:r w:rsidRPr="009A6082">
        <w:rPr>
          <w:rFonts w:ascii="Times New Roman" w:hAnsi="Times New Roman"/>
          <w:bCs/>
          <w:sz w:val="24"/>
          <w:szCs w:val="24"/>
          <w:lang w:val="ru-RU"/>
        </w:rPr>
        <w:t xml:space="preserve">Вопрос №1 </w:t>
      </w:r>
      <w:r w:rsidRPr="009A6082">
        <w:rPr>
          <w:rFonts w:ascii="Times New Roman" w:hAnsi="Times New Roman"/>
          <w:sz w:val="24"/>
          <w:szCs w:val="24"/>
          <w:lang w:val="ru-RU"/>
        </w:rPr>
        <w:t>Основные показатели безотказности.</w:t>
      </w:r>
    </w:p>
    <w:p w:rsidR="00183A18" w:rsidRPr="009A6082" w:rsidRDefault="00183A18" w:rsidP="00221C81">
      <w:pPr>
        <w:shd w:val="clear" w:color="auto" w:fill="FFFFFF"/>
        <w:autoSpaceDE w:val="0"/>
        <w:autoSpaceDN w:val="0"/>
        <w:adjustRightInd w:val="0"/>
        <w:jc w:val="both"/>
        <w:rPr>
          <w:rFonts w:ascii="Times New Roman" w:hAnsi="Times New Roman"/>
          <w:b/>
          <w:color w:val="000000"/>
          <w:sz w:val="24"/>
          <w:szCs w:val="24"/>
          <w:lang w:val="ru-RU"/>
        </w:rPr>
      </w:pPr>
    </w:p>
    <w:p w:rsidR="00183A18" w:rsidRPr="009A6082" w:rsidRDefault="00183A18" w:rsidP="00AA5D08">
      <w:pPr>
        <w:shd w:val="clear" w:color="auto" w:fill="FFFFFF"/>
        <w:autoSpaceDE w:val="0"/>
        <w:autoSpaceDN w:val="0"/>
        <w:adjustRightInd w:val="0"/>
        <w:ind w:firstLine="709"/>
        <w:jc w:val="both"/>
        <w:rPr>
          <w:rFonts w:ascii="Times New Roman" w:hAnsi="Times New Roman"/>
          <w:b/>
          <w:color w:val="000000"/>
          <w:sz w:val="24"/>
          <w:szCs w:val="24"/>
          <w:lang w:val="ru-RU"/>
        </w:rPr>
      </w:pPr>
      <w:r w:rsidRPr="009A6082">
        <w:rPr>
          <w:rFonts w:ascii="Times New Roman" w:hAnsi="Times New Roman"/>
          <w:b/>
          <w:color w:val="000000"/>
          <w:sz w:val="24"/>
          <w:szCs w:val="24"/>
          <w:lang w:val="ru-RU"/>
        </w:rPr>
        <w:t>Вероятность безотказной работы, вероятность отказа</w:t>
      </w:r>
    </w:p>
    <w:p w:rsidR="00183A18" w:rsidRPr="009A6082" w:rsidRDefault="00183A18" w:rsidP="00AA5D08">
      <w:pPr>
        <w:shd w:val="clear" w:color="auto" w:fill="FFFFFF"/>
        <w:autoSpaceDE w:val="0"/>
        <w:autoSpaceDN w:val="0"/>
        <w:adjustRightInd w:val="0"/>
        <w:ind w:firstLine="709"/>
        <w:jc w:val="both"/>
        <w:rPr>
          <w:rFonts w:ascii="Times New Roman" w:hAnsi="Times New Roman"/>
          <w:b/>
          <w:color w:val="000000"/>
          <w:sz w:val="24"/>
          <w:szCs w:val="24"/>
          <w:lang w:val="ru-RU"/>
        </w:rPr>
      </w:pPr>
    </w:p>
    <w:tbl>
      <w:tblPr>
        <w:tblW w:w="5000" w:type="pct"/>
        <w:jc w:val="center"/>
        <w:tblCellMar>
          <w:left w:w="0" w:type="dxa"/>
          <w:right w:w="0" w:type="dxa"/>
        </w:tblCellMar>
        <w:tblLook w:val="0000" w:firstRow="0" w:lastRow="0" w:firstColumn="0" w:lastColumn="0" w:noHBand="0" w:noVBand="0"/>
      </w:tblPr>
      <w:tblGrid>
        <w:gridCol w:w="3539"/>
        <w:gridCol w:w="5872"/>
      </w:tblGrid>
      <w:tr w:rsidR="00183A18" w:rsidRPr="00B50213" w:rsidTr="00183A18">
        <w:trPr>
          <w:jc w:val="center"/>
        </w:trPr>
        <w:tc>
          <w:tcPr>
            <w:tcW w:w="1880" w:type="pct"/>
            <w:tcBorders>
              <w:top w:val="nil"/>
              <w:left w:val="single" w:sz="8" w:space="0" w:color="auto"/>
              <w:bottom w:val="nil"/>
              <w:right w:val="single" w:sz="8" w:space="0" w:color="auto"/>
            </w:tcBorders>
            <w:tcMar>
              <w:top w:w="0" w:type="dxa"/>
              <w:left w:w="28" w:type="dxa"/>
              <w:bottom w:w="0" w:type="dxa"/>
              <w:right w:w="28" w:type="dxa"/>
            </w:tcMar>
          </w:tcPr>
          <w:p w:rsidR="00183A18" w:rsidRPr="00221C81" w:rsidRDefault="00183A18" w:rsidP="00AA5D08">
            <w:pPr>
              <w:ind w:firstLine="709"/>
              <w:jc w:val="both"/>
              <w:rPr>
                <w:rFonts w:ascii="Times New Roman" w:hAnsi="Times New Roman"/>
                <w:sz w:val="24"/>
                <w:szCs w:val="24"/>
                <w:lang w:val="en-US"/>
              </w:rPr>
            </w:pPr>
            <w:r w:rsidRPr="00221C81">
              <w:rPr>
                <w:rFonts w:ascii="Times New Roman" w:hAnsi="Times New Roman"/>
                <w:b/>
                <w:bCs/>
                <w:sz w:val="24"/>
                <w:szCs w:val="24"/>
              </w:rPr>
              <w:t>Вероятность</w:t>
            </w:r>
            <w:r w:rsidRPr="00221C81">
              <w:rPr>
                <w:rFonts w:ascii="Times New Roman" w:hAnsi="Times New Roman"/>
                <w:b/>
                <w:bCs/>
                <w:sz w:val="24"/>
                <w:szCs w:val="24"/>
                <w:lang w:val="en-US"/>
              </w:rPr>
              <w:t xml:space="preserve"> </w:t>
            </w:r>
            <w:r w:rsidRPr="00221C81">
              <w:rPr>
                <w:rFonts w:ascii="Times New Roman" w:hAnsi="Times New Roman"/>
                <w:b/>
                <w:bCs/>
                <w:sz w:val="24"/>
                <w:szCs w:val="24"/>
              </w:rPr>
              <w:t>безотказная</w:t>
            </w:r>
            <w:r w:rsidRPr="00221C81">
              <w:rPr>
                <w:rFonts w:ascii="Times New Roman" w:hAnsi="Times New Roman"/>
                <w:b/>
                <w:bCs/>
                <w:sz w:val="24"/>
                <w:szCs w:val="24"/>
                <w:lang w:val="en-US"/>
              </w:rPr>
              <w:t xml:space="preserve"> </w:t>
            </w:r>
            <w:r w:rsidRPr="00221C81">
              <w:rPr>
                <w:rFonts w:ascii="Times New Roman" w:hAnsi="Times New Roman"/>
                <w:b/>
                <w:bCs/>
                <w:sz w:val="24"/>
                <w:szCs w:val="24"/>
              </w:rPr>
              <w:t>работы</w:t>
            </w:r>
          </w:p>
          <w:p w:rsidR="00183A18" w:rsidRPr="00221C81" w:rsidRDefault="00183A18" w:rsidP="00AA5D08">
            <w:pPr>
              <w:ind w:firstLine="709"/>
              <w:jc w:val="both"/>
              <w:rPr>
                <w:rFonts w:ascii="Times New Roman" w:eastAsia="Arial Unicode MS" w:hAnsi="Times New Roman"/>
                <w:sz w:val="24"/>
                <w:szCs w:val="24"/>
                <w:lang w:val="en-US"/>
              </w:rPr>
            </w:pPr>
          </w:p>
        </w:tc>
        <w:tc>
          <w:tcPr>
            <w:tcW w:w="3120" w:type="pct"/>
            <w:tcBorders>
              <w:top w:val="nil"/>
              <w:left w:val="nil"/>
              <w:bottom w:val="nil"/>
              <w:right w:val="single" w:sz="8" w:space="0" w:color="auto"/>
            </w:tcBorders>
            <w:tcMar>
              <w:top w:w="0" w:type="dxa"/>
              <w:left w:w="28" w:type="dxa"/>
              <w:bottom w:w="0" w:type="dxa"/>
              <w:right w:w="28" w:type="dxa"/>
            </w:tcMar>
          </w:tcPr>
          <w:p w:rsidR="00183A18" w:rsidRPr="00221C81" w:rsidRDefault="00183A18" w:rsidP="00AA5D08">
            <w:pPr>
              <w:ind w:firstLine="709"/>
              <w:jc w:val="both"/>
              <w:rPr>
                <w:rFonts w:ascii="Times New Roman" w:eastAsia="Arial Unicode MS" w:hAnsi="Times New Roman"/>
                <w:sz w:val="24"/>
                <w:szCs w:val="24"/>
                <w:lang w:val="ru-RU"/>
              </w:rPr>
            </w:pPr>
            <w:r w:rsidRPr="00221C81">
              <w:rPr>
                <w:rFonts w:ascii="Times New Roman" w:hAnsi="Times New Roman"/>
                <w:sz w:val="24"/>
                <w:szCs w:val="24"/>
                <w:lang w:val="ru-RU"/>
              </w:rPr>
              <w:t>Вероятность того, что в пределах заданной наработки отказ объекта не возникнет</w:t>
            </w:r>
          </w:p>
        </w:tc>
      </w:tr>
    </w:tbl>
    <w:p w:rsidR="00183A18" w:rsidRPr="00221C81" w:rsidRDefault="00183A18" w:rsidP="00AA5D08">
      <w:pPr>
        <w:shd w:val="clear" w:color="auto" w:fill="FFFFFF"/>
        <w:autoSpaceDE w:val="0"/>
        <w:autoSpaceDN w:val="0"/>
        <w:adjustRightInd w:val="0"/>
        <w:ind w:firstLine="709"/>
        <w:jc w:val="both"/>
        <w:rPr>
          <w:rFonts w:ascii="Times New Roman" w:hAnsi="Times New Roman"/>
          <w:b/>
          <w:sz w:val="24"/>
          <w:szCs w:val="24"/>
          <w:lang w:val="ru-RU"/>
        </w:rPr>
      </w:pP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i/>
          <w:color w:val="000000"/>
          <w:sz w:val="24"/>
          <w:szCs w:val="24"/>
          <w:lang w:val="ru-RU"/>
        </w:rPr>
        <w:t>Вероятность безотказной работы</w:t>
      </w:r>
      <w:r w:rsidRPr="00221C81">
        <w:rPr>
          <w:rFonts w:ascii="Times New Roman" w:hAnsi="Times New Roman"/>
          <w:color w:val="000000"/>
          <w:sz w:val="24"/>
          <w:szCs w:val="24"/>
          <w:lang w:val="ru-RU"/>
        </w:rPr>
        <w:t xml:space="preserve"> выражается формулой</w: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p>
    <w:p w:rsidR="00183A18" w:rsidRPr="00221C81" w:rsidRDefault="00183A18" w:rsidP="00763638">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position w:val="-12"/>
          <w:sz w:val="24"/>
          <w:szCs w:val="24"/>
        </w:rPr>
        <w:object w:dxaOrig="1800" w:dyaOrig="360">
          <v:shape id="_x0000_i1032" type="#_x0000_t75" style="width:90pt;height:18pt" o:ole="">
            <v:imagedata r:id="rId23" o:title=""/>
          </v:shape>
          <o:OLEObject Type="Embed" ProgID="Equation.DSMT4" ShapeID="_x0000_i1032" DrawAspect="Content" ObjectID="_1690620904" r:id="rId24"/>
        </w:object>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color w:val="000000"/>
          <w:sz w:val="24"/>
          <w:szCs w:val="24"/>
          <w:lang w:val="ru-RU"/>
        </w:rPr>
        <w:t>(2.1)</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где</w:t>
      </w:r>
      <w:proofErr w:type="gramStart"/>
      <w:r w:rsidRPr="00221C81">
        <w:rPr>
          <w:rFonts w:ascii="Times New Roman" w:hAnsi="Times New Roman"/>
          <w:color w:val="000000"/>
          <w:sz w:val="24"/>
          <w:szCs w:val="24"/>
          <w:lang w:val="ru-RU"/>
        </w:rPr>
        <w:t xml:space="preserve"> </w:t>
      </w:r>
      <w:r w:rsidRPr="00221C81">
        <w:rPr>
          <w:rFonts w:ascii="Times New Roman" w:hAnsi="Times New Roman"/>
          <w:i/>
          <w:iCs/>
          <w:color w:val="000000"/>
          <w:sz w:val="24"/>
          <w:szCs w:val="24"/>
          <w:lang w:val="ru-RU"/>
        </w:rPr>
        <w:t>Т</w:t>
      </w:r>
      <w:proofErr w:type="gramEnd"/>
      <w:r w:rsidRPr="00221C81">
        <w:rPr>
          <w:rFonts w:ascii="Times New Roman" w:hAnsi="Times New Roman"/>
          <w:iCs/>
          <w:color w:val="000000"/>
          <w:sz w:val="24"/>
          <w:szCs w:val="24"/>
          <w:lang w:val="ru-RU"/>
        </w:rPr>
        <w:t xml:space="preserve"> - </w:t>
      </w:r>
      <w:r w:rsidRPr="00221C81">
        <w:rPr>
          <w:rFonts w:ascii="Times New Roman" w:hAnsi="Times New Roman"/>
          <w:color w:val="000000"/>
          <w:sz w:val="24"/>
          <w:szCs w:val="24"/>
          <w:lang w:val="ru-RU"/>
        </w:rPr>
        <w:t xml:space="preserve">время непрерывной безотказной работы РЭА от начала работы до первого отказа; </w:t>
      </w:r>
      <w:r w:rsidRPr="00221C81">
        <w:rPr>
          <w:rFonts w:ascii="Times New Roman" w:hAnsi="Times New Roman"/>
          <w:i/>
          <w:color w:val="000000"/>
          <w:sz w:val="24"/>
          <w:szCs w:val="24"/>
          <w:lang w:val="en-US"/>
        </w:rPr>
        <w:t>t</w:t>
      </w:r>
      <w:r w:rsidRPr="00221C81">
        <w:rPr>
          <w:rFonts w:ascii="Times New Roman" w:hAnsi="Times New Roman"/>
          <w:color w:val="000000"/>
          <w:sz w:val="24"/>
          <w:szCs w:val="24"/>
          <w:lang w:val="ru-RU"/>
        </w:rPr>
        <w:t xml:space="preserve"> - время, в течение которого определяется вероятность безотказной работы;  </w:t>
      </w:r>
      <w:r w:rsidRPr="00221C81">
        <w:rPr>
          <w:rFonts w:ascii="Times New Roman" w:hAnsi="Times New Roman"/>
          <w:i/>
          <w:color w:val="000000"/>
          <w:sz w:val="24"/>
          <w:szCs w:val="24"/>
          <w:lang w:val="en-US"/>
        </w:rPr>
        <w:t>P</w:t>
      </w:r>
      <w:r w:rsidRPr="00221C81">
        <w:rPr>
          <w:rFonts w:ascii="Times New Roman" w:hAnsi="Times New Roman"/>
          <w:i/>
          <w:color w:val="000000"/>
          <w:sz w:val="24"/>
          <w:szCs w:val="24"/>
          <w:lang w:val="ru-RU"/>
        </w:rPr>
        <w:t>(</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lang w:val="ru-RU"/>
        </w:rPr>
        <w:t>)-</w:t>
      </w:r>
      <w:r w:rsidRPr="00221C81">
        <w:rPr>
          <w:rFonts w:ascii="Times New Roman" w:hAnsi="Times New Roman"/>
          <w:color w:val="000000"/>
          <w:sz w:val="24"/>
          <w:szCs w:val="24"/>
          <w:lang w:val="ru-RU"/>
        </w:rPr>
        <w:t xml:space="preserve"> вероятность безотказной работы в течение времени </w:t>
      </w:r>
      <w:r w:rsidRPr="00221C81">
        <w:rPr>
          <w:rFonts w:ascii="Times New Roman" w:hAnsi="Times New Roman"/>
          <w:i/>
          <w:color w:val="000000"/>
          <w:sz w:val="24"/>
          <w:szCs w:val="24"/>
          <w:lang w:val="en-US"/>
        </w:rPr>
        <w:t>t</w:t>
      </w:r>
      <w:r w:rsidRPr="00221C81">
        <w:rPr>
          <w:rFonts w:ascii="Times New Roman" w:hAnsi="Times New Roman"/>
          <w:color w:val="000000"/>
          <w:sz w:val="24"/>
          <w:szCs w:val="24"/>
          <w:lang w:val="ru-RU"/>
        </w:rPr>
        <w:t xml:space="preserve">; </w:t>
      </w:r>
      <w:r w:rsidRPr="00221C81">
        <w:rPr>
          <w:rFonts w:ascii="Times New Roman" w:hAnsi="Times New Roman"/>
          <w:i/>
          <w:color w:val="000000"/>
          <w:sz w:val="24"/>
          <w:szCs w:val="24"/>
          <w:lang w:val="en-US"/>
        </w:rPr>
        <w:t>P</w:t>
      </w:r>
      <w:r w:rsidRPr="00221C81">
        <w:rPr>
          <w:rFonts w:ascii="Times New Roman" w:hAnsi="Times New Roman"/>
          <w:i/>
          <w:color w:val="000000"/>
          <w:sz w:val="24"/>
          <w:szCs w:val="24"/>
          <w:lang w:val="ru-RU"/>
        </w:rPr>
        <w:t>(</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lang w:val="ru-RU"/>
        </w:rPr>
        <w:t>&gt;</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lang w:val="ru-RU"/>
        </w:rPr>
        <w:t>)-</w:t>
      </w:r>
      <w:r w:rsidRPr="00221C81">
        <w:rPr>
          <w:rFonts w:ascii="Times New Roman" w:hAnsi="Times New Roman"/>
          <w:color w:val="000000"/>
          <w:sz w:val="24"/>
          <w:szCs w:val="24"/>
          <w:lang w:val="ru-RU"/>
        </w:rPr>
        <w:t xml:space="preserve"> вероятность события, состоящего в том, что </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lang w:val="ru-RU"/>
        </w:rPr>
        <w:t>&gt;</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lang w:val="ru-RU"/>
        </w:rPr>
        <w:t>.</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i/>
          <w:color w:val="000000"/>
          <w:sz w:val="24"/>
          <w:szCs w:val="24"/>
          <w:lang w:val="ru-RU"/>
        </w:rPr>
        <w:t>Изменение вероятности безотказной работы во времени называют функцией надежности.</w:t>
      </w:r>
      <w:r w:rsidRPr="00221C81">
        <w:rPr>
          <w:rFonts w:ascii="Times New Roman" w:hAnsi="Times New Roman"/>
          <w:color w:val="000000"/>
          <w:sz w:val="24"/>
          <w:szCs w:val="24"/>
          <w:lang w:val="ru-RU"/>
        </w:rPr>
        <w:t xml:space="preserve"> Типичная функция надежности показана на рис. 1. Функция надежности характеризуется следующими свойствами:</w:t>
      </w:r>
    </w:p>
    <w:p w:rsidR="00183A18" w:rsidRPr="00221C81" w:rsidRDefault="00183A18" w:rsidP="00AA5D08">
      <w:pPr>
        <w:numPr>
          <w:ilvl w:val="0"/>
          <w:numId w:val="9"/>
        </w:numPr>
        <w:shd w:val="clear" w:color="auto" w:fill="FFFFFF"/>
        <w:autoSpaceDE w:val="0"/>
        <w:autoSpaceDN w:val="0"/>
        <w:adjustRightInd w:val="0"/>
        <w:ind w:left="0"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 xml:space="preserve">функция </w:t>
      </w:r>
      <w:r w:rsidRPr="00221C81">
        <w:rPr>
          <w:rFonts w:ascii="Times New Roman" w:hAnsi="Times New Roman"/>
          <w:i/>
          <w:color w:val="000000"/>
          <w:sz w:val="24"/>
          <w:szCs w:val="24"/>
          <w:lang w:val="en-US"/>
        </w:rPr>
        <w:t>P</w:t>
      </w:r>
      <w:r w:rsidRPr="00221C81">
        <w:rPr>
          <w:rFonts w:ascii="Times New Roman" w:hAnsi="Times New Roman"/>
          <w:i/>
          <w:color w:val="000000"/>
          <w:sz w:val="24"/>
          <w:szCs w:val="24"/>
          <w:lang w:val="ru-RU"/>
        </w:rPr>
        <w:t>(</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lang w:val="ru-RU"/>
        </w:rPr>
        <w:t xml:space="preserve">) </w:t>
      </w:r>
      <w:r w:rsidRPr="00221C81">
        <w:rPr>
          <w:rFonts w:ascii="Times New Roman" w:hAnsi="Times New Roman"/>
          <w:color w:val="000000"/>
          <w:sz w:val="24"/>
          <w:szCs w:val="24"/>
          <w:lang w:val="ru-RU"/>
        </w:rPr>
        <w:t>- не возрастающая;</w:t>
      </w:r>
    </w:p>
    <w:p w:rsidR="00183A18" w:rsidRPr="00221C81" w:rsidRDefault="00183A18" w:rsidP="00AA5D08">
      <w:pPr>
        <w:numPr>
          <w:ilvl w:val="0"/>
          <w:numId w:val="9"/>
        </w:numPr>
        <w:shd w:val="clear" w:color="auto" w:fill="FFFFFF"/>
        <w:autoSpaceDE w:val="0"/>
        <w:autoSpaceDN w:val="0"/>
        <w:adjustRightInd w:val="0"/>
        <w:ind w:left="0" w:firstLine="709"/>
        <w:jc w:val="both"/>
        <w:rPr>
          <w:rFonts w:ascii="Times New Roman" w:hAnsi="Times New Roman"/>
          <w:color w:val="000000"/>
          <w:sz w:val="24"/>
          <w:szCs w:val="24"/>
        </w:rPr>
      </w:pPr>
      <w:r w:rsidRPr="00221C81">
        <w:rPr>
          <w:rFonts w:ascii="Times New Roman" w:hAnsi="Times New Roman"/>
          <w:color w:val="000000"/>
          <w:sz w:val="24"/>
          <w:szCs w:val="24"/>
          <w:lang w:val="en-US"/>
        </w:rPr>
        <w:t>0</w:t>
      </w:r>
      <w:r w:rsidRPr="00221C81">
        <w:rPr>
          <w:rFonts w:ascii="Times New Roman" w:hAnsi="Times New Roman"/>
          <w:color w:val="000000"/>
          <w:sz w:val="24"/>
          <w:szCs w:val="24"/>
          <w:lang w:val="en-US"/>
        </w:rPr>
        <w:sym w:font="Symbol" w:char="F0A3"/>
      </w:r>
      <w:r w:rsidRPr="00221C81">
        <w:rPr>
          <w:rFonts w:ascii="Times New Roman" w:hAnsi="Times New Roman"/>
          <w:i/>
          <w:color w:val="000000"/>
          <w:sz w:val="24"/>
          <w:szCs w:val="24"/>
          <w:lang w:val="en-US"/>
        </w:rPr>
        <w:t>P</w:t>
      </w:r>
      <w:r w:rsidRPr="00221C81">
        <w:rPr>
          <w:rFonts w:ascii="Times New Roman" w:hAnsi="Times New Roman"/>
          <w:i/>
          <w:color w:val="000000"/>
          <w:sz w:val="24"/>
          <w:szCs w:val="24"/>
        </w:rPr>
        <w:t>(</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rPr>
        <w:t>)</w:t>
      </w:r>
      <w:r w:rsidRPr="00221C81">
        <w:rPr>
          <w:rFonts w:ascii="Times New Roman" w:hAnsi="Times New Roman"/>
          <w:color w:val="000000"/>
          <w:sz w:val="24"/>
          <w:szCs w:val="24"/>
        </w:rPr>
        <w:sym w:font="Symbol" w:char="F0A3"/>
      </w:r>
      <w:r w:rsidRPr="00221C81">
        <w:rPr>
          <w:rFonts w:ascii="Times New Roman" w:hAnsi="Times New Roman"/>
          <w:color w:val="000000"/>
          <w:sz w:val="24"/>
          <w:szCs w:val="24"/>
          <w:lang w:val="en-US"/>
        </w:rPr>
        <w:t>1</w:t>
      </w:r>
      <w:r w:rsidRPr="00221C81">
        <w:rPr>
          <w:rFonts w:ascii="Times New Roman" w:hAnsi="Times New Roman"/>
          <w:i/>
          <w:color w:val="000000"/>
          <w:sz w:val="24"/>
          <w:szCs w:val="24"/>
          <w:lang w:val="en-US"/>
        </w:rPr>
        <w:t>;</w:t>
      </w:r>
    </w:p>
    <w:p w:rsidR="00183A18" w:rsidRPr="00221C81" w:rsidRDefault="00183A18" w:rsidP="00AA5D08">
      <w:pPr>
        <w:numPr>
          <w:ilvl w:val="0"/>
          <w:numId w:val="9"/>
        </w:numPr>
        <w:shd w:val="clear" w:color="auto" w:fill="FFFFFF"/>
        <w:autoSpaceDE w:val="0"/>
        <w:autoSpaceDN w:val="0"/>
        <w:adjustRightInd w:val="0"/>
        <w:ind w:left="0" w:firstLine="709"/>
        <w:jc w:val="both"/>
        <w:rPr>
          <w:rFonts w:ascii="Times New Roman" w:hAnsi="Times New Roman"/>
          <w:color w:val="000000"/>
          <w:sz w:val="24"/>
          <w:szCs w:val="24"/>
        </w:rPr>
      </w:pPr>
      <w:r w:rsidRPr="00221C81">
        <w:rPr>
          <w:rFonts w:ascii="Times New Roman" w:hAnsi="Times New Roman"/>
          <w:color w:val="000000"/>
          <w:position w:val="-36"/>
          <w:sz w:val="24"/>
          <w:szCs w:val="24"/>
        </w:rPr>
        <w:object w:dxaOrig="2520" w:dyaOrig="859">
          <v:shape id="_x0000_i1033" type="#_x0000_t75" style="width:126pt;height:42.75pt" o:ole="">
            <v:imagedata r:id="rId25" o:title=""/>
          </v:shape>
          <o:OLEObject Type="Embed" ProgID="Equation.DSMT4" ShapeID="_x0000_i1033" DrawAspect="Content" ObjectID="_1690620905" r:id="rId26"/>
        </w:objec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en-US"/>
        </w:rPr>
      </w:pP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rPr>
      </w:pPr>
      <w:r w:rsidRPr="00221C81">
        <w:rPr>
          <w:rFonts w:ascii="Times New Roman" w:hAnsi="Times New Roman"/>
          <w:noProof/>
          <w:color w:val="000000"/>
          <w:sz w:val="24"/>
          <w:szCs w:val="24"/>
          <w:lang w:val="ru-RU"/>
        </w:rPr>
        <w:drawing>
          <wp:inline distT="0" distB="0" distL="0" distR="0">
            <wp:extent cx="2905125" cy="2076450"/>
            <wp:effectExtent l="0" t="0" r="9525" b="0"/>
            <wp:docPr id="24" name="Рисунок 24" descr="Функция надежности(общий ви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Функция надежности(общий вид)"/>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2905125" cy="2076450"/>
                    </a:xfrm>
                    <a:prstGeom prst="rect">
                      <a:avLst/>
                    </a:prstGeom>
                    <a:noFill/>
                    <a:ln>
                      <a:noFill/>
                    </a:ln>
                  </pic:spPr>
                </pic:pic>
              </a:graphicData>
            </a:graphic>
          </wp:inline>
        </w:drawing>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Рис 1. Функция надежности</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ab/>
        <w:t>Статистическая оценка вероятности безотказной работы выражается формулой</w:t>
      </w:r>
    </w:p>
    <w:p w:rsidR="00183A18" w:rsidRPr="00221C81" w:rsidRDefault="00183A18" w:rsidP="00763638">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position w:val="-34"/>
          <w:sz w:val="24"/>
          <w:szCs w:val="24"/>
        </w:rPr>
        <w:object w:dxaOrig="3140" w:dyaOrig="780">
          <v:shape id="_x0000_i1034" type="#_x0000_t75" style="width:156.75pt;height:39pt" o:ole="">
            <v:imagedata r:id="rId28" o:title=""/>
          </v:shape>
          <o:OLEObject Type="Embed" ProgID="Equation.DSMT4" ShapeID="_x0000_i1034" DrawAspect="Content" ObjectID="_1690620906" r:id="rId29"/>
        </w:object>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bCs/>
          <w:color w:val="000000"/>
          <w:sz w:val="24"/>
          <w:szCs w:val="24"/>
          <w:lang w:val="ru-RU"/>
        </w:rPr>
        <w:t>(2.2)</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lastRenderedPageBreak/>
        <w:t xml:space="preserve">где </w:t>
      </w:r>
      <w:r w:rsidRPr="00221C81">
        <w:rPr>
          <w:rFonts w:ascii="Times New Roman" w:hAnsi="Times New Roman"/>
          <w:i/>
          <w:color w:val="000000"/>
          <w:sz w:val="24"/>
          <w:szCs w:val="24"/>
          <w:lang w:val="en-US"/>
        </w:rPr>
        <w:t>N</w:t>
      </w:r>
      <w:r w:rsidRPr="00221C81">
        <w:rPr>
          <w:rFonts w:ascii="Times New Roman" w:hAnsi="Times New Roman"/>
          <w:i/>
          <w:color w:val="000000"/>
          <w:sz w:val="24"/>
          <w:szCs w:val="24"/>
          <w:vertAlign w:val="subscript"/>
          <w:lang w:val="ru-RU"/>
        </w:rPr>
        <w:t>0</w:t>
      </w:r>
      <w:r w:rsidRPr="00221C81">
        <w:rPr>
          <w:rFonts w:ascii="Times New Roman" w:hAnsi="Times New Roman"/>
          <w:color w:val="000000"/>
          <w:sz w:val="24"/>
          <w:szCs w:val="24"/>
          <w:lang w:val="ru-RU"/>
        </w:rPr>
        <w:t xml:space="preserve">- количество изделий, поставленных на испытания; </w:t>
      </w:r>
      <w:r w:rsidRPr="00221C81">
        <w:rPr>
          <w:rFonts w:ascii="Times New Roman" w:hAnsi="Times New Roman"/>
          <w:i/>
          <w:color w:val="000000"/>
          <w:sz w:val="24"/>
          <w:szCs w:val="24"/>
          <w:lang w:val="en-US"/>
        </w:rPr>
        <w:t>n</w:t>
      </w:r>
      <w:r w:rsidRPr="00221C81">
        <w:rPr>
          <w:rFonts w:ascii="Times New Roman" w:hAnsi="Times New Roman"/>
          <w:i/>
          <w:color w:val="000000"/>
          <w:sz w:val="24"/>
          <w:szCs w:val="24"/>
          <w:lang w:val="ru-RU"/>
        </w:rPr>
        <w:t>(</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lang w:val="ru-RU"/>
        </w:rPr>
        <w:t>)</w:t>
      </w:r>
      <w:r w:rsidRPr="00221C81">
        <w:rPr>
          <w:rFonts w:ascii="Times New Roman" w:hAnsi="Times New Roman"/>
          <w:color w:val="000000"/>
          <w:sz w:val="24"/>
          <w:szCs w:val="24"/>
          <w:lang w:val="ru-RU"/>
        </w:rPr>
        <w:t xml:space="preserve"> количество отказавших изделий к заданному времени </w:t>
      </w:r>
      <w:r w:rsidRPr="00221C81">
        <w:rPr>
          <w:rFonts w:ascii="Times New Roman" w:hAnsi="Times New Roman"/>
          <w:i/>
          <w:color w:val="000000"/>
          <w:sz w:val="24"/>
          <w:szCs w:val="24"/>
          <w:lang w:val="en-US"/>
        </w:rPr>
        <w:t>t</w:t>
      </w:r>
      <w:r w:rsidRPr="00221C81">
        <w:rPr>
          <w:rFonts w:ascii="Times New Roman" w:hAnsi="Times New Roman"/>
          <w:color w:val="000000"/>
          <w:sz w:val="24"/>
          <w:szCs w:val="24"/>
          <w:lang w:val="ru-RU"/>
        </w:rPr>
        <w:t>.</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При увеличении числа испытываемых изделий </w:t>
      </w:r>
      <w:r w:rsidRPr="00221C81">
        <w:rPr>
          <w:rFonts w:ascii="Times New Roman" w:hAnsi="Times New Roman"/>
          <w:i/>
          <w:color w:val="000000"/>
          <w:sz w:val="24"/>
          <w:szCs w:val="24"/>
          <w:lang w:val="en-US"/>
        </w:rPr>
        <w:t>N</w:t>
      </w:r>
      <w:r w:rsidRPr="00221C81">
        <w:rPr>
          <w:rFonts w:ascii="Times New Roman" w:hAnsi="Times New Roman"/>
          <w:i/>
          <w:color w:val="000000"/>
          <w:sz w:val="24"/>
          <w:szCs w:val="24"/>
          <w:vertAlign w:val="subscript"/>
          <w:lang w:val="ru-RU"/>
        </w:rPr>
        <w:t xml:space="preserve">0 </w:t>
      </w:r>
      <w:r w:rsidRPr="00221C81">
        <w:rPr>
          <w:rFonts w:ascii="Times New Roman" w:hAnsi="Times New Roman"/>
          <w:color w:val="000000"/>
          <w:sz w:val="24"/>
          <w:szCs w:val="24"/>
          <w:lang w:val="ru-RU"/>
        </w:rPr>
        <w:t xml:space="preserve"> статистическая оценка</w:t>
      </w:r>
      <w:r w:rsidRPr="00221C81">
        <w:rPr>
          <w:rFonts w:ascii="Times New Roman" w:hAnsi="Times New Roman"/>
          <w:sz w:val="24"/>
          <w:szCs w:val="24"/>
          <w:lang w:val="ru-RU"/>
        </w:rPr>
        <w:t xml:space="preserve"> </w:t>
      </w:r>
      <w:r w:rsidRPr="00221C81">
        <w:rPr>
          <w:rFonts w:ascii="Times New Roman" w:hAnsi="Times New Roman"/>
          <w:i/>
          <w:color w:val="000000"/>
          <w:sz w:val="24"/>
          <w:szCs w:val="24"/>
          <w:lang w:val="en-US"/>
        </w:rPr>
        <w:t>P</w:t>
      </w:r>
      <w:r w:rsidRPr="00221C81">
        <w:rPr>
          <w:rFonts w:ascii="Times New Roman" w:hAnsi="Times New Roman"/>
          <w:i/>
          <w:color w:val="000000"/>
          <w:sz w:val="24"/>
          <w:szCs w:val="24"/>
          <w:vertAlign w:val="superscript"/>
          <w:lang w:val="ru-RU"/>
        </w:rPr>
        <w:t>*</w:t>
      </w:r>
      <w:r w:rsidRPr="00221C81">
        <w:rPr>
          <w:rFonts w:ascii="Times New Roman" w:hAnsi="Times New Roman"/>
          <w:i/>
          <w:color w:val="000000"/>
          <w:sz w:val="24"/>
          <w:szCs w:val="24"/>
          <w:lang w:val="ru-RU"/>
        </w:rPr>
        <w:t>(</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lang w:val="ru-RU"/>
        </w:rPr>
        <w:t xml:space="preserve">) </w:t>
      </w:r>
      <w:r w:rsidRPr="00221C81">
        <w:rPr>
          <w:rFonts w:ascii="Times New Roman" w:hAnsi="Times New Roman"/>
          <w:color w:val="000000"/>
          <w:sz w:val="24"/>
          <w:szCs w:val="24"/>
          <w:lang w:val="ru-RU"/>
        </w:rPr>
        <w:t xml:space="preserve">стремится к вероятности </w:t>
      </w:r>
      <w:r w:rsidRPr="00221C81">
        <w:rPr>
          <w:rFonts w:ascii="Times New Roman" w:hAnsi="Times New Roman"/>
          <w:i/>
          <w:color w:val="000000"/>
          <w:sz w:val="24"/>
          <w:szCs w:val="24"/>
          <w:lang w:val="en-US"/>
        </w:rPr>
        <w:t>P</w:t>
      </w:r>
      <w:r w:rsidRPr="00221C81">
        <w:rPr>
          <w:rFonts w:ascii="Times New Roman" w:hAnsi="Times New Roman"/>
          <w:i/>
          <w:color w:val="000000"/>
          <w:sz w:val="24"/>
          <w:szCs w:val="24"/>
          <w:lang w:val="ru-RU"/>
        </w:rPr>
        <w:t>(</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lang w:val="ru-RU"/>
        </w:rPr>
        <w:t>).</w: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rPr>
      </w:pPr>
      <w:r w:rsidRPr="00221C81">
        <w:rPr>
          <w:rFonts w:ascii="Times New Roman" w:hAnsi="Times New Roman"/>
          <w:i/>
          <w:color w:val="000000"/>
          <w:sz w:val="24"/>
          <w:szCs w:val="24"/>
          <w:lang w:val="ru-RU"/>
        </w:rPr>
        <w:t>Функцию надежности можно построить экспериментальным путем.</w:t>
      </w:r>
      <w:r w:rsidRPr="00221C81">
        <w:rPr>
          <w:rFonts w:ascii="Times New Roman" w:hAnsi="Times New Roman"/>
          <w:color w:val="000000"/>
          <w:sz w:val="24"/>
          <w:szCs w:val="24"/>
          <w:lang w:val="ru-RU"/>
        </w:rPr>
        <w:t xml:space="preserve"> </w:t>
      </w:r>
      <w:r w:rsidRPr="00221C81">
        <w:rPr>
          <w:rFonts w:ascii="Times New Roman" w:hAnsi="Times New Roman"/>
          <w:color w:val="000000"/>
          <w:sz w:val="24"/>
          <w:szCs w:val="24"/>
        </w:rPr>
        <w:t>Для этого (рис. 2):</w:t>
      </w:r>
    </w:p>
    <w:p w:rsidR="00183A18" w:rsidRPr="00221C81" w:rsidRDefault="00183A18" w:rsidP="00AA5D08">
      <w:pPr>
        <w:numPr>
          <w:ilvl w:val="0"/>
          <w:numId w:val="11"/>
        </w:numPr>
        <w:shd w:val="clear" w:color="auto" w:fill="FFFFFF"/>
        <w:autoSpaceDE w:val="0"/>
        <w:autoSpaceDN w:val="0"/>
        <w:adjustRightInd w:val="0"/>
        <w:ind w:left="0"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 xml:space="preserve">период испытаний группы изделий разделяется на малые равные интервалы времени </w:t>
      </w:r>
      <w:r w:rsidRPr="00221C81">
        <w:rPr>
          <w:rFonts w:ascii="Times New Roman" w:hAnsi="Times New Roman"/>
          <w:position w:val="-12"/>
          <w:sz w:val="24"/>
          <w:szCs w:val="24"/>
        </w:rPr>
        <w:object w:dxaOrig="1400" w:dyaOrig="440">
          <v:shape id="_x0000_i1035" type="#_x0000_t75" style="width:69.75pt;height:21.75pt" o:ole="">
            <v:imagedata r:id="rId30" o:title=""/>
          </v:shape>
          <o:OLEObject Type="Embed" ProgID="Equation.DSMT4" ShapeID="_x0000_i1035" DrawAspect="Content" ObjectID="_1690620907" r:id="rId31"/>
        </w:object>
      </w:r>
      <w:r w:rsidRPr="00221C81">
        <w:rPr>
          <w:rFonts w:ascii="Times New Roman" w:hAnsi="Times New Roman"/>
          <w:color w:val="000000"/>
          <w:sz w:val="24"/>
          <w:szCs w:val="24"/>
          <w:lang w:val="ru-RU"/>
        </w:rPr>
        <w:t xml:space="preserve">; </w:t>
      </w:r>
    </w:p>
    <w:p w:rsidR="00183A18" w:rsidRPr="00221C81" w:rsidRDefault="00183A18" w:rsidP="00AA5D08">
      <w:pPr>
        <w:numPr>
          <w:ilvl w:val="0"/>
          <w:numId w:val="11"/>
        </w:numPr>
        <w:shd w:val="clear" w:color="auto" w:fill="FFFFFF"/>
        <w:autoSpaceDE w:val="0"/>
        <w:autoSpaceDN w:val="0"/>
        <w:adjustRightInd w:val="0"/>
        <w:ind w:left="0"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 xml:space="preserve">в процессе испытаний фиксируется количество отказавших изделий </w:t>
      </w:r>
      <w:r w:rsidRPr="00221C81">
        <w:rPr>
          <w:rFonts w:ascii="Times New Roman" w:hAnsi="Times New Roman"/>
          <w:position w:val="-12"/>
          <w:sz w:val="24"/>
          <w:szCs w:val="24"/>
        </w:rPr>
        <w:object w:dxaOrig="460" w:dyaOrig="380">
          <v:shape id="_x0000_i1036" type="#_x0000_t75" style="width:23.25pt;height:18.75pt" o:ole="">
            <v:imagedata r:id="rId32" o:title=""/>
          </v:shape>
          <o:OLEObject Type="Embed" ProgID="Equation.DSMT4" ShapeID="_x0000_i1036" DrawAspect="Content" ObjectID="_1690620908" r:id="rId33"/>
        </w:object>
      </w:r>
      <w:r w:rsidRPr="00221C81">
        <w:rPr>
          <w:rFonts w:ascii="Times New Roman" w:hAnsi="Times New Roman"/>
          <w:color w:val="000000"/>
          <w:sz w:val="24"/>
          <w:szCs w:val="24"/>
          <w:lang w:val="ru-RU"/>
        </w:rPr>
        <w:t xml:space="preserve"> в каждом интервале времени </w:t>
      </w:r>
      <w:r w:rsidRPr="00221C81">
        <w:rPr>
          <w:rFonts w:ascii="Times New Roman" w:hAnsi="Times New Roman"/>
          <w:position w:val="-12"/>
          <w:sz w:val="24"/>
          <w:szCs w:val="24"/>
        </w:rPr>
        <w:object w:dxaOrig="1400" w:dyaOrig="440">
          <v:shape id="_x0000_i1037" type="#_x0000_t75" style="width:69.75pt;height:21.75pt" o:ole="">
            <v:imagedata r:id="rId30" o:title=""/>
          </v:shape>
          <o:OLEObject Type="Embed" ProgID="Equation.DSMT4" ShapeID="_x0000_i1037" DrawAspect="Content" ObjectID="_1690620909" r:id="rId34"/>
        </w:object>
      </w:r>
      <w:r w:rsidRPr="00221C81">
        <w:rPr>
          <w:rFonts w:ascii="Times New Roman" w:hAnsi="Times New Roman"/>
          <w:color w:val="000000"/>
          <w:sz w:val="24"/>
          <w:szCs w:val="24"/>
          <w:lang w:val="ru-RU"/>
        </w:rPr>
        <w:t>;</w:t>
      </w:r>
    </w:p>
    <w:p w:rsidR="00183A18" w:rsidRPr="00221C81" w:rsidRDefault="00183A18" w:rsidP="00AA5D08">
      <w:pPr>
        <w:numPr>
          <w:ilvl w:val="0"/>
          <w:numId w:val="11"/>
        </w:numPr>
        <w:shd w:val="clear" w:color="auto" w:fill="FFFFFF"/>
        <w:autoSpaceDE w:val="0"/>
        <w:autoSpaceDN w:val="0"/>
        <w:adjustRightInd w:val="0"/>
        <w:ind w:left="0"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по полученным данным определяется статистическая оценка вероятности безотказной работы для каждого интервала</w:t>
      </w:r>
    </w:p>
    <w:p w:rsidR="00183A18" w:rsidRPr="00221C81" w:rsidRDefault="00183A18" w:rsidP="00AA5D08">
      <w:pPr>
        <w:shd w:val="clear" w:color="auto" w:fill="FFFFFF"/>
        <w:autoSpaceDE w:val="0"/>
        <w:autoSpaceDN w:val="0"/>
        <w:adjustRightInd w:val="0"/>
        <w:ind w:firstLine="709"/>
        <w:jc w:val="both"/>
        <w:rPr>
          <w:rFonts w:ascii="Times New Roman" w:hAnsi="Times New Roman"/>
          <w:i/>
          <w:iCs/>
          <w:color w:val="000000"/>
          <w:sz w:val="24"/>
          <w:szCs w:val="24"/>
          <w:lang w:val="ru-RU"/>
        </w:rPr>
      </w:pPr>
    </w:p>
    <w:p w:rsidR="00183A18" w:rsidRPr="00221C81" w:rsidRDefault="00183A18" w:rsidP="00763638">
      <w:pPr>
        <w:shd w:val="clear" w:color="auto" w:fill="FFFFFF"/>
        <w:autoSpaceDE w:val="0"/>
        <w:autoSpaceDN w:val="0"/>
        <w:adjustRightInd w:val="0"/>
        <w:ind w:firstLine="709"/>
        <w:jc w:val="right"/>
        <w:rPr>
          <w:rFonts w:ascii="Times New Roman" w:hAnsi="Times New Roman"/>
          <w:iCs/>
          <w:color w:val="000000"/>
          <w:sz w:val="24"/>
          <w:szCs w:val="24"/>
          <w:lang w:val="ru-RU"/>
        </w:rPr>
      </w:pPr>
      <w:r w:rsidRPr="00221C81">
        <w:rPr>
          <w:rFonts w:ascii="Times New Roman" w:hAnsi="Times New Roman"/>
          <w:position w:val="-34"/>
          <w:sz w:val="24"/>
          <w:szCs w:val="24"/>
        </w:rPr>
        <w:object w:dxaOrig="4239" w:dyaOrig="1160">
          <v:shape id="_x0000_i1038" type="#_x0000_t75" style="width:212.25pt;height:57.75pt" o:ole="">
            <v:imagedata r:id="rId35" o:title=""/>
          </v:shape>
          <o:OLEObject Type="Embed" ProgID="Equation.DSMT4" ShapeID="_x0000_i1038" DrawAspect="Content" ObjectID="_1690620910" r:id="rId36"/>
        </w:object>
      </w:r>
      <w:r w:rsidRPr="00221C81">
        <w:rPr>
          <w:rFonts w:ascii="Times New Roman" w:hAnsi="Times New Roman"/>
          <w:sz w:val="24"/>
          <w:szCs w:val="24"/>
          <w:lang w:val="ru-RU"/>
        </w:rPr>
        <w:tab/>
        <w:t>,</w:t>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t>(2.3)</w: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 xml:space="preserve">где </w:t>
      </w:r>
      <w:r w:rsidRPr="00221C81">
        <w:rPr>
          <w:rFonts w:ascii="Times New Roman" w:hAnsi="Times New Roman"/>
          <w:color w:val="000000"/>
          <w:position w:val="-32"/>
          <w:sz w:val="24"/>
          <w:szCs w:val="24"/>
        </w:rPr>
        <w:object w:dxaOrig="820" w:dyaOrig="780">
          <v:shape id="_x0000_i1039" type="#_x0000_t75" style="width:41.25pt;height:39pt" o:ole="">
            <v:imagedata r:id="rId37" o:title=""/>
          </v:shape>
          <o:OLEObject Type="Embed" ProgID="Equation.DSMT4" ShapeID="_x0000_i1039" DrawAspect="Content" ObjectID="_1690620911" r:id="rId38"/>
        </w:object>
      </w:r>
      <w:r w:rsidRPr="00221C81">
        <w:rPr>
          <w:rFonts w:ascii="Times New Roman" w:hAnsi="Times New Roman"/>
          <w:color w:val="000000"/>
          <w:sz w:val="24"/>
          <w:szCs w:val="24"/>
          <w:lang w:val="ru-RU"/>
        </w:rPr>
        <w:t xml:space="preserve">- число изделий, отказавших к концу </w:t>
      </w:r>
      <w:r w:rsidRPr="00221C81">
        <w:rPr>
          <w:rFonts w:ascii="Times New Roman" w:hAnsi="Times New Roman"/>
          <w:i/>
          <w:color w:val="000000"/>
          <w:sz w:val="24"/>
          <w:szCs w:val="24"/>
          <w:lang w:val="en-US"/>
        </w:rPr>
        <w:t>i</w:t>
      </w:r>
      <w:r w:rsidRPr="00221C81">
        <w:rPr>
          <w:rFonts w:ascii="Times New Roman" w:hAnsi="Times New Roman"/>
          <w:color w:val="000000"/>
          <w:sz w:val="24"/>
          <w:szCs w:val="24"/>
          <w:lang w:val="ru-RU"/>
        </w:rPr>
        <w:t xml:space="preserve"> -го интервала.</w: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rPr>
      </w:pPr>
      <w:r w:rsidRPr="00221C81">
        <w:rPr>
          <w:rFonts w:ascii="Times New Roman" w:hAnsi="Times New Roman"/>
          <w:noProof/>
          <w:color w:val="000000"/>
          <w:sz w:val="24"/>
          <w:szCs w:val="24"/>
          <w:lang w:val="ru-RU"/>
        </w:rPr>
        <w:drawing>
          <wp:inline distT="0" distB="0" distL="0" distR="0">
            <wp:extent cx="2847975" cy="2038350"/>
            <wp:effectExtent l="0" t="0" r="9525" b="0"/>
            <wp:docPr id="23" name="Рисунок 23" descr="Функция надежности(расч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Функция надежности(расчет)"/>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847975" cy="2038350"/>
                    </a:xfrm>
                    <a:prstGeom prst="rect">
                      <a:avLst/>
                    </a:prstGeom>
                    <a:noFill/>
                    <a:ln>
                      <a:noFill/>
                    </a:ln>
                  </pic:spPr>
                </pic:pic>
              </a:graphicData>
            </a:graphic>
          </wp:inline>
        </w:drawing>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rPr>
      </w:pP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sz w:val="24"/>
          <w:szCs w:val="24"/>
          <w:lang w:val="ru-RU"/>
        </w:rPr>
        <w:t>Рис. 2 – Экспериментальное определение функции надежности</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iCs/>
          <w:color w:val="000000"/>
          <w:sz w:val="24"/>
          <w:szCs w:val="24"/>
          <w:lang w:val="ru-RU"/>
        </w:rPr>
        <w:tab/>
      </w:r>
      <w:r w:rsidRPr="00221C81">
        <w:rPr>
          <w:rFonts w:ascii="Times New Roman" w:hAnsi="Times New Roman"/>
          <w:i/>
          <w:iCs/>
          <w:color w:val="000000"/>
          <w:sz w:val="24"/>
          <w:szCs w:val="24"/>
          <w:lang w:val="ru-RU"/>
        </w:rPr>
        <w:t>Вероятность отказа</w:t>
      </w:r>
      <w:r w:rsidRPr="00221C81">
        <w:rPr>
          <w:rFonts w:ascii="Times New Roman" w:hAnsi="Times New Roman"/>
          <w:iCs/>
          <w:color w:val="000000"/>
          <w:sz w:val="24"/>
          <w:szCs w:val="24"/>
          <w:lang w:val="ru-RU"/>
        </w:rPr>
        <w:t xml:space="preserve"> </w:t>
      </w:r>
      <w:r w:rsidRPr="00221C81">
        <w:rPr>
          <w:rFonts w:ascii="Times New Roman" w:hAnsi="Times New Roman"/>
          <w:i/>
          <w:iCs/>
          <w:color w:val="000000"/>
          <w:sz w:val="24"/>
          <w:szCs w:val="24"/>
          <w:lang w:val="en-US"/>
        </w:rPr>
        <w:t>q</w:t>
      </w:r>
      <w:r w:rsidRPr="00221C81">
        <w:rPr>
          <w:rFonts w:ascii="Times New Roman" w:hAnsi="Times New Roman"/>
          <w:i/>
          <w:iCs/>
          <w:color w:val="000000"/>
          <w:sz w:val="24"/>
          <w:szCs w:val="24"/>
          <w:lang w:val="ru-RU"/>
        </w:rPr>
        <w:t>(</w:t>
      </w:r>
      <w:r w:rsidRPr="00221C81">
        <w:rPr>
          <w:rFonts w:ascii="Times New Roman" w:hAnsi="Times New Roman"/>
          <w:i/>
          <w:iCs/>
          <w:color w:val="000000"/>
          <w:sz w:val="24"/>
          <w:szCs w:val="24"/>
          <w:lang w:val="en-US"/>
        </w:rPr>
        <w:t>t</w:t>
      </w:r>
      <w:r w:rsidRPr="00221C81">
        <w:rPr>
          <w:rFonts w:ascii="Times New Roman" w:hAnsi="Times New Roman"/>
          <w:i/>
          <w:iCs/>
          <w:color w:val="000000"/>
          <w:sz w:val="24"/>
          <w:szCs w:val="24"/>
          <w:lang w:val="ru-RU"/>
        </w:rPr>
        <w:t>)</w:t>
      </w:r>
      <w:r w:rsidRPr="00221C81">
        <w:rPr>
          <w:rFonts w:ascii="Times New Roman" w:hAnsi="Times New Roman"/>
          <w:color w:val="000000"/>
          <w:sz w:val="24"/>
          <w:szCs w:val="24"/>
          <w:lang w:val="ru-RU"/>
        </w:rPr>
        <w:t>- вероятность того, что в заданном интервале времени произойдет хотя бы один отказ</w:t>
      </w:r>
      <w:r w:rsidRPr="00221C81">
        <w:rPr>
          <w:rFonts w:ascii="Times New Roman" w:hAnsi="Times New Roman"/>
          <w:sz w:val="24"/>
          <w:szCs w:val="24"/>
          <w:lang w:val="ru-RU"/>
        </w:rPr>
        <w:t xml:space="preserve">  </w:t>
      </w:r>
    </w:p>
    <w:p w:rsidR="00183A18" w:rsidRPr="00221C81" w:rsidRDefault="00183A18" w:rsidP="00763638">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color w:val="000000"/>
          <w:position w:val="-12"/>
          <w:sz w:val="24"/>
          <w:szCs w:val="24"/>
        </w:rPr>
        <w:object w:dxaOrig="1740" w:dyaOrig="360">
          <v:shape id="_x0000_i1040" type="#_x0000_t75" style="width:87pt;height:18pt" o:ole="">
            <v:imagedata r:id="rId40" o:title=""/>
          </v:shape>
          <o:OLEObject Type="Embed" ProgID="Equation.DSMT4" ShapeID="_x0000_i1040" DrawAspect="Content" ObjectID="_1690620912" r:id="rId41"/>
        </w:object>
      </w:r>
      <w:r w:rsidRPr="00221C81">
        <w:rPr>
          <w:rFonts w:ascii="Times New Roman" w:hAnsi="Times New Roman"/>
          <w:color w:val="000000"/>
          <w:sz w:val="24"/>
          <w:szCs w:val="24"/>
          <w:lang w:val="ru-RU"/>
        </w:rPr>
        <w:t xml:space="preserve"> </w: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t>(2.4)</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Изменение вероятности </w:t>
      </w:r>
      <w:r w:rsidRPr="00221C81">
        <w:rPr>
          <w:rFonts w:ascii="Times New Roman" w:hAnsi="Times New Roman"/>
          <w:i/>
          <w:iCs/>
          <w:color w:val="000000"/>
          <w:sz w:val="24"/>
          <w:szCs w:val="24"/>
          <w:lang w:val="en-US"/>
        </w:rPr>
        <w:t>q</w:t>
      </w:r>
      <w:r w:rsidRPr="00221C81">
        <w:rPr>
          <w:rFonts w:ascii="Times New Roman" w:hAnsi="Times New Roman"/>
          <w:i/>
          <w:iCs/>
          <w:color w:val="000000"/>
          <w:sz w:val="24"/>
          <w:szCs w:val="24"/>
          <w:lang w:val="ru-RU"/>
        </w:rPr>
        <w:t>(</w:t>
      </w:r>
      <w:r w:rsidRPr="00221C81">
        <w:rPr>
          <w:rFonts w:ascii="Times New Roman" w:hAnsi="Times New Roman"/>
          <w:i/>
          <w:iCs/>
          <w:color w:val="000000"/>
          <w:sz w:val="24"/>
          <w:szCs w:val="24"/>
          <w:lang w:val="en-US"/>
        </w:rPr>
        <w:t>t</w:t>
      </w:r>
      <w:r w:rsidRPr="00221C81">
        <w:rPr>
          <w:rFonts w:ascii="Times New Roman" w:hAnsi="Times New Roman"/>
          <w:i/>
          <w:iCs/>
          <w:color w:val="000000"/>
          <w:sz w:val="24"/>
          <w:szCs w:val="24"/>
          <w:lang w:val="ru-RU"/>
        </w:rPr>
        <w:t>)</w:t>
      </w:r>
      <w:r w:rsidRPr="00221C81">
        <w:rPr>
          <w:rFonts w:ascii="Times New Roman" w:hAnsi="Times New Roman"/>
          <w:color w:val="000000"/>
          <w:sz w:val="24"/>
          <w:szCs w:val="24"/>
          <w:lang w:val="ru-RU"/>
        </w:rPr>
        <w:t xml:space="preserve"> от времени является </w:t>
      </w:r>
      <w:r w:rsidRPr="00221C81">
        <w:rPr>
          <w:rFonts w:ascii="Times New Roman" w:hAnsi="Times New Roman"/>
          <w:i/>
          <w:color w:val="000000"/>
          <w:sz w:val="24"/>
          <w:szCs w:val="24"/>
          <w:lang w:val="ru-RU"/>
        </w:rPr>
        <w:t>функцией распределе</w:t>
      </w:r>
      <w:r w:rsidRPr="00221C81">
        <w:rPr>
          <w:rFonts w:ascii="Times New Roman" w:hAnsi="Times New Roman"/>
          <w:i/>
          <w:color w:val="000000"/>
          <w:sz w:val="24"/>
          <w:szCs w:val="24"/>
          <w:lang w:val="ru-RU"/>
        </w:rPr>
        <w:softHyphen/>
        <w:t>ния времени безотказной работы</w:t>
      </w:r>
      <w:proofErr w:type="gramStart"/>
      <w:r w:rsidRPr="00221C81">
        <w:rPr>
          <w:rFonts w:ascii="Times New Roman" w:hAnsi="Times New Roman"/>
          <w:color w:val="000000"/>
          <w:sz w:val="24"/>
          <w:szCs w:val="24"/>
          <w:lang w:val="ru-RU"/>
        </w:rPr>
        <w:t xml:space="preserve"> </w:t>
      </w:r>
      <w:r w:rsidRPr="00221C81">
        <w:rPr>
          <w:rFonts w:ascii="Times New Roman" w:hAnsi="Times New Roman"/>
          <w:i/>
          <w:iCs/>
          <w:color w:val="000000"/>
          <w:sz w:val="24"/>
          <w:szCs w:val="24"/>
          <w:lang w:val="ru-RU"/>
        </w:rPr>
        <w:t>Т</w:t>
      </w:r>
      <w:proofErr w:type="gramEnd"/>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 xml:space="preserve">(интегральным законом распределения), которая обозначается </w:t>
      </w:r>
      <w:r w:rsidRPr="00221C81">
        <w:rPr>
          <w:rFonts w:ascii="Times New Roman" w:hAnsi="Times New Roman"/>
          <w:color w:val="000000"/>
          <w:position w:val="-12"/>
          <w:sz w:val="24"/>
          <w:szCs w:val="24"/>
        </w:rPr>
        <w:object w:dxaOrig="560" w:dyaOrig="360">
          <v:shape id="_x0000_i1041" type="#_x0000_t75" style="width:27.75pt;height:18pt" o:ole="">
            <v:imagedata r:id="rId42" o:title=""/>
          </v:shape>
          <o:OLEObject Type="Embed" ProgID="Equation.DSMT4" ShapeID="_x0000_i1041" DrawAspect="Content" ObjectID="_1690620913" r:id="rId43"/>
        </w:object>
      </w:r>
      <w:r w:rsidRPr="00221C81">
        <w:rPr>
          <w:rFonts w:ascii="Times New Roman" w:hAnsi="Times New Roman"/>
          <w:color w:val="000000"/>
          <w:sz w:val="24"/>
          <w:szCs w:val="24"/>
          <w:lang w:val="ru-RU"/>
        </w:rPr>
        <w:t xml:space="preserve"> т.е.</w:t>
      </w:r>
    </w:p>
    <w:p w:rsidR="00183A18" w:rsidRPr="00221C81" w:rsidRDefault="00183A18" w:rsidP="00763638">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position w:val="-12"/>
          <w:sz w:val="24"/>
          <w:szCs w:val="24"/>
        </w:rPr>
        <w:object w:dxaOrig="1760" w:dyaOrig="360">
          <v:shape id="_x0000_i1042" type="#_x0000_t75" style="width:87.75pt;height:18pt" o:ole="">
            <v:imagedata r:id="rId44" o:title=""/>
          </v:shape>
          <o:OLEObject Type="Embed" ProgID="Equation.DSMT4" ShapeID="_x0000_i1042" DrawAspect="Content" ObjectID="_1690620914" r:id="rId45"/>
        </w:object>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t xml:space="preserve">  </w:t>
      </w:r>
      <w:r w:rsidRPr="00221C81">
        <w:rPr>
          <w:rFonts w:ascii="Times New Roman" w:hAnsi="Times New Roman"/>
          <w:color w:val="000000"/>
          <w:sz w:val="24"/>
          <w:szCs w:val="24"/>
          <w:lang w:val="ru-RU"/>
        </w:rPr>
        <w:t>(2.5)</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ab/>
        <w:t xml:space="preserve">Отказ на интервал </w:t>
      </w:r>
      <w:r w:rsidRPr="00221C81">
        <w:rPr>
          <w:rFonts w:ascii="Times New Roman" w:hAnsi="Times New Roman"/>
          <w:i/>
          <w:iCs/>
          <w:color w:val="000000"/>
          <w:sz w:val="24"/>
          <w:szCs w:val="24"/>
          <w:lang w:val="en-US"/>
        </w:rPr>
        <w:t>t</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 xml:space="preserve">и событие, состоящее в отсутствии отказов на интервале </w:t>
      </w:r>
      <w:r w:rsidRPr="00221C81">
        <w:rPr>
          <w:rFonts w:ascii="Times New Roman" w:hAnsi="Times New Roman"/>
          <w:i/>
          <w:iCs/>
          <w:color w:val="000000"/>
          <w:sz w:val="24"/>
          <w:szCs w:val="24"/>
          <w:lang w:val="en-US"/>
        </w:rPr>
        <w:t>t</w:t>
      </w:r>
      <w:r w:rsidRPr="00221C81">
        <w:rPr>
          <w:rFonts w:ascii="Times New Roman" w:hAnsi="Times New Roman"/>
          <w:color w:val="000000"/>
          <w:sz w:val="24"/>
          <w:szCs w:val="24"/>
          <w:lang w:val="ru-RU"/>
        </w:rPr>
        <w:t>, составляют полную группу событий, поэтому</w:t>
      </w:r>
    </w:p>
    <w:p w:rsidR="00183A18" w:rsidRPr="00221C81" w:rsidRDefault="00183A18" w:rsidP="00763638">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color w:val="000000"/>
          <w:position w:val="-12"/>
          <w:sz w:val="24"/>
          <w:szCs w:val="24"/>
        </w:rPr>
        <w:object w:dxaOrig="1600" w:dyaOrig="360">
          <v:shape id="_x0000_i1043" type="#_x0000_t75" style="width:80.25pt;height:18pt" o:ole="">
            <v:imagedata r:id="rId46" o:title=""/>
          </v:shape>
          <o:OLEObject Type="Embed" ProgID="Equation.DSMT4" ShapeID="_x0000_i1043" DrawAspect="Content" ObjectID="_1690620915" r:id="rId47"/>
        </w:object>
      </w:r>
      <w:r w:rsidRPr="00221C81">
        <w:rPr>
          <w:rFonts w:ascii="Times New Roman" w:hAnsi="Times New Roman"/>
          <w:color w:val="000000"/>
          <w:sz w:val="24"/>
          <w:szCs w:val="24"/>
          <w:lang w:val="ru-RU"/>
        </w:rPr>
        <w:t xml:space="preserve"> </w: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t>(2.6)</w:t>
      </w:r>
    </w:p>
    <w:p w:rsidR="00183A18" w:rsidRPr="00221C81" w:rsidRDefault="00183A18" w:rsidP="00AA5D08">
      <w:pPr>
        <w:shd w:val="clear" w:color="auto" w:fill="FFFFFF"/>
        <w:autoSpaceDE w:val="0"/>
        <w:autoSpaceDN w:val="0"/>
        <w:adjustRightInd w:val="0"/>
        <w:ind w:firstLine="709"/>
        <w:jc w:val="both"/>
        <w:rPr>
          <w:rFonts w:ascii="Times New Roman" w:hAnsi="Times New Roman"/>
          <w:i/>
          <w:color w:val="000000"/>
          <w:sz w:val="24"/>
          <w:szCs w:val="24"/>
          <w:lang w:val="ru-RU"/>
        </w:rPr>
      </w:pPr>
      <w:r w:rsidRPr="00221C81">
        <w:rPr>
          <w:rFonts w:ascii="Times New Roman" w:hAnsi="Times New Roman"/>
          <w:color w:val="000000"/>
          <w:sz w:val="24"/>
          <w:szCs w:val="24"/>
          <w:lang w:val="ru-RU"/>
        </w:rPr>
        <w:tab/>
      </w:r>
      <w:r w:rsidRPr="00221C81">
        <w:rPr>
          <w:rFonts w:ascii="Times New Roman" w:hAnsi="Times New Roman"/>
          <w:i/>
          <w:color w:val="000000"/>
          <w:sz w:val="24"/>
          <w:szCs w:val="24"/>
          <w:lang w:val="ru-RU"/>
        </w:rPr>
        <w:t>Производная от функции распределения есть плотность распределения</w:t>
      </w:r>
      <w:r w:rsidRPr="00221C81">
        <w:rPr>
          <w:rFonts w:ascii="Times New Roman" w:hAnsi="Times New Roman"/>
          <w:color w:val="000000"/>
          <w:sz w:val="24"/>
          <w:szCs w:val="24"/>
          <w:lang w:val="ru-RU"/>
        </w:rPr>
        <w:t xml:space="preserve"> </w:t>
      </w:r>
      <w:r w:rsidRPr="00221C81">
        <w:rPr>
          <w:rFonts w:ascii="Times New Roman" w:hAnsi="Times New Roman"/>
          <w:i/>
          <w:color w:val="000000"/>
          <w:sz w:val="24"/>
          <w:szCs w:val="24"/>
          <w:lang w:val="en-US"/>
        </w:rPr>
        <w:t>f</w:t>
      </w:r>
      <w:r w:rsidRPr="00221C81">
        <w:rPr>
          <w:rFonts w:ascii="Times New Roman" w:hAnsi="Times New Roman"/>
          <w:i/>
          <w:color w:val="000000"/>
          <w:sz w:val="24"/>
          <w:szCs w:val="24"/>
          <w:lang w:val="ru-RU"/>
        </w:rPr>
        <w:t>(</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lang w:val="ru-RU"/>
        </w:rPr>
        <w:t>) времени работы РЭА до первого отказа (дифференциальный закон распределения)</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p>
    <w:p w:rsidR="00183A18" w:rsidRPr="00221C81" w:rsidRDefault="00183A18" w:rsidP="00763638">
      <w:pPr>
        <w:shd w:val="clear" w:color="auto" w:fill="FFFFFF"/>
        <w:autoSpaceDE w:val="0"/>
        <w:autoSpaceDN w:val="0"/>
        <w:adjustRightInd w:val="0"/>
        <w:ind w:firstLine="709"/>
        <w:jc w:val="right"/>
        <w:rPr>
          <w:rFonts w:ascii="Times New Roman" w:hAnsi="Times New Roman"/>
          <w:color w:val="000000"/>
          <w:sz w:val="24"/>
          <w:szCs w:val="24"/>
          <w:lang w:val="ru-RU"/>
        </w:rPr>
      </w:pPr>
      <w:r w:rsidRPr="00221C81">
        <w:rPr>
          <w:rFonts w:ascii="Times New Roman" w:hAnsi="Times New Roman"/>
          <w:position w:val="-28"/>
          <w:sz w:val="24"/>
          <w:szCs w:val="24"/>
        </w:rPr>
        <w:object w:dxaOrig="3200" w:dyaOrig="720">
          <v:shape id="_x0000_i1044" type="#_x0000_t75" style="width:159.75pt;height:36pt" o:ole="">
            <v:imagedata r:id="rId48" o:title=""/>
          </v:shape>
          <o:OLEObject Type="Embed" ProgID="Equation.DSMT4" ShapeID="_x0000_i1044" DrawAspect="Content" ObjectID="_1690620916" r:id="rId49"/>
        </w:object>
      </w:r>
      <w:r w:rsidRPr="00221C81">
        <w:rPr>
          <w:rFonts w:ascii="Times New Roman" w:hAnsi="Times New Roman"/>
          <w:sz w:val="24"/>
          <w:szCs w:val="24"/>
          <w:lang w:val="ru-RU"/>
        </w:rPr>
        <w:t xml:space="preserve"> </w:t>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color w:val="000000"/>
          <w:sz w:val="24"/>
          <w:szCs w:val="24"/>
          <w:lang w:val="ru-RU"/>
        </w:rPr>
        <w:t xml:space="preserve">(2.7) </w: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ab/>
        <w:t>Статистическая вероятность отказа определяется формулой</w:t>
      </w:r>
    </w:p>
    <w:p w:rsidR="00183A18" w:rsidRPr="00221C81" w:rsidRDefault="00183A18" w:rsidP="00763638">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color w:val="000000"/>
          <w:position w:val="-34"/>
          <w:sz w:val="24"/>
          <w:szCs w:val="24"/>
        </w:rPr>
        <w:object w:dxaOrig="1420" w:dyaOrig="780">
          <v:shape id="_x0000_i1045" type="#_x0000_t75" style="width:71.25pt;height:39pt" o:ole="">
            <v:imagedata r:id="rId50" o:title=""/>
          </v:shape>
          <o:OLEObject Type="Embed" ProgID="Equation.DSMT4" ShapeID="_x0000_i1045" DrawAspect="Content" ObjectID="_1690620917" r:id="rId51"/>
        </w:objec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sz w:val="24"/>
          <w:szCs w:val="24"/>
          <w:lang w:val="ru-RU"/>
        </w:rPr>
        <w:t xml:space="preserve"> </w:t>
      </w:r>
      <w:r w:rsidRPr="00221C81">
        <w:rPr>
          <w:rFonts w:ascii="Times New Roman" w:hAnsi="Times New Roman"/>
          <w:color w:val="000000"/>
          <w:sz w:val="24"/>
          <w:szCs w:val="24"/>
          <w:lang w:val="ru-RU"/>
        </w:rPr>
        <w:t>(2.8)</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ab/>
        <w:t xml:space="preserve">По аналогии с вероятностью безотказной работы </w:t>
      </w:r>
      <w:r w:rsidRPr="00221C81">
        <w:rPr>
          <w:rFonts w:ascii="Times New Roman" w:hAnsi="Times New Roman"/>
          <w:i/>
          <w:color w:val="000000"/>
          <w:sz w:val="24"/>
          <w:szCs w:val="24"/>
          <w:lang w:val="ru-RU"/>
        </w:rPr>
        <w:t>экспериментальным путем можно построить функцию распределения (рис. 3).</w:t>
      </w:r>
      <w:r w:rsidRPr="00221C81">
        <w:rPr>
          <w:rFonts w:ascii="Times New Roman" w:hAnsi="Times New Roman"/>
          <w:color w:val="000000"/>
          <w:sz w:val="24"/>
          <w:szCs w:val="24"/>
          <w:lang w:val="ru-RU"/>
        </w:rPr>
        <w:t xml:space="preserve"> Используя данные измерений, для каждого интервала времени можно определить статистическую оценку функции распределения</w:t>
      </w:r>
    </w:p>
    <w:p w:rsidR="00183A18" w:rsidRPr="00221C81" w:rsidRDefault="00183A18" w:rsidP="00763638">
      <w:pPr>
        <w:shd w:val="clear" w:color="auto" w:fill="FFFFFF"/>
        <w:autoSpaceDE w:val="0"/>
        <w:autoSpaceDN w:val="0"/>
        <w:adjustRightInd w:val="0"/>
        <w:ind w:firstLine="709"/>
        <w:jc w:val="right"/>
        <w:rPr>
          <w:rFonts w:ascii="Times New Roman" w:hAnsi="Times New Roman"/>
          <w:color w:val="000000"/>
          <w:sz w:val="24"/>
          <w:szCs w:val="24"/>
        </w:rPr>
      </w:pPr>
      <w:r w:rsidRPr="00221C81">
        <w:rPr>
          <w:rFonts w:ascii="Times New Roman" w:hAnsi="Times New Roman"/>
          <w:color w:val="000000"/>
          <w:position w:val="-34"/>
          <w:sz w:val="24"/>
          <w:szCs w:val="24"/>
        </w:rPr>
        <w:object w:dxaOrig="3620" w:dyaOrig="1160">
          <v:shape id="_x0000_i1046" type="#_x0000_t75" style="width:180.75pt;height:57.75pt" o:ole="">
            <v:imagedata r:id="rId52" o:title=""/>
          </v:shape>
          <o:OLEObject Type="Embed" ProgID="Equation.DSMT4" ShapeID="_x0000_i1046" DrawAspect="Content" ObjectID="_1690620918" r:id="rId53"/>
        </w:object>
      </w:r>
      <w:r w:rsidRPr="00221C81">
        <w:rPr>
          <w:rFonts w:ascii="Times New Roman" w:hAnsi="Times New Roman"/>
          <w:color w:val="000000"/>
          <w:sz w:val="24"/>
          <w:szCs w:val="24"/>
        </w:rPr>
        <w:t xml:space="preserve"> </w:t>
      </w:r>
      <w:r w:rsidRPr="00221C81">
        <w:rPr>
          <w:rFonts w:ascii="Times New Roman" w:hAnsi="Times New Roman"/>
          <w:color w:val="000000"/>
          <w:sz w:val="24"/>
          <w:szCs w:val="24"/>
        </w:rPr>
        <w:tab/>
      </w:r>
      <w:r w:rsidRPr="00221C81">
        <w:rPr>
          <w:rFonts w:ascii="Times New Roman" w:hAnsi="Times New Roman"/>
          <w:color w:val="000000"/>
          <w:sz w:val="24"/>
          <w:szCs w:val="24"/>
        </w:rPr>
        <w:tab/>
      </w:r>
      <w:r w:rsidRPr="00221C81">
        <w:rPr>
          <w:rFonts w:ascii="Times New Roman" w:hAnsi="Times New Roman"/>
          <w:color w:val="000000"/>
          <w:sz w:val="24"/>
          <w:szCs w:val="24"/>
        </w:rPr>
        <w:tab/>
      </w:r>
      <w:r w:rsidRPr="00221C81">
        <w:rPr>
          <w:rFonts w:ascii="Times New Roman" w:hAnsi="Times New Roman"/>
          <w:color w:val="000000"/>
          <w:sz w:val="24"/>
          <w:szCs w:val="24"/>
        </w:rPr>
        <w:tab/>
      </w:r>
      <w:r w:rsidRPr="00221C81">
        <w:rPr>
          <w:rFonts w:ascii="Times New Roman" w:hAnsi="Times New Roman"/>
          <w:color w:val="000000"/>
          <w:sz w:val="24"/>
          <w:szCs w:val="24"/>
        </w:rPr>
        <w:tab/>
        <w:t>(2.9)</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rPr>
      </w:pPr>
    </w:p>
    <w:p w:rsidR="00183A18" w:rsidRPr="00221C81" w:rsidRDefault="00183A18" w:rsidP="00AA5D08">
      <w:pPr>
        <w:shd w:val="clear" w:color="auto" w:fill="FFFFFF"/>
        <w:autoSpaceDE w:val="0"/>
        <w:autoSpaceDN w:val="0"/>
        <w:adjustRightInd w:val="0"/>
        <w:ind w:firstLine="709"/>
        <w:jc w:val="both"/>
        <w:rPr>
          <w:rFonts w:ascii="Times New Roman" w:hAnsi="Times New Roman"/>
          <w:b/>
          <w:color w:val="000000"/>
          <w:sz w:val="24"/>
          <w:szCs w:val="24"/>
        </w:rPr>
      </w:pPr>
      <w:r w:rsidRPr="00221C81">
        <w:rPr>
          <w:rFonts w:ascii="Times New Roman" w:hAnsi="Times New Roman"/>
          <w:b/>
          <w:noProof/>
          <w:color w:val="000000"/>
          <w:sz w:val="24"/>
          <w:szCs w:val="24"/>
          <w:lang w:val="ru-RU"/>
        </w:rPr>
        <w:drawing>
          <wp:inline distT="0" distB="0" distL="0" distR="0">
            <wp:extent cx="2847975" cy="2038350"/>
            <wp:effectExtent l="0" t="0" r="9525" b="0"/>
            <wp:docPr id="22" name="Рисунок 22" descr="Функция распределения(расч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Функция распределения(расчет)"/>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847975" cy="2038350"/>
                    </a:xfrm>
                    <a:prstGeom prst="rect">
                      <a:avLst/>
                    </a:prstGeom>
                    <a:noFill/>
                    <a:ln>
                      <a:noFill/>
                    </a:ln>
                  </pic:spPr>
                </pic:pic>
              </a:graphicData>
            </a:graphic>
          </wp:inline>
        </w:drawing>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sz w:val="24"/>
          <w:szCs w:val="24"/>
          <w:lang w:val="ru-RU"/>
        </w:rPr>
        <w:t>Рис. 3 – Экспериментальное определение функции распределения</w:t>
      </w:r>
    </w:p>
    <w:p w:rsidR="00183A18" w:rsidRPr="00221C81" w:rsidRDefault="00183A18" w:rsidP="00AA5D08">
      <w:pPr>
        <w:shd w:val="clear" w:color="auto" w:fill="FFFFFF"/>
        <w:autoSpaceDE w:val="0"/>
        <w:autoSpaceDN w:val="0"/>
        <w:adjustRightInd w:val="0"/>
        <w:ind w:firstLine="709"/>
        <w:jc w:val="both"/>
        <w:rPr>
          <w:rFonts w:ascii="Times New Roman" w:hAnsi="Times New Roman"/>
          <w:b/>
          <w:color w:val="000000"/>
          <w:sz w:val="24"/>
          <w:szCs w:val="24"/>
          <w:lang w:val="ru-RU"/>
        </w:rPr>
      </w:pPr>
    </w:p>
    <w:p w:rsidR="00183A18" w:rsidRPr="00221C81" w:rsidRDefault="00183A18" w:rsidP="00AA5D08">
      <w:pPr>
        <w:shd w:val="clear" w:color="auto" w:fill="FFFFFF"/>
        <w:autoSpaceDE w:val="0"/>
        <w:autoSpaceDN w:val="0"/>
        <w:adjustRightInd w:val="0"/>
        <w:ind w:firstLine="709"/>
        <w:jc w:val="both"/>
        <w:rPr>
          <w:rFonts w:ascii="Times New Roman" w:hAnsi="Times New Roman"/>
          <w:b/>
          <w:color w:val="000000"/>
          <w:sz w:val="24"/>
          <w:szCs w:val="24"/>
          <w:lang w:val="ru-RU"/>
        </w:rPr>
      </w:pPr>
      <w:r w:rsidRPr="00221C81">
        <w:rPr>
          <w:rFonts w:ascii="Times New Roman" w:hAnsi="Times New Roman"/>
          <w:b/>
          <w:color w:val="000000"/>
          <w:sz w:val="24"/>
          <w:szCs w:val="24"/>
          <w:lang w:val="ru-RU"/>
        </w:rPr>
        <w:t>Частота отказов</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ab/>
      </w:r>
      <w:r w:rsidRPr="00221C81">
        <w:rPr>
          <w:rFonts w:ascii="Times New Roman" w:hAnsi="Times New Roman"/>
          <w:i/>
          <w:color w:val="000000"/>
          <w:sz w:val="24"/>
          <w:szCs w:val="24"/>
          <w:lang w:val="ru-RU"/>
        </w:rPr>
        <w:t>Частотой отказов</w:t>
      </w:r>
      <w:r w:rsidRPr="00221C81">
        <w:rPr>
          <w:rFonts w:ascii="Times New Roman" w:hAnsi="Times New Roman"/>
          <w:color w:val="000000"/>
          <w:sz w:val="24"/>
          <w:szCs w:val="24"/>
          <w:lang w:val="ru-RU"/>
        </w:rPr>
        <w:t xml:space="preserve"> называется статистическая оценка плотности вероятности работы РЭА до первого отказа.</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u w:val="single"/>
          <w:lang w:val="ru-RU"/>
        </w:rPr>
      </w:pPr>
      <w:r w:rsidRPr="00221C81">
        <w:rPr>
          <w:rFonts w:ascii="Times New Roman" w:hAnsi="Times New Roman"/>
          <w:color w:val="000000"/>
          <w:sz w:val="24"/>
          <w:szCs w:val="24"/>
          <w:u w:val="single"/>
          <w:lang w:val="ru-RU"/>
        </w:rPr>
        <w:t xml:space="preserve">Частота отказов на интервале </w:t>
      </w:r>
      <w:r w:rsidRPr="00221C81">
        <w:rPr>
          <w:rFonts w:ascii="Times New Roman" w:hAnsi="Times New Roman"/>
          <w:position w:val="-12"/>
          <w:sz w:val="24"/>
          <w:szCs w:val="24"/>
        </w:rPr>
        <w:object w:dxaOrig="380" w:dyaOrig="380">
          <v:shape id="_x0000_i1047" type="#_x0000_t75" style="width:18.75pt;height:18.75pt" o:ole="">
            <v:imagedata r:id="rId55" o:title=""/>
          </v:shape>
          <o:OLEObject Type="Embed" ProgID="Equation.DSMT4" ShapeID="_x0000_i1047" DrawAspect="Content" ObjectID="_1690620919" r:id="rId56"/>
        </w:object>
      </w:r>
      <w:r w:rsidRPr="00221C81">
        <w:rPr>
          <w:rFonts w:ascii="Times New Roman" w:hAnsi="Times New Roman"/>
          <w:color w:val="000000"/>
          <w:sz w:val="24"/>
          <w:szCs w:val="24"/>
          <w:u w:val="single"/>
          <w:lang w:val="ru-RU"/>
        </w:rPr>
        <w:t xml:space="preserve"> определяется формулой</w:t>
      </w:r>
    </w:p>
    <w:p w:rsidR="00183A18" w:rsidRPr="00221C81" w:rsidRDefault="00183A18" w:rsidP="00763638">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color w:val="000000"/>
          <w:position w:val="-34"/>
          <w:sz w:val="24"/>
          <w:szCs w:val="24"/>
        </w:rPr>
        <w:object w:dxaOrig="1920" w:dyaOrig="780">
          <v:shape id="_x0000_i1048" type="#_x0000_t75" style="width:96pt;height:39pt" o:ole="">
            <v:imagedata r:id="rId57" o:title=""/>
          </v:shape>
          <o:OLEObject Type="Embed" ProgID="Equation.DSMT4" ShapeID="_x0000_i1048" DrawAspect="Content" ObjectID="_1690620920" r:id="rId58"/>
        </w:object>
      </w:r>
      <w:r w:rsidRPr="00221C81">
        <w:rPr>
          <w:rFonts w:ascii="Times New Roman" w:hAnsi="Times New Roman"/>
          <w:color w:val="000000"/>
          <w:sz w:val="24"/>
          <w:szCs w:val="24"/>
          <w:lang w:val="ru-RU"/>
        </w:rPr>
        <w:t xml:space="preserve"> </w: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t>(2.10)</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где</w:t>
      </w:r>
      <w:r w:rsidRPr="00221C81">
        <w:rPr>
          <w:rFonts w:ascii="Times New Roman" w:hAnsi="Times New Roman"/>
          <w:i/>
          <w:color w:val="000000"/>
          <w:sz w:val="24"/>
          <w:szCs w:val="24"/>
          <w:lang w:val="ru-RU"/>
        </w:rPr>
        <w:t xml:space="preserve"> </w:t>
      </w:r>
      <w:r w:rsidRPr="00221C81">
        <w:rPr>
          <w:rFonts w:ascii="Times New Roman" w:hAnsi="Times New Roman"/>
          <w:i/>
          <w:color w:val="000000"/>
          <w:sz w:val="24"/>
          <w:szCs w:val="24"/>
          <w:lang w:val="en-US"/>
        </w:rPr>
        <w:t>N</w:t>
      </w:r>
      <w:r w:rsidRPr="00221C81">
        <w:rPr>
          <w:rFonts w:ascii="Times New Roman" w:hAnsi="Times New Roman"/>
          <w:i/>
          <w:color w:val="000000"/>
          <w:sz w:val="24"/>
          <w:szCs w:val="24"/>
          <w:vertAlign w:val="subscript"/>
          <w:lang w:val="ru-RU"/>
        </w:rPr>
        <w:t xml:space="preserve">0 </w:t>
      </w:r>
      <w:r w:rsidRPr="00221C81">
        <w:rPr>
          <w:rFonts w:ascii="Times New Roman" w:hAnsi="Times New Roman"/>
          <w:color w:val="000000"/>
          <w:sz w:val="24"/>
          <w:szCs w:val="24"/>
          <w:lang w:val="ru-RU"/>
        </w:rPr>
        <w:t xml:space="preserve">- количество изделий, поставленных на испытание; </w:t>
      </w:r>
      <w:r w:rsidRPr="00221C81">
        <w:rPr>
          <w:rFonts w:ascii="Times New Roman" w:hAnsi="Times New Roman"/>
          <w:i/>
          <w:iCs/>
          <w:color w:val="000000"/>
          <w:sz w:val="24"/>
          <w:szCs w:val="24"/>
          <w:lang w:val="en-US"/>
        </w:rPr>
        <w:sym w:font="Symbol" w:char="F044"/>
      </w:r>
      <w:r w:rsidRPr="00221C81">
        <w:rPr>
          <w:rFonts w:ascii="Times New Roman" w:hAnsi="Times New Roman"/>
          <w:i/>
          <w:iCs/>
          <w:color w:val="000000"/>
          <w:sz w:val="24"/>
          <w:szCs w:val="24"/>
          <w:lang w:val="en-US"/>
        </w:rPr>
        <w:t>n</w:t>
      </w:r>
      <w:r w:rsidRPr="00221C81">
        <w:rPr>
          <w:rFonts w:ascii="Times New Roman" w:hAnsi="Times New Roman"/>
          <w:i/>
          <w:iCs/>
          <w:color w:val="000000"/>
          <w:sz w:val="24"/>
          <w:szCs w:val="24"/>
          <w:vertAlign w:val="subscript"/>
          <w:lang w:val="en-US"/>
        </w:rPr>
        <w:t>i</w:t>
      </w:r>
      <w:r w:rsidRPr="00221C81">
        <w:rPr>
          <w:rFonts w:ascii="Times New Roman" w:hAnsi="Times New Roman"/>
          <w:color w:val="000000"/>
          <w:sz w:val="24"/>
          <w:szCs w:val="24"/>
          <w:lang w:val="ru-RU"/>
        </w:rPr>
        <w:t xml:space="preserve">  - количество изделий, отказавших в интервале </w:t>
      </w:r>
      <w:r w:rsidRPr="00221C81">
        <w:rPr>
          <w:rFonts w:ascii="Times New Roman" w:hAnsi="Times New Roman"/>
          <w:i/>
          <w:iCs/>
          <w:color w:val="000000"/>
          <w:sz w:val="24"/>
          <w:szCs w:val="24"/>
          <w:lang w:val="en-US"/>
        </w:rPr>
        <w:sym w:font="Symbol" w:char="F044"/>
      </w:r>
      <w:r w:rsidRPr="00221C81">
        <w:rPr>
          <w:rFonts w:ascii="Times New Roman" w:hAnsi="Times New Roman"/>
          <w:i/>
          <w:iCs/>
          <w:color w:val="000000"/>
          <w:sz w:val="24"/>
          <w:szCs w:val="24"/>
          <w:lang w:val="en-US"/>
        </w:rPr>
        <w:t>t</w:t>
      </w:r>
      <w:r w:rsidRPr="00221C81">
        <w:rPr>
          <w:rFonts w:ascii="Times New Roman" w:hAnsi="Times New Roman"/>
          <w:i/>
          <w:iCs/>
          <w:color w:val="000000"/>
          <w:sz w:val="24"/>
          <w:szCs w:val="24"/>
          <w:vertAlign w:val="subscript"/>
          <w:lang w:val="en-US"/>
        </w:rPr>
        <w:t>i</w:t>
      </w:r>
      <w:r w:rsidRPr="00221C81">
        <w:rPr>
          <w:rFonts w:ascii="Times New Roman" w:hAnsi="Times New Roman"/>
          <w:i/>
          <w:iCs/>
          <w:color w:val="000000"/>
          <w:sz w:val="24"/>
          <w:szCs w:val="24"/>
          <w:lang w:val="ru-RU"/>
        </w:rPr>
        <w:t>.</w: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 xml:space="preserve">Чем больше объем испытаний и меньше интервал времени </w:t>
      </w:r>
      <w:r w:rsidRPr="00221C81">
        <w:rPr>
          <w:rFonts w:ascii="Times New Roman" w:hAnsi="Times New Roman"/>
          <w:i/>
          <w:iCs/>
          <w:color w:val="000000"/>
          <w:sz w:val="24"/>
          <w:szCs w:val="24"/>
          <w:lang w:val="en-US"/>
        </w:rPr>
        <w:sym w:font="Symbol" w:char="F044"/>
      </w:r>
      <w:r w:rsidRPr="00221C81">
        <w:rPr>
          <w:rFonts w:ascii="Times New Roman" w:hAnsi="Times New Roman"/>
          <w:i/>
          <w:iCs/>
          <w:color w:val="000000"/>
          <w:sz w:val="24"/>
          <w:szCs w:val="24"/>
          <w:lang w:val="en-US"/>
        </w:rPr>
        <w:t>t</w:t>
      </w:r>
      <w:r w:rsidRPr="00221C81">
        <w:rPr>
          <w:rFonts w:ascii="Times New Roman" w:hAnsi="Times New Roman"/>
          <w:i/>
          <w:iCs/>
          <w:color w:val="000000"/>
          <w:sz w:val="24"/>
          <w:szCs w:val="24"/>
          <w:vertAlign w:val="subscript"/>
          <w:lang w:val="en-US"/>
        </w:rPr>
        <w:t>i</w:t>
      </w:r>
      <w:r w:rsidRPr="00221C81">
        <w:rPr>
          <w:rFonts w:ascii="Times New Roman" w:hAnsi="Times New Roman"/>
          <w:i/>
          <w:iCs/>
          <w:color w:val="000000"/>
          <w:sz w:val="24"/>
          <w:szCs w:val="24"/>
          <w:lang w:val="ru-RU"/>
        </w:rPr>
        <w:t>.</w:t>
      </w:r>
      <w:r w:rsidRPr="00221C81">
        <w:rPr>
          <w:rFonts w:ascii="Times New Roman" w:hAnsi="Times New Roman"/>
          <w:color w:val="000000"/>
          <w:sz w:val="24"/>
          <w:szCs w:val="24"/>
          <w:lang w:val="ru-RU"/>
        </w:rPr>
        <w:t xml:space="preserve"> тем ближе функция </w:t>
      </w:r>
      <w:r w:rsidRPr="00221C81">
        <w:rPr>
          <w:rFonts w:ascii="Times New Roman" w:hAnsi="Times New Roman"/>
          <w:color w:val="000000"/>
          <w:position w:val="-12"/>
          <w:sz w:val="24"/>
          <w:szCs w:val="24"/>
        </w:rPr>
        <w:object w:dxaOrig="639" w:dyaOrig="420">
          <v:shape id="_x0000_i1049" type="#_x0000_t75" style="width:32.25pt;height:21pt" o:ole="">
            <v:imagedata r:id="rId59" o:title=""/>
          </v:shape>
          <o:OLEObject Type="Embed" ProgID="Equation.DSMT4" ShapeID="_x0000_i1049" DrawAspect="Content" ObjectID="_1690620921" r:id="rId60"/>
        </w:object>
      </w:r>
      <w:r w:rsidRPr="00221C81">
        <w:rPr>
          <w:rFonts w:ascii="Times New Roman" w:hAnsi="Times New Roman"/>
          <w:color w:val="000000"/>
          <w:sz w:val="24"/>
          <w:szCs w:val="24"/>
          <w:lang w:val="ru-RU"/>
        </w:rPr>
        <w:t xml:space="preserve"> приближается к функции </w:t>
      </w:r>
      <w:r w:rsidRPr="00221C81">
        <w:rPr>
          <w:rFonts w:ascii="Times New Roman" w:hAnsi="Times New Roman"/>
          <w:color w:val="000000"/>
          <w:position w:val="-12"/>
          <w:sz w:val="24"/>
          <w:szCs w:val="24"/>
        </w:rPr>
        <w:object w:dxaOrig="560" w:dyaOrig="360">
          <v:shape id="_x0000_i1050" type="#_x0000_t75" style="width:27.75pt;height:18pt" o:ole="">
            <v:imagedata r:id="rId61" o:title=""/>
          </v:shape>
          <o:OLEObject Type="Embed" ProgID="Equation.DSMT4" ShapeID="_x0000_i1050" DrawAspect="Content" ObjectID="_1690620922" r:id="rId62"/>
        </w:object>
      </w:r>
      <w:r w:rsidRPr="00221C81">
        <w:rPr>
          <w:rFonts w:ascii="Times New Roman" w:hAnsi="Times New Roman"/>
          <w:color w:val="000000"/>
          <w:sz w:val="24"/>
          <w:szCs w:val="24"/>
          <w:lang w:val="ru-RU"/>
        </w:rPr>
        <w:t xml:space="preserve">. </w:t>
      </w:r>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Рассмотрим вид кривой плотности распределения наработки до отказа </w:t>
      </w:r>
      <w:r w:rsidRPr="00221C81">
        <w:rPr>
          <w:rFonts w:ascii="Times New Roman" w:hAnsi="Times New Roman"/>
          <w:sz w:val="24"/>
          <w:szCs w:val="24"/>
          <w:lang w:val="en-US"/>
        </w:rPr>
        <w:t>f</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полученной на основании обработки многочисленных опытных данных (рис 4).</w:t>
      </w:r>
    </w:p>
    <w:p w:rsidR="00183A18" w:rsidRPr="00221C81" w:rsidRDefault="00183A18" w:rsidP="00AA5D08">
      <w:pPr>
        <w:pStyle w:val="4"/>
        <w:spacing w:before="0" w:after="0"/>
        <w:ind w:left="0" w:firstLine="709"/>
        <w:jc w:val="both"/>
        <w:rPr>
          <w:sz w:val="24"/>
          <w:szCs w:val="24"/>
          <w:lang w:val="ru-RU"/>
        </w:rPr>
      </w:pPr>
    </w:p>
    <w:p w:rsidR="00183A18" w:rsidRPr="00221C81" w:rsidRDefault="00183A18" w:rsidP="00AA5D08">
      <w:pPr>
        <w:ind w:firstLine="709"/>
        <w:jc w:val="both"/>
        <w:rPr>
          <w:rFonts w:ascii="Times New Roman" w:hAnsi="Times New Roman"/>
          <w:sz w:val="24"/>
          <w:szCs w:val="24"/>
        </w:rPr>
      </w:pPr>
      <w:r w:rsidRPr="00221C81">
        <w:rPr>
          <w:rFonts w:ascii="Times New Roman" w:hAnsi="Times New Roman"/>
          <w:noProof/>
          <w:sz w:val="24"/>
          <w:szCs w:val="24"/>
          <w:lang w:val="ru-RU"/>
        </w:rPr>
        <w:drawing>
          <wp:inline distT="0" distB="0" distL="0" distR="0">
            <wp:extent cx="3543300" cy="1695450"/>
            <wp:effectExtent l="0" t="0" r="0" b="0"/>
            <wp:docPr id="21" name="Рисунок 21" descr="Плотность распредел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Плотность распределения"/>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3543300" cy="1695450"/>
                    </a:xfrm>
                    <a:prstGeom prst="rect">
                      <a:avLst/>
                    </a:prstGeom>
                    <a:noFill/>
                    <a:ln>
                      <a:noFill/>
                    </a:ln>
                  </pic:spPr>
                </pic:pic>
              </a:graphicData>
            </a:graphic>
          </wp:inline>
        </w:drawing>
      </w:r>
    </w:p>
    <w:p w:rsidR="00183A18" w:rsidRPr="00221C81" w:rsidRDefault="00183A18" w:rsidP="00AA5D08">
      <w:pPr>
        <w:ind w:firstLine="709"/>
        <w:jc w:val="both"/>
        <w:rPr>
          <w:rFonts w:ascii="Times New Roman" w:hAnsi="Times New Roman"/>
          <w:sz w:val="24"/>
          <w:szCs w:val="24"/>
        </w:rPr>
      </w:pPr>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Рис. 4 – Плотность распределения наработки до отказа</w:t>
      </w:r>
    </w:p>
    <w:p w:rsidR="00183A18" w:rsidRPr="00221C81" w:rsidRDefault="00183A18" w:rsidP="00AA5D08">
      <w:pPr>
        <w:ind w:firstLine="709"/>
        <w:jc w:val="both"/>
        <w:rPr>
          <w:rFonts w:ascii="Times New Roman" w:hAnsi="Times New Roman"/>
          <w:sz w:val="24"/>
          <w:szCs w:val="24"/>
          <w:lang w:val="ru-RU"/>
        </w:rPr>
      </w:pPr>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На рассматриваемой кривой выделим три характерных периода:</w:t>
      </w:r>
    </w:p>
    <w:p w:rsidR="00183A18" w:rsidRPr="00221C81" w:rsidRDefault="00183A18" w:rsidP="00AA5D08">
      <w:pPr>
        <w:ind w:firstLine="709"/>
        <w:jc w:val="both"/>
        <w:rPr>
          <w:rFonts w:ascii="Times New Roman" w:hAnsi="Times New Roman"/>
          <w:sz w:val="24"/>
          <w:szCs w:val="24"/>
          <w:lang w:val="ru-RU"/>
        </w:rPr>
      </w:pPr>
      <w:proofErr w:type="gramStart"/>
      <w:r w:rsidRPr="00221C81">
        <w:rPr>
          <w:rFonts w:ascii="Times New Roman" w:hAnsi="Times New Roman"/>
          <w:b/>
          <w:sz w:val="24"/>
          <w:szCs w:val="24"/>
          <w:u w:val="single"/>
          <w:lang w:val="en-US"/>
        </w:rPr>
        <w:t>I</w:t>
      </w:r>
      <w:r w:rsidRPr="00221C81">
        <w:rPr>
          <w:rFonts w:ascii="Times New Roman" w:hAnsi="Times New Roman"/>
          <w:b/>
          <w:sz w:val="24"/>
          <w:szCs w:val="24"/>
          <w:u w:val="single"/>
          <w:lang w:val="ru-RU"/>
        </w:rPr>
        <w:t xml:space="preserve">  Период</w:t>
      </w:r>
      <w:proofErr w:type="gramEnd"/>
      <w:r w:rsidRPr="00221C81">
        <w:rPr>
          <w:rFonts w:ascii="Times New Roman" w:hAnsi="Times New Roman"/>
          <w:b/>
          <w:sz w:val="24"/>
          <w:szCs w:val="24"/>
          <w:u w:val="single"/>
          <w:lang w:val="ru-RU"/>
        </w:rPr>
        <w:t xml:space="preserve"> приработки</w:t>
      </w:r>
      <w:r w:rsidRPr="00221C81">
        <w:rPr>
          <w:rFonts w:ascii="Times New Roman" w:hAnsi="Times New Roman"/>
          <w:sz w:val="24"/>
          <w:szCs w:val="24"/>
          <w:lang w:val="ru-RU"/>
        </w:rPr>
        <w:t xml:space="preserve"> </w:t>
      </w:r>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За период 0&lt;</w:t>
      </w:r>
      <w:r w:rsidRPr="00221C81">
        <w:rPr>
          <w:rFonts w:ascii="Times New Roman" w:hAnsi="Times New Roman"/>
          <w:sz w:val="24"/>
          <w:szCs w:val="24"/>
          <w:lang w:val="en-US"/>
        </w:rPr>
        <w:t>t</w:t>
      </w:r>
      <w:r w:rsidRPr="00221C81">
        <w:rPr>
          <w:rFonts w:ascii="Times New Roman" w:hAnsi="Times New Roman"/>
          <w:sz w:val="24"/>
          <w:szCs w:val="24"/>
          <w:lang w:val="en-US"/>
        </w:rPr>
        <w:sym w:font="Symbol" w:char="F0A3"/>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 xml:space="preserve">  величина </w:t>
      </w:r>
      <w:r w:rsidRPr="00221C81">
        <w:rPr>
          <w:rFonts w:ascii="Times New Roman" w:hAnsi="Times New Roman"/>
          <w:sz w:val="24"/>
          <w:szCs w:val="24"/>
          <w:lang w:val="en-US"/>
        </w:rPr>
        <w:t>f</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сначала растет, а затем резко снижается. Это объясняется проявлением в этот период приработочных </w:t>
      </w:r>
      <w:proofErr w:type="gramStart"/>
      <w:r w:rsidRPr="00221C81">
        <w:rPr>
          <w:rFonts w:ascii="Times New Roman" w:hAnsi="Times New Roman"/>
          <w:sz w:val="24"/>
          <w:szCs w:val="24"/>
          <w:lang w:val="ru-RU"/>
        </w:rPr>
        <w:t>отказов</w:t>
      </w:r>
      <w:proofErr w:type="gramEnd"/>
      <w:r w:rsidRPr="00221C81">
        <w:rPr>
          <w:rFonts w:ascii="Times New Roman" w:hAnsi="Times New Roman"/>
          <w:sz w:val="24"/>
          <w:szCs w:val="24"/>
          <w:lang w:val="ru-RU"/>
        </w:rPr>
        <w:t xml:space="preserve"> т.е., как правило, сложные объекты, имеющие большое число элементов, выходят из строя  из-за скрытых дефектов производства, которые, как правило, обнаруживаются в период начальной эксплуатации.</w:t>
      </w:r>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Здесь же могут возникать ошибки операторов, осваивающих новую технику.</w:t>
      </w:r>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Если элементы объекта проходят предварительную тренировку, то первый период может отсутствовать. С этой целью проводится приработка объектов в заводских условиях и выбраковка наиболее слабых элементов, операторов обучают на тренажерах, а затем допускают к эксплуатации техники.</w:t>
      </w:r>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Первый период не продолжителен и составляет несколько десятков, реже – сотни часов.</w:t>
      </w:r>
    </w:p>
    <w:p w:rsidR="00183A18" w:rsidRPr="00221C81" w:rsidRDefault="00183A18" w:rsidP="00AA5D08">
      <w:pPr>
        <w:ind w:firstLine="709"/>
        <w:jc w:val="both"/>
        <w:rPr>
          <w:rFonts w:ascii="Times New Roman" w:hAnsi="Times New Roman"/>
          <w:sz w:val="24"/>
          <w:szCs w:val="24"/>
          <w:lang w:val="ru-RU"/>
        </w:rPr>
      </w:pPr>
      <w:proofErr w:type="gramStart"/>
      <w:r w:rsidRPr="00221C81">
        <w:rPr>
          <w:rFonts w:ascii="Times New Roman" w:hAnsi="Times New Roman"/>
          <w:b/>
          <w:sz w:val="24"/>
          <w:szCs w:val="24"/>
          <w:u w:val="single"/>
          <w:lang w:val="en-US"/>
        </w:rPr>
        <w:t>II</w:t>
      </w:r>
      <w:r w:rsidRPr="00221C81">
        <w:rPr>
          <w:rFonts w:ascii="Times New Roman" w:hAnsi="Times New Roman"/>
          <w:sz w:val="24"/>
          <w:szCs w:val="24"/>
          <w:lang w:val="ru-RU"/>
        </w:rPr>
        <w:t xml:space="preserve"> период - </w:t>
      </w:r>
      <w:r w:rsidRPr="00221C81">
        <w:rPr>
          <w:rFonts w:ascii="Times New Roman" w:hAnsi="Times New Roman"/>
          <w:b/>
          <w:sz w:val="24"/>
          <w:szCs w:val="24"/>
          <w:u w:val="single"/>
          <w:lang w:val="ru-RU"/>
        </w:rPr>
        <w:t>период нормальной эксплуатации</w:t>
      </w:r>
      <w:r w:rsidRPr="00221C81">
        <w:rPr>
          <w:rFonts w:ascii="Times New Roman" w:hAnsi="Times New Roman"/>
          <w:sz w:val="24"/>
          <w:szCs w:val="24"/>
          <w:lang w:val="ru-RU"/>
        </w:rPr>
        <w:t>.</w:t>
      </w:r>
      <w:proofErr w:type="gramEnd"/>
      <w:r w:rsidRPr="00221C81">
        <w:rPr>
          <w:rFonts w:ascii="Times New Roman" w:hAnsi="Times New Roman"/>
          <w:sz w:val="24"/>
          <w:szCs w:val="24"/>
          <w:lang w:val="ru-RU"/>
        </w:rPr>
        <w:t xml:space="preserve"> </w:t>
      </w:r>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Наиболее продолжительный период, значение </w:t>
      </w:r>
      <w:r w:rsidRPr="00221C81">
        <w:rPr>
          <w:rFonts w:ascii="Times New Roman" w:hAnsi="Times New Roman"/>
          <w:sz w:val="24"/>
          <w:szCs w:val="24"/>
          <w:lang w:val="en-US"/>
        </w:rPr>
        <w:t>f</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медленно снижается. Надежность здесь обеспечивается  правильной и своевременной организацией регламентных работ, техническим обслуживанием. В этот период действуют, в основном, внезапные отказы.</w:t>
      </w:r>
    </w:p>
    <w:p w:rsidR="00183A18" w:rsidRPr="00221C81" w:rsidRDefault="00183A18" w:rsidP="00AA5D08">
      <w:pPr>
        <w:ind w:firstLine="709"/>
        <w:jc w:val="both"/>
        <w:rPr>
          <w:rFonts w:ascii="Times New Roman" w:hAnsi="Times New Roman"/>
          <w:sz w:val="24"/>
          <w:szCs w:val="24"/>
          <w:lang w:val="ru-RU"/>
        </w:rPr>
      </w:pPr>
      <w:proofErr w:type="gramStart"/>
      <w:r w:rsidRPr="00221C81">
        <w:rPr>
          <w:rFonts w:ascii="Times New Roman" w:hAnsi="Times New Roman"/>
          <w:b/>
          <w:sz w:val="24"/>
          <w:szCs w:val="24"/>
          <w:u w:val="single"/>
          <w:lang w:val="en-US"/>
        </w:rPr>
        <w:t>III</w:t>
      </w:r>
      <w:r w:rsidRPr="00221C81">
        <w:rPr>
          <w:rFonts w:ascii="Times New Roman" w:hAnsi="Times New Roman"/>
          <w:b/>
          <w:sz w:val="24"/>
          <w:szCs w:val="24"/>
          <w:u w:val="single"/>
          <w:lang w:val="ru-RU"/>
        </w:rPr>
        <w:t xml:space="preserve"> </w:t>
      </w:r>
      <w:r w:rsidRPr="00221C81">
        <w:rPr>
          <w:rFonts w:ascii="Times New Roman" w:hAnsi="Times New Roman"/>
          <w:sz w:val="24"/>
          <w:szCs w:val="24"/>
          <w:lang w:val="ru-RU"/>
        </w:rPr>
        <w:t xml:space="preserve">период </w:t>
      </w:r>
      <w:r w:rsidRPr="00221C81">
        <w:rPr>
          <w:rFonts w:ascii="Times New Roman" w:hAnsi="Times New Roman"/>
          <w:b/>
          <w:sz w:val="24"/>
          <w:szCs w:val="24"/>
          <w:u w:val="single"/>
          <w:lang w:val="ru-RU"/>
        </w:rPr>
        <w:t>износа и старения</w:t>
      </w:r>
      <w:r w:rsidRPr="00221C81">
        <w:rPr>
          <w:rFonts w:ascii="Times New Roman" w:hAnsi="Times New Roman"/>
          <w:sz w:val="24"/>
          <w:szCs w:val="24"/>
          <w:lang w:val="ru-RU"/>
        </w:rPr>
        <w:t xml:space="preserve"> в интервале </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2</w:t>
      </w:r>
      <w:r w:rsidRPr="00221C81">
        <w:rPr>
          <w:rFonts w:ascii="Times New Roman" w:hAnsi="Times New Roman"/>
          <w:sz w:val="24"/>
          <w:szCs w:val="24"/>
          <w:lang w:val="en-US"/>
        </w:rPr>
        <w:sym w:font="Symbol" w:char="F0A3"/>
      </w:r>
      <w:r w:rsidRPr="00221C81">
        <w:rPr>
          <w:rFonts w:ascii="Times New Roman" w:hAnsi="Times New Roman"/>
          <w:sz w:val="24"/>
          <w:szCs w:val="24"/>
          <w:lang w:val="en-US"/>
        </w:rPr>
        <w:t>t</w:t>
      </w:r>
      <w:r w:rsidRPr="00221C81">
        <w:rPr>
          <w:rFonts w:ascii="Times New Roman" w:hAnsi="Times New Roman"/>
          <w:sz w:val="24"/>
          <w:szCs w:val="24"/>
          <w:lang w:val="en-US"/>
        </w:rPr>
        <w:sym w:font="Symbol" w:char="F0A3"/>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3</w:t>
      </w:r>
      <w:r w:rsidRPr="00221C81">
        <w:rPr>
          <w:rFonts w:ascii="Times New Roman" w:hAnsi="Times New Roman"/>
          <w:sz w:val="24"/>
          <w:szCs w:val="24"/>
          <w:lang w:val="ru-RU"/>
        </w:rPr>
        <w:t xml:space="preserve"> к внезапным отказам добавляются отказы из-за износа и старения деталей.</w:t>
      </w:r>
      <w:proofErr w:type="gramEnd"/>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При </w:t>
      </w:r>
      <w:r w:rsidRPr="00221C81">
        <w:rPr>
          <w:rFonts w:ascii="Times New Roman" w:hAnsi="Times New Roman"/>
          <w:sz w:val="24"/>
          <w:szCs w:val="24"/>
          <w:lang w:val="en-US"/>
        </w:rPr>
        <w:t>t</w:t>
      </w:r>
      <w:r w:rsidRPr="00221C81">
        <w:rPr>
          <w:rFonts w:ascii="Times New Roman" w:hAnsi="Times New Roman"/>
          <w:sz w:val="24"/>
          <w:szCs w:val="24"/>
          <w:lang w:val="ru-RU"/>
        </w:rPr>
        <w:t>&gt;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3</w:t>
      </w:r>
      <w:r w:rsidRPr="00221C81">
        <w:rPr>
          <w:rFonts w:ascii="Times New Roman" w:hAnsi="Times New Roman"/>
          <w:sz w:val="24"/>
          <w:szCs w:val="24"/>
          <w:lang w:val="ru-RU"/>
        </w:rPr>
        <w:t xml:space="preserve">  вновь наблюдается резкое уменьшение </w:t>
      </w:r>
      <w:r w:rsidRPr="00221C81">
        <w:rPr>
          <w:rFonts w:ascii="Times New Roman" w:hAnsi="Times New Roman"/>
          <w:sz w:val="24"/>
          <w:szCs w:val="24"/>
          <w:lang w:val="en-US"/>
        </w:rPr>
        <w:t>f</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объясняющееся уменьшением количества работающих систем в этот период.</w:t>
      </w:r>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Выявление и анализ </w:t>
      </w:r>
      <w:r w:rsidRPr="00221C81">
        <w:rPr>
          <w:rFonts w:ascii="Times New Roman" w:hAnsi="Times New Roman"/>
          <w:sz w:val="24"/>
          <w:szCs w:val="24"/>
          <w:lang w:val="en-US"/>
        </w:rPr>
        <w:t>III</w:t>
      </w:r>
      <w:r w:rsidRPr="00221C81">
        <w:rPr>
          <w:rFonts w:ascii="Times New Roman" w:hAnsi="Times New Roman"/>
          <w:sz w:val="24"/>
          <w:szCs w:val="24"/>
          <w:lang w:val="ru-RU"/>
        </w:rPr>
        <w:t xml:space="preserve"> периода представляет значительный интерес для оценки долговечности систем, обоснования срока их службы.</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Установим связь плотности распределения</w:t>
      </w:r>
      <w:r w:rsidRPr="00221C81">
        <w:rPr>
          <w:rFonts w:ascii="Times New Roman" w:hAnsi="Times New Roman"/>
          <w:color w:val="000000"/>
          <w:position w:val="-12"/>
          <w:sz w:val="24"/>
          <w:szCs w:val="24"/>
        </w:rPr>
        <w:object w:dxaOrig="560" w:dyaOrig="360">
          <v:shape id="_x0000_i1051" type="#_x0000_t75" style="width:27.75pt;height:18pt" o:ole="">
            <v:imagedata r:id="rId64" o:title=""/>
          </v:shape>
          <o:OLEObject Type="Embed" ProgID="Equation.DSMT4" ShapeID="_x0000_i1051" DrawAspect="Content" ObjectID="_1690620923" r:id="rId65"/>
        </w:object>
      </w:r>
      <w:r w:rsidRPr="00221C81">
        <w:rPr>
          <w:rFonts w:ascii="Times New Roman" w:hAnsi="Times New Roman"/>
          <w:sz w:val="24"/>
          <w:szCs w:val="24"/>
          <w:lang w:val="ru-RU"/>
        </w:rPr>
        <w:t xml:space="preserve"> </w:t>
      </w:r>
      <w:r w:rsidRPr="00221C81">
        <w:rPr>
          <w:rFonts w:ascii="Times New Roman" w:hAnsi="Times New Roman"/>
          <w:color w:val="000000"/>
          <w:sz w:val="24"/>
          <w:szCs w:val="24"/>
          <w:lang w:val="ru-RU"/>
        </w:rPr>
        <w:t xml:space="preserve">с вероятностью безотказной работы </w:t>
      </w:r>
      <w:r w:rsidRPr="00221C81">
        <w:rPr>
          <w:rFonts w:ascii="Times New Roman" w:hAnsi="Times New Roman"/>
          <w:i/>
          <w:color w:val="000000"/>
          <w:sz w:val="24"/>
          <w:szCs w:val="24"/>
          <w:lang w:val="en-US"/>
        </w:rPr>
        <w:t>P</w:t>
      </w:r>
      <w:r w:rsidRPr="00221C81">
        <w:rPr>
          <w:rFonts w:ascii="Times New Roman" w:hAnsi="Times New Roman"/>
          <w:i/>
          <w:color w:val="000000"/>
          <w:sz w:val="24"/>
          <w:szCs w:val="24"/>
          <w:lang w:val="ru-RU"/>
        </w:rPr>
        <w:t>(</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lang w:val="ru-RU"/>
        </w:rPr>
        <w:t>)</w:t>
      </w:r>
      <w:r w:rsidRPr="00221C81">
        <w:rPr>
          <w:rFonts w:ascii="Times New Roman" w:hAnsi="Times New Roman"/>
          <w:color w:val="000000"/>
          <w:sz w:val="24"/>
          <w:szCs w:val="24"/>
          <w:lang w:val="ru-RU"/>
        </w:rPr>
        <w:t xml:space="preserve"> и вероятностью отказов </w:t>
      </w:r>
      <w:r w:rsidRPr="00221C81">
        <w:rPr>
          <w:rFonts w:ascii="Times New Roman" w:hAnsi="Times New Roman"/>
          <w:i/>
          <w:iCs/>
          <w:color w:val="000000"/>
          <w:sz w:val="24"/>
          <w:szCs w:val="24"/>
          <w:lang w:val="en-US"/>
        </w:rPr>
        <w:t>q</w:t>
      </w:r>
      <w:r w:rsidRPr="00221C81">
        <w:rPr>
          <w:rFonts w:ascii="Times New Roman" w:hAnsi="Times New Roman"/>
          <w:i/>
          <w:iCs/>
          <w:color w:val="000000"/>
          <w:sz w:val="24"/>
          <w:szCs w:val="24"/>
          <w:lang w:val="ru-RU"/>
        </w:rPr>
        <w:t>(</w:t>
      </w:r>
      <w:r w:rsidRPr="00221C81">
        <w:rPr>
          <w:rFonts w:ascii="Times New Roman" w:hAnsi="Times New Roman"/>
          <w:i/>
          <w:iCs/>
          <w:color w:val="000000"/>
          <w:sz w:val="24"/>
          <w:szCs w:val="24"/>
          <w:lang w:val="en-US"/>
        </w:rPr>
        <w:t>t</w:t>
      </w:r>
      <w:r w:rsidRPr="00221C81">
        <w:rPr>
          <w:rFonts w:ascii="Times New Roman" w:hAnsi="Times New Roman"/>
          <w:i/>
          <w:iCs/>
          <w:color w:val="000000"/>
          <w:sz w:val="24"/>
          <w:szCs w:val="24"/>
          <w:lang w:val="ru-RU"/>
        </w:rPr>
        <w:t>).</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 xml:space="preserve">Поскольку  </w:t>
      </w:r>
      <w:r w:rsidRPr="00221C81">
        <w:rPr>
          <w:rFonts w:ascii="Times New Roman" w:hAnsi="Times New Roman"/>
          <w:color w:val="000000"/>
          <w:position w:val="-28"/>
          <w:sz w:val="24"/>
          <w:szCs w:val="24"/>
        </w:rPr>
        <w:object w:dxaOrig="2299" w:dyaOrig="720">
          <v:shape id="_x0000_i1052" type="#_x0000_t75" style="width:114.75pt;height:36pt" o:ole="">
            <v:imagedata r:id="rId66" o:title=""/>
          </v:shape>
          <o:OLEObject Type="Embed" ProgID="Equation.DSMT4" ShapeID="_x0000_i1052" DrawAspect="Content" ObjectID="_1690620924" r:id="rId67"/>
        </w:object>
      </w:r>
      <w:r w:rsidRPr="00221C81">
        <w:rPr>
          <w:rFonts w:ascii="Times New Roman" w:hAnsi="Times New Roman"/>
          <w:color w:val="000000"/>
          <w:sz w:val="24"/>
          <w:szCs w:val="24"/>
          <w:lang w:val="ru-RU"/>
        </w:rPr>
        <w:t xml:space="preserve"> то</w:t>
      </w:r>
    </w:p>
    <w:p w:rsidR="00183A18" w:rsidRPr="00221C81" w:rsidRDefault="00183A18" w:rsidP="00763638">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color w:val="000000"/>
          <w:position w:val="-36"/>
          <w:sz w:val="24"/>
          <w:szCs w:val="24"/>
        </w:rPr>
        <w:object w:dxaOrig="1660" w:dyaOrig="859">
          <v:shape id="_x0000_i1053" type="#_x0000_t75" style="width:83.25pt;height:42.75pt" o:ole="">
            <v:imagedata r:id="rId68" o:title=""/>
          </v:shape>
          <o:OLEObject Type="Embed" ProgID="Equation.DSMT4" ShapeID="_x0000_i1053" DrawAspect="Content" ObjectID="_1690620925" r:id="rId69"/>
        </w:object>
      </w:r>
      <w:r w:rsidRPr="00221C81">
        <w:rPr>
          <w:rFonts w:ascii="Times New Roman" w:hAnsi="Times New Roman"/>
          <w:color w:val="000000"/>
          <w:sz w:val="24"/>
          <w:szCs w:val="24"/>
          <w:lang w:val="ru-RU"/>
        </w:rPr>
        <w:t xml:space="preserve"> </w: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t>(2.11)</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и</w:t>
      </w:r>
    </w:p>
    <w:p w:rsidR="00183A18" w:rsidRPr="00221C81" w:rsidRDefault="00183A18" w:rsidP="00763638">
      <w:pPr>
        <w:shd w:val="clear" w:color="auto" w:fill="FFFFFF"/>
        <w:autoSpaceDE w:val="0"/>
        <w:autoSpaceDN w:val="0"/>
        <w:adjustRightInd w:val="0"/>
        <w:ind w:firstLine="709"/>
        <w:jc w:val="right"/>
        <w:rPr>
          <w:rFonts w:ascii="Times New Roman" w:hAnsi="Times New Roman"/>
          <w:color w:val="000000"/>
          <w:sz w:val="24"/>
          <w:szCs w:val="24"/>
          <w:lang w:val="ru-RU"/>
        </w:rPr>
      </w:pPr>
      <w:r w:rsidRPr="00221C81">
        <w:rPr>
          <w:rFonts w:ascii="Times New Roman" w:hAnsi="Times New Roman"/>
          <w:color w:val="000000"/>
          <w:position w:val="-36"/>
          <w:sz w:val="24"/>
          <w:szCs w:val="24"/>
        </w:rPr>
        <w:object w:dxaOrig="4180" w:dyaOrig="859">
          <v:shape id="_x0000_i1054" type="#_x0000_t75" style="width:209.25pt;height:42.75pt" o:ole="">
            <v:imagedata r:id="rId70" o:title=""/>
          </v:shape>
          <o:OLEObject Type="Embed" ProgID="Equation.DSMT4" ShapeID="_x0000_i1054" DrawAspect="Content" ObjectID="_1690620926" r:id="rId71"/>
        </w:objec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sz w:val="24"/>
          <w:szCs w:val="24"/>
          <w:lang w:val="ru-RU"/>
        </w:rPr>
        <w:t xml:space="preserve"> </w:t>
      </w:r>
      <w:r w:rsidRPr="00221C81">
        <w:rPr>
          <w:rFonts w:ascii="Times New Roman" w:hAnsi="Times New Roman"/>
          <w:color w:val="000000"/>
          <w:sz w:val="24"/>
          <w:szCs w:val="24"/>
          <w:lang w:val="ru-RU"/>
        </w:rPr>
        <w:t xml:space="preserve">(2.12) </w: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ab/>
        <w:t xml:space="preserve">Интеграл от плотности вероятности за время </w:t>
      </w:r>
      <w:proofErr w:type="gramStart"/>
      <w:r w:rsidRPr="00221C81">
        <w:rPr>
          <w:rFonts w:ascii="Times New Roman" w:hAnsi="Times New Roman"/>
          <w:color w:val="000000"/>
          <w:sz w:val="24"/>
          <w:szCs w:val="24"/>
          <w:lang w:val="ru-RU"/>
        </w:rPr>
        <w:t>от</w:t>
      </w:r>
      <w:proofErr w:type="gramEnd"/>
      <w:r w:rsidRPr="00221C81">
        <w:rPr>
          <w:rFonts w:ascii="Times New Roman" w:hAnsi="Times New Roman"/>
          <w:color w:val="000000"/>
          <w:sz w:val="24"/>
          <w:szCs w:val="24"/>
          <w:lang w:val="ru-RU"/>
        </w:rPr>
        <w:t xml:space="preserve"> </w:t>
      </w:r>
      <w:r w:rsidRPr="00221C81">
        <w:rPr>
          <w:rFonts w:ascii="Times New Roman" w:hAnsi="Times New Roman"/>
          <w:color w:val="000000"/>
          <w:position w:val="-6"/>
          <w:sz w:val="24"/>
          <w:szCs w:val="24"/>
        </w:rPr>
        <w:object w:dxaOrig="560" w:dyaOrig="300">
          <v:shape id="_x0000_i1055" type="#_x0000_t75" style="width:27.75pt;height:15pt" o:ole="">
            <v:imagedata r:id="rId72" o:title=""/>
          </v:shape>
          <o:OLEObject Type="Embed" ProgID="Equation.DSMT4" ShapeID="_x0000_i1055" DrawAspect="Content" ObjectID="_1690620927" r:id="rId73"/>
        </w:object>
      </w:r>
      <w:r w:rsidRPr="00221C81">
        <w:rPr>
          <w:rFonts w:ascii="Times New Roman" w:hAnsi="Times New Roman"/>
          <w:color w:val="000000"/>
          <w:sz w:val="24"/>
          <w:szCs w:val="24"/>
          <w:lang w:val="ru-RU"/>
        </w:rPr>
        <w:t xml:space="preserve"> до </w:t>
      </w:r>
      <w:r w:rsidRPr="00221C81">
        <w:rPr>
          <w:rFonts w:ascii="Times New Roman" w:hAnsi="Times New Roman"/>
          <w:color w:val="000000"/>
          <w:position w:val="-6"/>
          <w:sz w:val="24"/>
          <w:szCs w:val="24"/>
        </w:rPr>
        <w:object w:dxaOrig="740" w:dyaOrig="260">
          <v:shape id="_x0000_i1056" type="#_x0000_t75" style="width:36.75pt;height:12.75pt" o:ole="">
            <v:imagedata r:id="rId74" o:title=""/>
          </v:shape>
          <o:OLEObject Type="Embed" ProgID="Equation.DSMT4" ShapeID="_x0000_i1056" DrawAspect="Content" ObjectID="_1690620928" r:id="rId75"/>
        </w:object>
      </w:r>
      <w:r w:rsidRPr="00221C81">
        <w:rPr>
          <w:rFonts w:ascii="Times New Roman" w:hAnsi="Times New Roman"/>
          <w:color w:val="000000"/>
          <w:sz w:val="24"/>
          <w:szCs w:val="24"/>
          <w:lang w:val="ru-RU"/>
        </w:rPr>
        <w:t xml:space="preserve"> равен единице</w: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position w:val="-36"/>
          <w:sz w:val="24"/>
          <w:szCs w:val="24"/>
        </w:rPr>
        <w:object w:dxaOrig="1320" w:dyaOrig="859">
          <v:shape id="_x0000_i1057" type="#_x0000_t75" style="width:66pt;height:42.75pt" o:ole="">
            <v:imagedata r:id="rId76" o:title=""/>
          </v:shape>
          <o:OLEObject Type="Embed" ProgID="Equation.DSMT4" ShapeID="_x0000_i1057" DrawAspect="Content" ObjectID="_1690620929" r:id="rId77"/>
        </w:object>
      </w:r>
      <w:r w:rsidRPr="00221C81">
        <w:rPr>
          <w:rFonts w:ascii="Times New Roman" w:hAnsi="Times New Roman"/>
          <w:color w:val="000000"/>
          <w:sz w:val="24"/>
          <w:szCs w:val="24"/>
          <w:lang w:val="ru-RU"/>
        </w:rPr>
        <w:t>.</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Из (2.12) следует</w:t>
      </w:r>
    </w:p>
    <w:p w:rsidR="00183A18" w:rsidRPr="00221C81" w:rsidRDefault="00183A18" w:rsidP="00763638">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position w:val="-28"/>
          <w:sz w:val="24"/>
          <w:szCs w:val="24"/>
        </w:rPr>
        <w:object w:dxaOrig="4040" w:dyaOrig="720">
          <v:shape id="_x0000_i1058" type="#_x0000_t75" style="width:201.75pt;height:36pt" o:ole="">
            <v:imagedata r:id="rId78" o:title=""/>
          </v:shape>
          <o:OLEObject Type="Embed" ProgID="Equation.DSMT4" ShapeID="_x0000_i1058" DrawAspect="Content" ObjectID="_1690620930" r:id="rId79"/>
        </w:object>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color w:val="000000"/>
          <w:sz w:val="24"/>
          <w:szCs w:val="24"/>
          <w:lang w:val="ru-RU"/>
        </w:rPr>
        <w:t xml:space="preserve"> (2.13)</w: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 xml:space="preserve">или </w:t>
      </w:r>
      <w:r w:rsidRPr="00221C81">
        <w:rPr>
          <w:rFonts w:ascii="Times New Roman" w:hAnsi="Times New Roman"/>
          <w:color w:val="000000"/>
          <w:position w:val="-12"/>
          <w:sz w:val="24"/>
          <w:szCs w:val="24"/>
        </w:rPr>
        <w:object w:dxaOrig="1579" w:dyaOrig="380">
          <v:shape id="_x0000_i1059" type="#_x0000_t75" style="width:78.75pt;height:18.75pt" o:ole="">
            <v:imagedata r:id="rId80" o:title=""/>
          </v:shape>
          <o:OLEObject Type="Embed" ProgID="Equation.DSMT4" ShapeID="_x0000_i1059" DrawAspect="Content" ObjectID="_1690620931" r:id="rId81"/>
        </w:objec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Таким образом, функция частоты отказов </w:t>
      </w:r>
      <w:r w:rsidRPr="00221C81">
        <w:rPr>
          <w:rFonts w:ascii="Times New Roman" w:hAnsi="Times New Roman"/>
          <w:color w:val="000000"/>
          <w:position w:val="-12"/>
          <w:sz w:val="24"/>
          <w:szCs w:val="24"/>
        </w:rPr>
        <w:object w:dxaOrig="560" w:dyaOrig="360">
          <v:shape id="_x0000_i1060" type="#_x0000_t75" style="width:27.75pt;height:18pt" o:ole="">
            <v:imagedata r:id="rId82" o:title=""/>
          </v:shape>
          <o:OLEObject Type="Embed" ProgID="Equation.DSMT4" ShapeID="_x0000_i1060" DrawAspect="Content" ObjectID="_1690620932" r:id="rId83"/>
        </w:object>
      </w:r>
      <w:r w:rsidRPr="00221C81">
        <w:rPr>
          <w:rFonts w:ascii="Times New Roman" w:hAnsi="Times New Roman"/>
          <w:sz w:val="24"/>
          <w:szCs w:val="24"/>
          <w:lang w:val="ru-RU"/>
        </w:rPr>
        <w:t xml:space="preserve"> </w:t>
      </w:r>
      <w:r w:rsidRPr="00221C81">
        <w:rPr>
          <w:rFonts w:ascii="Times New Roman" w:hAnsi="Times New Roman"/>
          <w:color w:val="000000"/>
          <w:sz w:val="24"/>
          <w:szCs w:val="24"/>
          <w:lang w:val="ru-RU"/>
        </w:rPr>
        <w:t xml:space="preserve">есть производная от функции надежности </w:t>
      </w:r>
      <w:r w:rsidRPr="00221C81">
        <w:rPr>
          <w:rFonts w:ascii="Times New Roman" w:hAnsi="Times New Roman"/>
          <w:i/>
          <w:iCs/>
          <w:color w:val="000000"/>
          <w:sz w:val="24"/>
          <w:szCs w:val="24"/>
          <w:lang w:val="en-US"/>
        </w:rPr>
        <w:t>P</w:t>
      </w:r>
      <w:r w:rsidRPr="00221C81">
        <w:rPr>
          <w:rFonts w:ascii="Times New Roman" w:hAnsi="Times New Roman"/>
          <w:i/>
          <w:iCs/>
          <w:color w:val="000000"/>
          <w:sz w:val="24"/>
          <w:szCs w:val="24"/>
          <w:lang w:val="ru-RU"/>
        </w:rPr>
        <w:t>(</w:t>
      </w:r>
      <w:r w:rsidRPr="00221C81">
        <w:rPr>
          <w:rFonts w:ascii="Times New Roman" w:hAnsi="Times New Roman"/>
          <w:i/>
          <w:iCs/>
          <w:color w:val="000000"/>
          <w:sz w:val="24"/>
          <w:szCs w:val="24"/>
          <w:lang w:val="en-US"/>
        </w:rPr>
        <w:t>t</w:t>
      </w:r>
      <w:r w:rsidRPr="00221C81">
        <w:rPr>
          <w:rFonts w:ascii="Times New Roman" w:hAnsi="Times New Roman"/>
          <w:i/>
          <w:iCs/>
          <w:color w:val="000000"/>
          <w:sz w:val="24"/>
          <w:szCs w:val="24"/>
          <w:lang w:val="ru-RU"/>
        </w:rPr>
        <w:t>)</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 xml:space="preserve">взятая с обратным знаком, то есть </w:t>
      </w:r>
      <w:r w:rsidRPr="00221C81">
        <w:rPr>
          <w:rFonts w:ascii="Times New Roman" w:hAnsi="Times New Roman"/>
          <w:i/>
          <w:color w:val="000000"/>
          <w:sz w:val="24"/>
          <w:szCs w:val="24"/>
          <w:lang w:val="ru-RU"/>
        </w:rPr>
        <w:t>частота отказов характеризует скорость снижения надежности во времени</w:t>
      </w:r>
      <w:r w:rsidRPr="00221C81">
        <w:rPr>
          <w:rFonts w:ascii="Times New Roman" w:hAnsi="Times New Roman"/>
          <w:color w:val="000000"/>
          <w:sz w:val="24"/>
          <w:szCs w:val="24"/>
          <w:lang w:val="ru-RU"/>
        </w:rPr>
        <w:t>. Она характеризует надежность тех объектов, которые работают до первого отказа, и после отказа не восстанавливаются.</w:t>
      </w:r>
    </w:p>
    <w:p w:rsidR="00183A18" w:rsidRPr="00221C81" w:rsidRDefault="00183A18" w:rsidP="00AA5D08">
      <w:pPr>
        <w:shd w:val="clear" w:color="auto" w:fill="FFFFFF"/>
        <w:autoSpaceDE w:val="0"/>
        <w:autoSpaceDN w:val="0"/>
        <w:adjustRightInd w:val="0"/>
        <w:ind w:firstLine="709"/>
        <w:jc w:val="both"/>
        <w:rPr>
          <w:rFonts w:ascii="Times New Roman" w:hAnsi="Times New Roman"/>
          <w:b/>
          <w:color w:val="000000"/>
          <w:sz w:val="24"/>
          <w:szCs w:val="24"/>
          <w:lang w:val="ru-RU"/>
        </w:rPr>
      </w:pPr>
    </w:p>
    <w:p w:rsidR="00183A18" w:rsidRPr="00221C81" w:rsidRDefault="00183A18" w:rsidP="00AA5D08">
      <w:pPr>
        <w:shd w:val="clear" w:color="auto" w:fill="FFFFFF"/>
        <w:autoSpaceDE w:val="0"/>
        <w:autoSpaceDN w:val="0"/>
        <w:adjustRightInd w:val="0"/>
        <w:ind w:firstLine="709"/>
        <w:jc w:val="both"/>
        <w:rPr>
          <w:rFonts w:ascii="Times New Roman" w:hAnsi="Times New Roman"/>
          <w:b/>
          <w:color w:val="000000"/>
          <w:sz w:val="24"/>
          <w:szCs w:val="24"/>
          <w:lang w:val="ru-RU"/>
        </w:rPr>
      </w:pPr>
      <w:r w:rsidRPr="00221C81">
        <w:rPr>
          <w:rFonts w:ascii="Times New Roman" w:hAnsi="Times New Roman"/>
          <w:b/>
          <w:color w:val="000000"/>
          <w:sz w:val="24"/>
          <w:szCs w:val="24"/>
          <w:lang w:val="ru-RU"/>
        </w:rPr>
        <w:t>Интенсивность отказов</w:t>
      </w:r>
    </w:p>
    <w:p w:rsidR="00183A18" w:rsidRPr="00221C81" w:rsidRDefault="00183A18" w:rsidP="00AA5D08">
      <w:pPr>
        <w:shd w:val="clear" w:color="auto" w:fill="FFFFFF"/>
        <w:autoSpaceDE w:val="0"/>
        <w:autoSpaceDN w:val="0"/>
        <w:adjustRightInd w:val="0"/>
        <w:ind w:firstLine="709"/>
        <w:jc w:val="both"/>
        <w:rPr>
          <w:rFonts w:ascii="Times New Roman" w:hAnsi="Times New Roman"/>
          <w:b/>
          <w:sz w:val="24"/>
          <w:szCs w:val="24"/>
          <w:lang w:val="ru-RU"/>
        </w:rPr>
      </w:pPr>
    </w:p>
    <w:p w:rsidR="00183A18" w:rsidRPr="00221C81" w:rsidRDefault="00183A18" w:rsidP="00AA5D08">
      <w:pPr>
        <w:shd w:val="clear" w:color="auto" w:fill="FFFFFF"/>
        <w:autoSpaceDE w:val="0"/>
        <w:autoSpaceDN w:val="0"/>
        <w:adjustRightInd w:val="0"/>
        <w:ind w:firstLine="709"/>
        <w:jc w:val="both"/>
        <w:rPr>
          <w:rFonts w:ascii="Times New Roman" w:hAnsi="Times New Roman"/>
          <w:iCs/>
          <w:color w:val="000000"/>
          <w:sz w:val="24"/>
          <w:szCs w:val="24"/>
          <w:lang w:val="ru-RU"/>
        </w:rPr>
      </w:pPr>
      <w:r w:rsidRPr="00221C81">
        <w:rPr>
          <w:rFonts w:ascii="Times New Roman" w:hAnsi="Times New Roman"/>
          <w:i/>
          <w:sz w:val="24"/>
          <w:szCs w:val="24"/>
          <w:lang w:val="ru-RU"/>
        </w:rPr>
        <w:t>Интенсивность отказов</w:t>
      </w:r>
      <w:r w:rsidRPr="00221C81">
        <w:rPr>
          <w:rFonts w:ascii="Times New Roman" w:hAnsi="Times New Roman"/>
          <w:sz w:val="24"/>
          <w:szCs w:val="24"/>
          <w:lang w:val="ru-RU"/>
        </w:rPr>
        <w:t xml:space="preserve"> - это условная плотность вероятности возникновения отказа объекта, определяемая при условии, что до рассматриваемого момента времени отказ не наступил</w:t>
      </w:r>
    </w:p>
    <w:p w:rsidR="00183A18" w:rsidRPr="00221C81" w:rsidRDefault="00183A18" w:rsidP="00763638">
      <w:pPr>
        <w:shd w:val="clear" w:color="auto" w:fill="FFFFFF"/>
        <w:autoSpaceDE w:val="0"/>
        <w:autoSpaceDN w:val="0"/>
        <w:adjustRightInd w:val="0"/>
        <w:ind w:firstLine="709"/>
        <w:jc w:val="right"/>
        <w:rPr>
          <w:rFonts w:ascii="Times New Roman" w:hAnsi="Times New Roman"/>
          <w:color w:val="000000"/>
          <w:sz w:val="24"/>
          <w:szCs w:val="24"/>
          <w:lang w:val="ru-RU"/>
        </w:rPr>
      </w:pPr>
      <w:r w:rsidRPr="00221C81">
        <w:rPr>
          <w:rFonts w:ascii="Times New Roman" w:hAnsi="Times New Roman"/>
          <w:position w:val="-32"/>
          <w:sz w:val="24"/>
          <w:szCs w:val="24"/>
        </w:rPr>
        <w:object w:dxaOrig="1380" w:dyaOrig="760">
          <v:shape id="_x0000_i1061" type="#_x0000_t75" style="width:69pt;height:38.25pt" o:ole="">
            <v:imagedata r:id="rId84" o:title=""/>
          </v:shape>
          <o:OLEObject Type="Embed" ProgID="Equation.DSMT4" ShapeID="_x0000_i1061" DrawAspect="Content" ObjectID="_1690620933" r:id="rId85"/>
        </w:object>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color w:val="000000"/>
          <w:sz w:val="24"/>
          <w:szCs w:val="24"/>
          <w:lang w:val="ru-RU"/>
        </w:rPr>
        <w:t xml:space="preserve"> (2.14)</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Статистическая оценка интенсивности отказов определяется формулами</w:t>
      </w:r>
    </w:p>
    <w:p w:rsidR="00183A18" w:rsidRPr="00221C81" w:rsidRDefault="00183A18" w:rsidP="00763638">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color w:val="000000"/>
          <w:position w:val="-108"/>
          <w:sz w:val="24"/>
          <w:szCs w:val="24"/>
        </w:rPr>
        <w:object w:dxaOrig="6039" w:dyaOrig="1900">
          <v:shape id="_x0000_i1062" type="#_x0000_t75" style="width:302.25pt;height:95.25pt" o:ole="">
            <v:imagedata r:id="rId86" o:title=""/>
          </v:shape>
          <o:OLEObject Type="Embed" ProgID="Equation.DSMT4" ShapeID="_x0000_i1062" DrawAspect="Content" ObjectID="_1690620934" r:id="rId87"/>
        </w:object>
      </w:r>
      <w:r w:rsidRPr="00221C81">
        <w:rPr>
          <w:rFonts w:ascii="Times New Roman" w:hAnsi="Times New Roman"/>
          <w:color w:val="000000"/>
          <w:sz w:val="24"/>
          <w:szCs w:val="24"/>
          <w:lang w:val="ru-RU"/>
        </w:rPr>
        <w:t xml:space="preserve"> </w: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t>(2.15)</w: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 xml:space="preserve">где  </w:t>
      </w:r>
      <w:r w:rsidRPr="00221C81">
        <w:rPr>
          <w:rFonts w:ascii="Times New Roman" w:hAnsi="Times New Roman"/>
          <w:color w:val="000000"/>
          <w:position w:val="-32"/>
          <w:sz w:val="24"/>
          <w:szCs w:val="24"/>
        </w:rPr>
        <w:object w:dxaOrig="1400" w:dyaOrig="780">
          <v:shape id="_x0000_i1063" type="#_x0000_t75" style="width:69.75pt;height:39pt" o:ole="">
            <v:imagedata r:id="rId88" o:title=""/>
          </v:shape>
          <o:OLEObject Type="Embed" ProgID="Equation.DSMT4" ShapeID="_x0000_i1063" DrawAspect="Content" ObjectID="_1690620935" r:id="rId89"/>
        </w:object>
      </w:r>
      <w:r w:rsidRPr="00221C81">
        <w:rPr>
          <w:rFonts w:ascii="Times New Roman" w:hAnsi="Times New Roman"/>
          <w:color w:val="000000"/>
          <w:sz w:val="24"/>
          <w:szCs w:val="24"/>
          <w:lang w:val="ru-RU"/>
        </w:rPr>
        <w:t xml:space="preserve">- количество изделий, оставшихся исправными к началу </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интервала </w:t>
      </w:r>
      <w:r w:rsidRPr="00221C81">
        <w:rPr>
          <w:rFonts w:ascii="Times New Roman" w:hAnsi="Times New Roman"/>
          <w:i/>
          <w:iCs/>
          <w:color w:val="000000"/>
          <w:sz w:val="24"/>
          <w:szCs w:val="24"/>
          <w:lang w:val="en-US"/>
        </w:rPr>
        <w:sym w:font="Symbol" w:char="F044"/>
      </w:r>
      <w:r w:rsidRPr="00221C81">
        <w:rPr>
          <w:rFonts w:ascii="Times New Roman" w:hAnsi="Times New Roman"/>
          <w:i/>
          <w:iCs/>
          <w:color w:val="000000"/>
          <w:sz w:val="24"/>
          <w:szCs w:val="24"/>
          <w:lang w:val="en-US"/>
        </w:rPr>
        <w:t>t</w:t>
      </w:r>
      <w:r w:rsidRPr="00221C81">
        <w:rPr>
          <w:rFonts w:ascii="Times New Roman" w:hAnsi="Times New Roman"/>
          <w:i/>
          <w:iCs/>
          <w:color w:val="000000"/>
          <w:sz w:val="24"/>
          <w:szCs w:val="24"/>
          <w:vertAlign w:val="subscript"/>
          <w:lang w:val="en-US"/>
        </w:rPr>
        <w:t>i</w:t>
      </w:r>
      <w:r w:rsidRPr="00221C81">
        <w:rPr>
          <w:rFonts w:ascii="Times New Roman" w:hAnsi="Times New Roman"/>
          <w:i/>
          <w:iCs/>
          <w:color w:val="000000"/>
          <w:sz w:val="24"/>
          <w:szCs w:val="24"/>
          <w:lang w:val="ru-RU"/>
        </w:rPr>
        <w:t>.</w: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Из (2.15) следует, что</w:t>
      </w:r>
      <w:r w:rsidRPr="00221C81">
        <w:rPr>
          <w:rFonts w:ascii="Times New Roman" w:hAnsi="Times New Roman"/>
          <w:i/>
          <w:color w:val="000000"/>
          <w:sz w:val="24"/>
          <w:szCs w:val="24"/>
          <w:lang w:val="ru-RU"/>
        </w:rPr>
        <w:t xml:space="preserve"> интенсивность отказов</w:t>
      </w:r>
      <w:r w:rsidRPr="00221C81">
        <w:rPr>
          <w:rFonts w:ascii="Times New Roman" w:hAnsi="Times New Roman"/>
          <w:color w:val="000000"/>
          <w:sz w:val="24"/>
          <w:szCs w:val="24"/>
          <w:lang w:val="ru-RU"/>
        </w:rPr>
        <w:t xml:space="preserve"> - это отношение количества отказавших изделий в единицу времени к количеству изделий, оставшихся исправными к данному моменту времени при условии, что отказавшие изделия не восстанавливаются и не заменяются исправными.</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Другое определени</w:t>
      </w:r>
      <w:proofErr w:type="gramStart"/>
      <w:r w:rsidRPr="00221C81">
        <w:rPr>
          <w:rFonts w:ascii="Times New Roman" w:hAnsi="Times New Roman"/>
          <w:color w:val="000000"/>
          <w:sz w:val="24"/>
          <w:szCs w:val="24"/>
          <w:lang w:val="ru-RU"/>
        </w:rPr>
        <w:t>е–</w:t>
      </w:r>
      <w:proofErr w:type="gramEnd"/>
      <w:r w:rsidRPr="00221C81">
        <w:rPr>
          <w:rFonts w:ascii="Times New Roman" w:hAnsi="Times New Roman"/>
          <w:color w:val="000000"/>
          <w:sz w:val="24"/>
          <w:szCs w:val="24"/>
          <w:lang w:val="ru-RU"/>
        </w:rPr>
        <w:t xml:space="preserve"> </w:t>
      </w:r>
      <w:r w:rsidRPr="00221C81">
        <w:rPr>
          <w:rFonts w:ascii="Times New Roman" w:hAnsi="Times New Roman"/>
          <w:i/>
          <w:color w:val="000000"/>
          <w:sz w:val="24"/>
          <w:szCs w:val="24"/>
          <w:lang w:val="ru-RU"/>
        </w:rPr>
        <w:t>интенсивность отказов</w:t>
      </w:r>
      <w:r w:rsidRPr="00221C81">
        <w:rPr>
          <w:rFonts w:ascii="Times New Roman" w:hAnsi="Times New Roman"/>
          <w:color w:val="000000"/>
          <w:sz w:val="24"/>
          <w:szCs w:val="24"/>
          <w:lang w:val="ru-RU"/>
        </w:rPr>
        <w:t xml:space="preserve"> – это число отказов в единицу времени, приходящееся на одно исправное изделие в момент времени </w:t>
      </w:r>
      <w:r w:rsidRPr="00221C81">
        <w:rPr>
          <w:rFonts w:ascii="Times New Roman" w:hAnsi="Times New Roman"/>
          <w:position w:val="-6"/>
          <w:sz w:val="24"/>
          <w:szCs w:val="24"/>
        </w:rPr>
        <w:object w:dxaOrig="160" w:dyaOrig="260">
          <v:shape id="_x0000_i1064" type="#_x0000_t75" style="width:8.25pt;height:12.75pt" o:ole="">
            <v:imagedata r:id="rId90" o:title=""/>
          </v:shape>
          <o:OLEObject Type="Embed" ProgID="Equation.DSMT4" ShapeID="_x0000_i1064" DrawAspect="Content" ObjectID="_1690620936" r:id="rId91"/>
        </w:object>
      </w:r>
      <w:r w:rsidRPr="00221C81">
        <w:rPr>
          <w:rFonts w:ascii="Times New Roman" w:hAnsi="Times New Roman"/>
          <w:sz w:val="24"/>
          <w:szCs w:val="24"/>
          <w:lang w:val="ru-RU"/>
        </w:rPr>
        <w:t>.</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Таким образом, интенсивность отказов показывает, какая доля от рабо</w:t>
      </w:r>
      <w:r w:rsidRPr="00221C81">
        <w:rPr>
          <w:rFonts w:ascii="Times New Roman" w:hAnsi="Times New Roman"/>
          <w:color w:val="000000"/>
          <w:sz w:val="24"/>
          <w:szCs w:val="24"/>
          <w:lang w:val="ru-RU"/>
        </w:rPr>
        <w:softHyphen/>
        <w:t>тающих в некоторый момент времени изделий отказывает в единицу времени после этого момента.</w: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 xml:space="preserve">График функции </w:t>
      </w:r>
      <w:r w:rsidRPr="00221C81">
        <w:rPr>
          <w:rFonts w:ascii="Times New Roman" w:hAnsi="Times New Roman"/>
          <w:i/>
          <w:iCs/>
          <w:color w:val="000000"/>
          <w:sz w:val="24"/>
          <w:szCs w:val="24"/>
        </w:rPr>
        <w:sym w:font="Symbol" w:char="F06C"/>
      </w:r>
      <w:r w:rsidRPr="00221C81">
        <w:rPr>
          <w:rFonts w:ascii="Times New Roman" w:hAnsi="Times New Roman"/>
          <w:i/>
          <w:iCs/>
          <w:color w:val="000000"/>
          <w:sz w:val="24"/>
          <w:szCs w:val="24"/>
          <w:lang w:val="ru-RU"/>
        </w:rPr>
        <w:t>(</w:t>
      </w:r>
      <w:r w:rsidRPr="00221C81">
        <w:rPr>
          <w:rFonts w:ascii="Times New Roman" w:hAnsi="Times New Roman"/>
          <w:i/>
          <w:iCs/>
          <w:color w:val="000000"/>
          <w:sz w:val="24"/>
          <w:szCs w:val="24"/>
          <w:lang w:val="en-US"/>
        </w:rPr>
        <w:t>t</w:t>
      </w:r>
      <w:r w:rsidRPr="00221C81">
        <w:rPr>
          <w:rFonts w:ascii="Times New Roman" w:hAnsi="Times New Roman"/>
          <w:i/>
          <w:iCs/>
          <w:color w:val="000000"/>
          <w:sz w:val="24"/>
          <w:szCs w:val="24"/>
          <w:lang w:val="ru-RU"/>
        </w:rPr>
        <w:t>)</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 xml:space="preserve">представлен на рис. 5. Функцию </w:t>
      </w:r>
      <w:r w:rsidRPr="00221C81">
        <w:rPr>
          <w:rFonts w:ascii="Times New Roman" w:hAnsi="Times New Roman"/>
          <w:i/>
          <w:iCs/>
          <w:color w:val="000000"/>
          <w:sz w:val="24"/>
          <w:szCs w:val="24"/>
        </w:rPr>
        <w:sym w:font="Symbol" w:char="F06C"/>
      </w:r>
      <w:r w:rsidRPr="00221C81">
        <w:rPr>
          <w:rFonts w:ascii="Times New Roman" w:hAnsi="Times New Roman"/>
          <w:i/>
          <w:iCs/>
          <w:color w:val="000000"/>
          <w:sz w:val="24"/>
          <w:szCs w:val="24"/>
          <w:lang w:val="ru-RU"/>
        </w:rPr>
        <w:t>(</w:t>
      </w:r>
      <w:r w:rsidRPr="00221C81">
        <w:rPr>
          <w:rFonts w:ascii="Times New Roman" w:hAnsi="Times New Roman"/>
          <w:i/>
          <w:iCs/>
          <w:color w:val="000000"/>
          <w:sz w:val="24"/>
          <w:szCs w:val="24"/>
          <w:lang w:val="en-US"/>
        </w:rPr>
        <w:t>t</w:t>
      </w:r>
      <w:r w:rsidRPr="00221C81">
        <w:rPr>
          <w:rFonts w:ascii="Times New Roman" w:hAnsi="Times New Roman"/>
          <w:i/>
          <w:iCs/>
          <w:color w:val="000000"/>
          <w:sz w:val="24"/>
          <w:szCs w:val="24"/>
          <w:lang w:val="ru-RU"/>
        </w:rPr>
        <w:t>)</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иногда называют лямда-характеристикой.</w: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rPr>
      </w:pPr>
      <w:r w:rsidRPr="00221C81">
        <w:rPr>
          <w:rFonts w:ascii="Times New Roman" w:hAnsi="Times New Roman"/>
          <w:noProof/>
          <w:color w:val="000000"/>
          <w:sz w:val="24"/>
          <w:szCs w:val="24"/>
          <w:lang w:val="ru-RU"/>
        </w:rPr>
        <w:lastRenderedPageBreak/>
        <w:drawing>
          <wp:inline distT="0" distB="0" distL="0" distR="0">
            <wp:extent cx="3781425" cy="1800225"/>
            <wp:effectExtent l="0" t="0" r="9525" b="9525"/>
            <wp:docPr id="20" name="Рисунок 20" descr="Интенсивност отказ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Интенсивност отказов"/>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3781425" cy="1800225"/>
                    </a:xfrm>
                    <a:prstGeom prst="rect">
                      <a:avLst/>
                    </a:prstGeom>
                    <a:noFill/>
                    <a:ln>
                      <a:noFill/>
                    </a:ln>
                  </pic:spPr>
                </pic:pic>
              </a:graphicData>
            </a:graphic>
          </wp:inline>
        </w:drawing>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rPr>
      </w:pP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rPr>
      </w:pP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rPr>
      </w:pP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Рис. 5 Функция интенсивности отказов</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ab/>
        <w:t xml:space="preserve">Лямбда-характеристика имеет три характерных участка. Первый участок </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от 0 до </w:t>
      </w:r>
      <w:proofErr w:type="gramStart"/>
      <w:r w:rsidRPr="00221C81">
        <w:rPr>
          <w:rFonts w:ascii="Times New Roman" w:hAnsi="Times New Roman"/>
          <w:iCs/>
          <w:color w:val="000000"/>
          <w:sz w:val="24"/>
          <w:szCs w:val="24"/>
          <w:lang w:val="en-US"/>
        </w:rPr>
        <w:t>t</w:t>
      </w:r>
      <w:proofErr w:type="gramEnd"/>
      <w:r w:rsidRPr="00221C81">
        <w:rPr>
          <w:rFonts w:ascii="Times New Roman" w:hAnsi="Times New Roman"/>
          <w:iCs/>
          <w:color w:val="000000"/>
          <w:sz w:val="24"/>
          <w:szCs w:val="24"/>
          <w:vertAlign w:val="subscript"/>
          <w:lang w:val="ru-RU"/>
        </w:rPr>
        <w:t>п</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характеризуется увеличением количества отказов из-за выхода из строя изделий с дефектами, обусловленными ошибками проектирования и про</w:t>
      </w:r>
      <w:r w:rsidRPr="00221C81">
        <w:rPr>
          <w:rFonts w:ascii="Times New Roman" w:hAnsi="Times New Roman"/>
          <w:color w:val="000000"/>
          <w:sz w:val="24"/>
          <w:szCs w:val="24"/>
          <w:lang w:val="ru-RU"/>
        </w:rPr>
        <w:softHyphen/>
        <w:t>изводства и носит название периода приработки РЭА.</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Второй участок </w:t>
      </w:r>
      <w:proofErr w:type="gramStart"/>
      <w:r w:rsidRPr="00221C81">
        <w:rPr>
          <w:rFonts w:ascii="Times New Roman" w:hAnsi="Times New Roman"/>
          <w:iCs/>
          <w:color w:val="000000"/>
          <w:sz w:val="24"/>
          <w:szCs w:val="24"/>
          <w:lang w:val="en-US"/>
        </w:rPr>
        <w:t>t</w:t>
      </w:r>
      <w:proofErr w:type="gramEnd"/>
      <w:r w:rsidRPr="00221C81">
        <w:rPr>
          <w:rFonts w:ascii="Times New Roman" w:hAnsi="Times New Roman"/>
          <w:iCs/>
          <w:color w:val="000000"/>
          <w:sz w:val="24"/>
          <w:szCs w:val="24"/>
          <w:vertAlign w:val="subscript"/>
          <w:lang w:val="ru-RU"/>
        </w:rPr>
        <w:t>п</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 xml:space="preserve">– </w:t>
      </w:r>
      <w:r w:rsidRPr="00221C81">
        <w:rPr>
          <w:rFonts w:ascii="Times New Roman" w:hAnsi="Times New Roman"/>
          <w:iCs/>
          <w:color w:val="000000"/>
          <w:sz w:val="24"/>
          <w:szCs w:val="24"/>
          <w:lang w:val="en-US"/>
        </w:rPr>
        <w:t>t</w:t>
      </w:r>
      <w:r w:rsidRPr="00221C81">
        <w:rPr>
          <w:rFonts w:ascii="Times New Roman" w:hAnsi="Times New Roman"/>
          <w:iCs/>
          <w:color w:val="000000"/>
          <w:sz w:val="24"/>
          <w:szCs w:val="24"/>
          <w:vertAlign w:val="subscript"/>
          <w:lang w:val="ru-RU"/>
        </w:rPr>
        <w:t>н</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называется периодом нормальной эксплуатации. Он характеризуется сравнительно небольшой частотой отказов. Не следует думать, что уменьшение частоты отказов к концу этого периода означает повышение надежности. Снижение частоты отказов объясняется тем, что число изделий, оставшихся исправными, с течением времени убывает, а отказавшие изделия не заменяются и не восстанавливаются, и, следовательно, уменьшается абсолютное число изделий.</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Продолжительность этого периода зависит от срока службы изделий и условий эксплуатации. Он составляет обычно десятки тысяч часов и характеризует долговечность РЭА. В этом периоде работы преобладают внезапные отказы.</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Третий участок </w:t>
      </w:r>
      <w:r w:rsidRPr="00221C81">
        <w:rPr>
          <w:rFonts w:ascii="Times New Roman" w:hAnsi="Times New Roman"/>
          <w:iCs/>
          <w:color w:val="000000"/>
          <w:sz w:val="24"/>
          <w:szCs w:val="24"/>
          <w:lang w:val="en-US"/>
        </w:rPr>
        <w:t>t</w:t>
      </w:r>
      <w:r w:rsidRPr="00221C81">
        <w:rPr>
          <w:rFonts w:ascii="Times New Roman" w:hAnsi="Times New Roman"/>
          <w:iCs/>
          <w:color w:val="000000"/>
          <w:sz w:val="24"/>
          <w:szCs w:val="24"/>
          <w:lang w:val="ru-RU"/>
        </w:rPr>
        <w:t xml:space="preserve"> &gt; </w:t>
      </w:r>
      <w:r w:rsidRPr="00221C81">
        <w:rPr>
          <w:rFonts w:ascii="Times New Roman" w:hAnsi="Times New Roman"/>
          <w:iCs/>
          <w:color w:val="000000"/>
          <w:sz w:val="24"/>
          <w:szCs w:val="24"/>
          <w:lang w:val="en-US"/>
        </w:rPr>
        <w:t>t</w:t>
      </w:r>
      <w:r w:rsidRPr="00221C81">
        <w:rPr>
          <w:rFonts w:ascii="Times New Roman" w:hAnsi="Times New Roman"/>
          <w:iCs/>
          <w:color w:val="000000"/>
          <w:sz w:val="24"/>
          <w:szCs w:val="24"/>
          <w:vertAlign w:val="subscript"/>
          <w:lang w:val="en-US"/>
        </w:rPr>
        <w:t>H</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 xml:space="preserve">характеризуется новым ростом числа отказов, что обусловливается износом и старением изделий и носит название: период износа и старения Обычно момент времени </w:t>
      </w:r>
      <w:r w:rsidRPr="00221C81">
        <w:rPr>
          <w:rFonts w:ascii="Times New Roman" w:hAnsi="Times New Roman"/>
          <w:i/>
          <w:iCs/>
          <w:color w:val="000000"/>
          <w:sz w:val="24"/>
          <w:szCs w:val="24"/>
          <w:lang w:val="en-US"/>
        </w:rPr>
        <w:t>t</w:t>
      </w:r>
      <w:r w:rsidRPr="00221C81">
        <w:rPr>
          <w:rFonts w:ascii="Times New Roman" w:hAnsi="Times New Roman"/>
          <w:iCs/>
          <w:color w:val="000000"/>
          <w:sz w:val="24"/>
          <w:szCs w:val="24"/>
          <w:vertAlign w:val="subscript"/>
          <w:lang w:val="en-US"/>
        </w:rPr>
        <w:t>H</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определяет срок службы изделия. В этом периоде работы преобладают постепенные отказы</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Установим связь между величинами </w:t>
      </w:r>
      <w:r w:rsidRPr="00221C81">
        <w:rPr>
          <w:rFonts w:ascii="Times New Roman" w:hAnsi="Times New Roman"/>
          <w:i/>
          <w:iCs/>
          <w:color w:val="000000"/>
          <w:sz w:val="24"/>
          <w:szCs w:val="24"/>
        </w:rPr>
        <w:sym w:font="Symbol" w:char="F06C"/>
      </w:r>
      <w:r w:rsidRPr="00221C81">
        <w:rPr>
          <w:rFonts w:ascii="Times New Roman" w:hAnsi="Times New Roman"/>
          <w:i/>
          <w:iCs/>
          <w:color w:val="000000"/>
          <w:sz w:val="24"/>
          <w:szCs w:val="24"/>
          <w:lang w:val="ru-RU"/>
        </w:rPr>
        <w:t>(</w:t>
      </w:r>
      <w:r w:rsidRPr="00221C81">
        <w:rPr>
          <w:rFonts w:ascii="Times New Roman" w:hAnsi="Times New Roman"/>
          <w:i/>
          <w:iCs/>
          <w:color w:val="000000"/>
          <w:sz w:val="24"/>
          <w:szCs w:val="24"/>
          <w:lang w:val="en-US"/>
        </w:rPr>
        <w:t>t</w:t>
      </w:r>
      <w:r w:rsidRPr="00221C81">
        <w:rPr>
          <w:rFonts w:ascii="Times New Roman" w:hAnsi="Times New Roman"/>
          <w:i/>
          <w:iCs/>
          <w:color w:val="000000"/>
          <w:sz w:val="24"/>
          <w:szCs w:val="24"/>
          <w:lang w:val="ru-RU"/>
        </w:rPr>
        <w:t>),</w:t>
      </w:r>
      <w:r w:rsidRPr="00221C81">
        <w:rPr>
          <w:rFonts w:ascii="Times New Roman" w:hAnsi="Times New Roman"/>
          <w:iCs/>
          <w:color w:val="000000"/>
          <w:sz w:val="24"/>
          <w:szCs w:val="24"/>
          <w:lang w:val="ru-RU"/>
        </w:rPr>
        <w:t xml:space="preserve"> </w:t>
      </w:r>
      <w:r w:rsidRPr="00221C81">
        <w:rPr>
          <w:rFonts w:ascii="Times New Roman" w:hAnsi="Times New Roman"/>
          <w:i/>
          <w:iCs/>
          <w:color w:val="000000"/>
          <w:sz w:val="24"/>
          <w:szCs w:val="24"/>
          <w:lang w:val="en-US"/>
        </w:rPr>
        <w:t>P</w:t>
      </w:r>
      <w:r w:rsidRPr="00221C81">
        <w:rPr>
          <w:rFonts w:ascii="Times New Roman" w:hAnsi="Times New Roman"/>
          <w:i/>
          <w:iCs/>
          <w:color w:val="000000"/>
          <w:sz w:val="24"/>
          <w:szCs w:val="24"/>
          <w:lang w:val="ru-RU"/>
        </w:rPr>
        <w:t>(</w:t>
      </w:r>
      <w:r w:rsidRPr="00221C81">
        <w:rPr>
          <w:rFonts w:ascii="Times New Roman" w:hAnsi="Times New Roman"/>
          <w:i/>
          <w:iCs/>
          <w:color w:val="000000"/>
          <w:sz w:val="24"/>
          <w:szCs w:val="24"/>
          <w:lang w:val="en-US"/>
        </w:rPr>
        <w:t>t</w:t>
      </w:r>
      <w:r w:rsidRPr="00221C81">
        <w:rPr>
          <w:rFonts w:ascii="Times New Roman" w:hAnsi="Times New Roman"/>
          <w:i/>
          <w:iCs/>
          <w:color w:val="000000"/>
          <w:sz w:val="24"/>
          <w:szCs w:val="24"/>
          <w:lang w:val="ru-RU"/>
        </w:rPr>
        <w:t>)</w:t>
      </w:r>
      <w:r w:rsidRPr="00221C81">
        <w:rPr>
          <w:rFonts w:ascii="Times New Roman" w:hAnsi="Times New Roman"/>
          <w:color w:val="000000"/>
          <w:sz w:val="24"/>
          <w:szCs w:val="24"/>
          <w:lang w:val="ru-RU"/>
        </w:rPr>
        <w:t xml:space="preserve"> и </w:t>
      </w:r>
      <w:r w:rsidRPr="00221C81">
        <w:rPr>
          <w:rFonts w:ascii="Times New Roman" w:hAnsi="Times New Roman"/>
          <w:color w:val="000000"/>
          <w:position w:val="-12"/>
          <w:sz w:val="24"/>
          <w:szCs w:val="24"/>
        </w:rPr>
        <w:object w:dxaOrig="560" w:dyaOrig="360">
          <v:shape id="_x0000_i1065" type="#_x0000_t75" style="width:27.75pt;height:18pt" o:ole="">
            <v:imagedata r:id="rId93" o:title=""/>
          </v:shape>
          <o:OLEObject Type="Embed" ProgID="Equation.DSMT4" ShapeID="_x0000_i1065" DrawAspect="Content" ObjectID="_1690620937" r:id="rId94"/>
        </w:object>
      </w:r>
      <w:r w:rsidRPr="00221C81">
        <w:rPr>
          <w:rFonts w:ascii="Times New Roman" w:hAnsi="Times New Roman"/>
          <w:color w:val="000000"/>
          <w:sz w:val="24"/>
          <w:szCs w:val="24"/>
          <w:lang w:val="ru-RU"/>
        </w:rPr>
        <w:t xml:space="preserve">. Из равенства </w:t>
      </w:r>
      <w:r w:rsidRPr="00221C81">
        <w:rPr>
          <w:rFonts w:ascii="Times New Roman" w:hAnsi="Times New Roman"/>
          <w:color w:val="000000"/>
          <w:position w:val="-12"/>
          <w:sz w:val="24"/>
          <w:szCs w:val="24"/>
        </w:rPr>
        <w:object w:dxaOrig="1520" w:dyaOrig="380">
          <v:shape id="_x0000_i1066" type="#_x0000_t75" style="width:75.75pt;height:18.75pt" o:ole="">
            <v:imagedata r:id="rId95" o:title=""/>
          </v:shape>
          <o:OLEObject Type="Embed" ProgID="Equation.DSMT4" ShapeID="_x0000_i1066" DrawAspect="Content" ObjectID="_1690620938" r:id="rId96"/>
        </w:object>
      </w:r>
      <w:r w:rsidRPr="00221C81">
        <w:rPr>
          <w:rFonts w:ascii="Times New Roman" w:hAnsi="Times New Roman"/>
          <w:color w:val="000000"/>
          <w:sz w:val="24"/>
          <w:szCs w:val="24"/>
          <w:lang w:val="ru-RU"/>
        </w:rPr>
        <w:t>следует</w:t>
      </w:r>
    </w:p>
    <w:p w:rsidR="00183A18" w:rsidRPr="00221C81" w:rsidRDefault="00183A18" w:rsidP="00763638">
      <w:pPr>
        <w:shd w:val="clear" w:color="auto" w:fill="FFFFFF"/>
        <w:autoSpaceDE w:val="0"/>
        <w:autoSpaceDN w:val="0"/>
        <w:adjustRightInd w:val="0"/>
        <w:ind w:firstLine="709"/>
        <w:jc w:val="right"/>
        <w:rPr>
          <w:rFonts w:ascii="Times New Roman" w:hAnsi="Times New Roman"/>
          <w:color w:val="000000"/>
          <w:sz w:val="24"/>
          <w:szCs w:val="24"/>
          <w:lang w:val="ru-RU"/>
        </w:rPr>
      </w:pPr>
      <w:r w:rsidRPr="00221C81">
        <w:rPr>
          <w:rFonts w:ascii="Times New Roman" w:hAnsi="Times New Roman"/>
          <w:color w:val="000000"/>
          <w:position w:val="-32"/>
          <w:sz w:val="24"/>
          <w:szCs w:val="24"/>
        </w:rPr>
        <w:object w:dxaOrig="4060" w:dyaOrig="760">
          <v:shape id="_x0000_i1067" type="#_x0000_t75" style="width:203.25pt;height:38.25pt" o:ole="">
            <v:imagedata r:id="rId97" o:title=""/>
          </v:shape>
          <o:OLEObject Type="Embed" ProgID="Equation.DSMT4" ShapeID="_x0000_i1067" DrawAspect="Content" ObjectID="_1690620939" r:id="rId98"/>
        </w:object>
      </w:r>
      <w:r w:rsidRPr="00221C81">
        <w:rPr>
          <w:rFonts w:ascii="Times New Roman" w:hAnsi="Times New Roman"/>
          <w:color w:val="000000"/>
          <w:sz w:val="24"/>
          <w:szCs w:val="24"/>
          <w:lang w:val="ru-RU"/>
        </w:rPr>
        <w:t xml:space="preserve"> </w: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t xml:space="preserve">(2.16) </w: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Это выражение является дифференциальным уравнением с разделяющимися переменными:</w: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rPr>
      </w:pPr>
      <w:r w:rsidRPr="00221C81">
        <w:rPr>
          <w:rFonts w:ascii="Times New Roman" w:hAnsi="Times New Roman"/>
          <w:color w:val="000000"/>
          <w:position w:val="-32"/>
          <w:sz w:val="24"/>
          <w:szCs w:val="24"/>
        </w:rPr>
        <w:object w:dxaOrig="1900" w:dyaOrig="760">
          <v:shape id="_x0000_i1068" type="#_x0000_t75" style="width:95.25pt;height:38.25pt" o:ole="">
            <v:imagedata r:id="rId99" o:title=""/>
          </v:shape>
          <o:OLEObject Type="Embed" ProgID="Equation.DSMT4" ShapeID="_x0000_i1068" DrawAspect="Content" ObjectID="_1690620940" r:id="rId100"/>
        </w:objec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rPr>
      </w:pP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Проинтегрировав обе части равенства (2.16) на интервале </w:t>
      </w:r>
      <w:r w:rsidRPr="00221C81">
        <w:rPr>
          <w:rFonts w:ascii="Times New Roman" w:hAnsi="Times New Roman"/>
          <w:iCs/>
          <w:color w:val="000000"/>
          <w:sz w:val="24"/>
          <w:szCs w:val="24"/>
          <w:lang w:val="ru-RU"/>
        </w:rPr>
        <w:t>[0,</w:t>
      </w:r>
      <w:r w:rsidRPr="00221C81">
        <w:rPr>
          <w:rFonts w:ascii="Times New Roman" w:hAnsi="Times New Roman"/>
          <w:iCs/>
          <w:color w:val="000000"/>
          <w:sz w:val="24"/>
          <w:szCs w:val="24"/>
          <w:lang w:val="en-US"/>
        </w:rPr>
        <w:t>t</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получим</w:t>
      </w:r>
    </w:p>
    <w:p w:rsidR="00183A18" w:rsidRPr="00221C81" w:rsidRDefault="00183A18" w:rsidP="00763638">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color w:val="000000"/>
          <w:position w:val="-36"/>
          <w:sz w:val="24"/>
          <w:szCs w:val="24"/>
        </w:rPr>
        <w:object w:dxaOrig="2200" w:dyaOrig="859">
          <v:shape id="_x0000_i1069" type="#_x0000_t75" style="width:110.25pt;height:42.75pt" o:ole="">
            <v:imagedata r:id="rId101" o:title=""/>
          </v:shape>
          <o:OLEObject Type="Embed" ProgID="Equation.DSMT4" ShapeID="_x0000_i1069" DrawAspect="Content" ObjectID="_1690620941" r:id="rId102"/>
        </w:object>
      </w:r>
      <w:r w:rsidRPr="00221C81">
        <w:rPr>
          <w:rFonts w:ascii="Times New Roman" w:hAnsi="Times New Roman"/>
          <w:color w:val="000000"/>
          <w:sz w:val="24"/>
          <w:szCs w:val="24"/>
          <w:lang w:val="ru-RU"/>
        </w:rPr>
        <w:t xml:space="preserve"> </w: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t>(2.17)</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Поэтому вероятность безотказной работы связана с интенсивностью отказов следующей аналитической зависимостью:</w:t>
      </w:r>
    </w:p>
    <w:p w:rsidR="00183A18" w:rsidRPr="00221C81" w:rsidRDefault="00183A18" w:rsidP="00763638">
      <w:pPr>
        <w:shd w:val="clear" w:color="auto" w:fill="FFFFFF"/>
        <w:autoSpaceDE w:val="0"/>
        <w:autoSpaceDN w:val="0"/>
        <w:adjustRightInd w:val="0"/>
        <w:ind w:firstLine="709"/>
        <w:jc w:val="right"/>
        <w:rPr>
          <w:rFonts w:ascii="Times New Roman" w:hAnsi="Times New Roman"/>
          <w:color w:val="000000"/>
          <w:sz w:val="24"/>
          <w:szCs w:val="24"/>
          <w:lang w:val="ru-RU"/>
        </w:rPr>
      </w:pPr>
      <w:r w:rsidRPr="00221C81">
        <w:rPr>
          <w:rFonts w:ascii="Times New Roman" w:hAnsi="Times New Roman"/>
          <w:position w:val="-12"/>
          <w:sz w:val="24"/>
          <w:szCs w:val="24"/>
        </w:rPr>
        <w:object w:dxaOrig="1620" w:dyaOrig="660">
          <v:shape id="_x0000_i1070" type="#_x0000_t75" style="width:81pt;height:33pt" o:ole="">
            <v:imagedata r:id="rId103" o:title=""/>
          </v:shape>
          <o:OLEObject Type="Embed" ProgID="Equation.DSMT4" ShapeID="_x0000_i1070" DrawAspect="Content" ObjectID="_1690620942" r:id="rId104"/>
        </w:object>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color w:val="000000"/>
          <w:sz w:val="24"/>
          <w:szCs w:val="24"/>
          <w:lang w:val="ru-RU"/>
        </w:rPr>
        <w:t xml:space="preserve"> (2.18) </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С учетом (2.16) частота отказов определяется выражением</w:t>
      </w:r>
    </w:p>
    <w:p w:rsidR="00183A18" w:rsidRPr="00221C81" w:rsidRDefault="00183A18" w:rsidP="00763638">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color w:val="000000"/>
          <w:position w:val="-12"/>
          <w:sz w:val="24"/>
          <w:szCs w:val="24"/>
        </w:rPr>
        <w:object w:dxaOrig="2060" w:dyaOrig="660">
          <v:shape id="_x0000_i1071" type="#_x0000_t75" style="width:102.75pt;height:33pt" o:ole="">
            <v:imagedata r:id="rId105" o:title=""/>
          </v:shape>
          <o:OLEObject Type="Embed" ProgID="Equation.DSMT4" ShapeID="_x0000_i1071" DrawAspect="Content" ObjectID="_1690620943" r:id="rId106"/>
        </w:object>
      </w:r>
      <w:r w:rsidRPr="00221C81">
        <w:rPr>
          <w:rFonts w:ascii="Times New Roman" w:hAnsi="Times New Roman"/>
          <w:color w:val="000000"/>
          <w:sz w:val="24"/>
          <w:szCs w:val="24"/>
          <w:lang w:val="ru-RU"/>
        </w:rPr>
        <w:t xml:space="preserve"> </w: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t>(2.19)</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При </w:t>
      </w:r>
      <w:r w:rsidRPr="00221C81">
        <w:rPr>
          <w:rFonts w:ascii="Times New Roman" w:hAnsi="Times New Roman"/>
          <w:i/>
          <w:iCs/>
          <w:color w:val="000000"/>
          <w:sz w:val="24"/>
          <w:szCs w:val="24"/>
        </w:rPr>
        <w:sym w:font="Symbol" w:char="F06C"/>
      </w:r>
      <w:r w:rsidRPr="00221C81">
        <w:rPr>
          <w:rFonts w:ascii="Times New Roman" w:hAnsi="Times New Roman"/>
          <w:i/>
          <w:iCs/>
          <w:color w:val="000000"/>
          <w:sz w:val="24"/>
          <w:szCs w:val="24"/>
          <w:lang w:val="ru-RU"/>
        </w:rPr>
        <w:t>(</w:t>
      </w:r>
      <w:r w:rsidRPr="00221C81">
        <w:rPr>
          <w:rFonts w:ascii="Times New Roman" w:hAnsi="Times New Roman"/>
          <w:i/>
          <w:iCs/>
          <w:color w:val="000000"/>
          <w:sz w:val="24"/>
          <w:szCs w:val="24"/>
          <w:lang w:val="en-US"/>
        </w:rPr>
        <w:t>t</w:t>
      </w:r>
      <w:r w:rsidRPr="00221C81">
        <w:rPr>
          <w:rFonts w:ascii="Times New Roman" w:hAnsi="Times New Roman"/>
          <w:i/>
          <w:iCs/>
          <w:color w:val="000000"/>
          <w:sz w:val="24"/>
          <w:szCs w:val="24"/>
          <w:lang w:val="ru-RU"/>
        </w:rPr>
        <w:t>)=</w:t>
      </w:r>
      <w:r w:rsidRPr="00221C81">
        <w:rPr>
          <w:rFonts w:ascii="Times New Roman" w:hAnsi="Times New Roman"/>
          <w:i/>
          <w:iCs/>
          <w:color w:val="000000"/>
          <w:sz w:val="24"/>
          <w:szCs w:val="24"/>
        </w:rPr>
        <w:sym w:font="Symbol" w:char="F06C"/>
      </w:r>
      <w:r w:rsidRPr="00221C81">
        <w:rPr>
          <w:rFonts w:ascii="Times New Roman" w:hAnsi="Times New Roman"/>
          <w:i/>
          <w:iCs/>
          <w:color w:val="000000"/>
          <w:sz w:val="24"/>
          <w:szCs w:val="24"/>
          <w:lang w:val="ru-RU"/>
        </w:rPr>
        <w:t>=</w:t>
      </w:r>
      <w:r w:rsidRPr="00221C81">
        <w:rPr>
          <w:rFonts w:ascii="Times New Roman" w:hAnsi="Times New Roman"/>
          <w:i/>
          <w:iCs/>
          <w:color w:val="000000"/>
          <w:sz w:val="24"/>
          <w:szCs w:val="24"/>
          <w:lang w:val="en-US"/>
        </w:rPr>
        <w:t>const</w:t>
      </w:r>
      <w:r w:rsidRPr="00221C81">
        <w:rPr>
          <w:rFonts w:ascii="Times New Roman" w:hAnsi="Times New Roman"/>
          <w:i/>
          <w:iCs/>
          <w:color w:val="000000"/>
          <w:sz w:val="24"/>
          <w:szCs w:val="24"/>
          <w:lang w:val="ru-RU"/>
        </w:rPr>
        <w:t>, что характерно для этапа нормальной эксплуатации,</w:t>
      </w:r>
      <w:r w:rsidRPr="00221C81">
        <w:rPr>
          <w:rFonts w:ascii="Times New Roman" w:hAnsi="Times New Roman"/>
          <w:color w:val="000000"/>
          <w:sz w:val="24"/>
          <w:szCs w:val="24"/>
          <w:lang w:val="ru-RU"/>
        </w:rPr>
        <w:t xml:space="preserve"> выражения для вероятности безотказной работы и</w:t>
      </w:r>
      <w:r w:rsidRPr="00221C81">
        <w:rPr>
          <w:rFonts w:ascii="Times New Roman" w:hAnsi="Times New Roman"/>
          <w:sz w:val="24"/>
          <w:szCs w:val="24"/>
          <w:lang w:val="ru-RU"/>
        </w:rPr>
        <w:t xml:space="preserve"> </w:t>
      </w:r>
      <w:r w:rsidRPr="00221C81">
        <w:rPr>
          <w:rFonts w:ascii="Times New Roman" w:hAnsi="Times New Roman"/>
          <w:color w:val="000000"/>
          <w:sz w:val="24"/>
          <w:szCs w:val="24"/>
          <w:lang w:val="ru-RU"/>
        </w:rPr>
        <w:t>частоты отказов упрощаются:</w:t>
      </w:r>
    </w:p>
    <w:p w:rsidR="00183A18" w:rsidRPr="00221C81" w:rsidRDefault="00183A18" w:rsidP="00763638">
      <w:pPr>
        <w:shd w:val="clear" w:color="auto" w:fill="FFFFFF"/>
        <w:autoSpaceDE w:val="0"/>
        <w:autoSpaceDN w:val="0"/>
        <w:adjustRightInd w:val="0"/>
        <w:ind w:firstLine="709"/>
        <w:jc w:val="right"/>
        <w:rPr>
          <w:rFonts w:ascii="Times New Roman" w:hAnsi="Times New Roman"/>
          <w:color w:val="000000"/>
          <w:sz w:val="24"/>
          <w:szCs w:val="24"/>
          <w:lang w:val="ru-RU"/>
        </w:rPr>
      </w:pPr>
      <w:r w:rsidRPr="00221C81">
        <w:rPr>
          <w:rFonts w:ascii="Times New Roman" w:hAnsi="Times New Roman"/>
          <w:color w:val="000000"/>
          <w:position w:val="-12"/>
          <w:sz w:val="24"/>
          <w:szCs w:val="24"/>
        </w:rPr>
        <w:object w:dxaOrig="1280" w:dyaOrig="420">
          <v:shape id="_x0000_i1072" type="#_x0000_t75" style="width:63.75pt;height:21pt" o:ole="">
            <v:imagedata r:id="rId107" o:title=""/>
          </v:shape>
          <o:OLEObject Type="Embed" ProgID="Equation.DSMT4" ShapeID="_x0000_i1072" DrawAspect="Content" ObjectID="_1690620944" r:id="rId108"/>
        </w:object>
      </w:r>
      <w:r w:rsidRPr="00221C81">
        <w:rPr>
          <w:rFonts w:ascii="Times New Roman" w:hAnsi="Times New Roman"/>
          <w:color w:val="000000"/>
          <w:sz w:val="24"/>
          <w:szCs w:val="24"/>
          <w:lang w:val="ru-RU"/>
        </w:rPr>
        <w:t xml:space="preserve"> </w:t>
      </w:r>
      <w:r w:rsidRPr="00221C81">
        <w:rPr>
          <w:rFonts w:ascii="Times New Roman" w:hAnsi="Times New Roman"/>
          <w:color w:val="000000"/>
          <w:sz w:val="24"/>
          <w:szCs w:val="24"/>
          <w:lang w:val="ru-RU"/>
        </w:rPr>
        <w:tab/>
      </w:r>
      <w:r w:rsidRPr="00221C81">
        <w:rPr>
          <w:rFonts w:ascii="Times New Roman" w:hAnsi="Times New Roman"/>
          <w:color w:val="000000"/>
          <w:position w:val="-12"/>
          <w:sz w:val="24"/>
          <w:szCs w:val="24"/>
        </w:rPr>
        <w:object w:dxaOrig="1660" w:dyaOrig="420">
          <v:shape id="_x0000_i1073" type="#_x0000_t75" style="width:83.25pt;height:21pt" o:ole="">
            <v:imagedata r:id="rId109" o:title=""/>
          </v:shape>
          <o:OLEObject Type="Embed" ProgID="Equation.DSMT4" ShapeID="_x0000_i1073" DrawAspect="Content" ObjectID="_1690620945" r:id="rId110"/>
        </w:object>
      </w:r>
      <w:r w:rsidRPr="00221C81">
        <w:rPr>
          <w:rFonts w:ascii="Times New Roman" w:hAnsi="Times New Roman"/>
          <w:color w:val="000000"/>
          <w:sz w:val="24"/>
          <w:szCs w:val="24"/>
          <w:lang w:val="ru-RU"/>
        </w:rPr>
        <w:t>.</w: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t>(2.20)</w: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 xml:space="preserve">Выражение </w:t>
      </w:r>
      <w:r w:rsidRPr="00221C81">
        <w:rPr>
          <w:rFonts w:ascii="Times New Roman" w:hAnsi="Times New Roman"/>
          <w:color w:val="000000"/>
          <w:position w:val="-12"/>
          <w:sz w:val="24"/>
          <w:szCs w:val="24"/>
        </w:rPr>
        <w:object w:dxaOrig="1200" w:dyaOrig="420">
          <v:shape id="_x0000_i1074" type="#_x0000_t75" style="width:60pt;height:21pt" o:ole="">
            <v:imagedata r:id="rId111" o:title=""/>
          </v:shape>
          <o:OLEObject Type="Embed" ProgID="Equation.DSMT4" ShapeID="_x0000_i1074" DrawAspect="Content" ObjectID="_1690620946" r:id="rId112"/>
        </w:object>
      </w:r>
      <w:r w:rsidRPr="00221C81">
        <w:rPr>
          <w:rFonts w:ascii="Times New Roman" w:hAnsi="Times New Roman"/>
          <w:color w:val="000000"/>
          <w:sz w:val="24"/>
          <w:szCs w:val="24"/>
          <w:lang w:val="ru-RU"/>
        </w:rPr>
        <w:t xml:space="preserve"> получило название </w:t>
      </w:r>
      <w:r w:rsidRPr="00221C81">
        <w:rPr>
          <w:rFonts w:ascii="Times New Roman" w:hAnsi="Times New Roman"/>
          <w:b/>
          <w:i/>
          <w:color w:val="000000"/>
          <w:sz w:val="24"/>
          <w:szCs w:val="24"/>
          <w:lang w:val="ru-RU"/>
        </w:rPr>
        <w:t>основной закон надежности.</w: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Интенсивность отказов является показателем, наиболее полно характеризующим надежность невосстанавливаемых изделий, в частности типовых элементов радиоэлектронной аппаратуры.</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p>
    <w:p w:rsidR="00183A18" w:rsidRPr="00221C81" w:rsidRDefault="00183A18" w:rsidP="00AA5D08">
      <w:pPr>
        <w:shd w:val="clear" w:color="auto" w:fill="FFFFFF"/>
        <w:autoSpaceDE w:val="0"/>
        <w:autoSpaceDN w:val="0"/>
        <w:adjustRightInd w:val="0"/>
        <w:ind w:firstLine="709"/>
        <w:jc w:val="both"/>
        <w:rPr>
          <w:rFonts w:ascii="Times New Roman" w:hAnsi="Times New Roman"/>
          <w:b/>
          <w:color w:val="000000"/>
          <w:sz w:val="24"/>
          <w:szCs w:val="24"/>
          <w:lang w:val="ru-RU"/>
        </w:rPr>
      </w:pPr>
      <w:r w:rsidRPr="00221C81">
        <w:rPr>
          <w:rFonts w:ascii="Times New Roman" w:hAnsi="Times New Roman"/>
          <w:b/>
          <w:color w:val="000000"/>
          <w:sz w:val="24"/>
          <w:szCs w:val="24"/>
          <w:lang w:val="ru-RU"/>
        </w:rPr>
        <w:t>Ресурс надежности, средняя наработка до отказа</w:t>
      </w:r>
    </w:p>
    <w:p w:rsidR="00183A18" w:rsidRPr="00221C81" w:rsidRDefault="00183A18" w:rsidP="00AA5D08">
      <w:pPr>
        <w:shd w:val="clear" w:color="auto" w:fill="FFFFFF"/>
        <w:autoSpaceDE w:val="0"/>
        <w:autoSpaceDN w:val="0"/>
        <w:adjustRightInd w:val="0"/>
        <w:ind w:firstLine="709"/>
        <w:jc w:val="both"/>
        <w:rPr>
          <w:rFonts w:ascii="Times New Roman" w:hAnsi="Times New Roman"/>
          <w:b/>
          <w:sz w:val="24"/>
          <w:szCs w:val="24"/>
          <w:lang w:val="ru-RU"/>
        </w:rPr>
      </w:pP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За меру </w:t>
      </w:r>
      <w:r w:rsidRPr="00221C81">
        <w:rPr>
          <w:rFonts w:ascii="Times New Roman" w:hAnsi="Times New Roman"/>
          <w:iCs/>
          <w:color w:val="000000"/>
          <w:sz w:val="24"/>
          <w:szCs w:val="24"/>
          <w:lang w:val="ru-RU"/>
        </w:rPr>
        <w:t xml:space="preserve">ресурса, </w:t>
      </w:r>
      <w:r w:rsidRPr="00221C81">
        <w:rPr>
          <w:rFonts w:ascii="Times New Roman" w:hAnsi="Times New Roman"/>
          <w:color w:val="000000"/>
          <w:sz w:val="24"/>
          <w:szCs w:val="24"/>
          <w:lang w:val="ru-RU"/>
        </w:rPr>
        <w:t>выработанного изделием в интервале [0,</w:t>
      </w:r>
      <w:r w:rsidRPr="00221C81">
        <w:rPr>
          <w:rFonts w:ascii="Times New Roman" w:hAnsi="Times New Roman"/>
          <w:i/>
          <w:color w:val="000000"/>
          <w:sz w:val="24"/>
          <w:szCs w:val="24"/>
          <w:lang w:val="en-US"/>
        </w:rPr>
        <w:t>t</w:t>
      </w:r>
      <w:r w:rsidRPr="00221C81">
        <w:rPr>
          <w:rFonts w:ascii="Times New Roman" w:hAnsi="Times New Roman"/>
          <w:color w:val="000000"/>
          <w:sz w:val="24"/>
          <w:szCs w:val="24"/>
          <w:lang w:val="ru-RU"/>
        </w:rPr>
        <w:t>], принимается интеграл</w:t>
      </w:r>
    </w:p>
    <w:p w:rsidR="00183A18" w:rsidRPr="00221C81" w:rsidRDefault="00183A18" w:rsidP="00763638">
      <w:pPr>
        <w:shd w:val="clear" w:color="auto" w:fill="FFFFFF"/>
        <w:autoSpaceDE w:val="0"/>
        <w:autoSpaceDN w:val="0"/>
        <w:adjustRightInd w:val="0"/>
        <w:ind w:firstLine="709"/>
        <w:jc w:val="right"/>
        <w:rPr>
          <w:rFonts w:ascii="Times New Roman" w:hAnsi="Times New Roman"/>
          <w:color w:val="000000"/>
          <w:sz w:val="24"/>
          <w:szCs w:val="24"/>
          <w:lang w:val="ru-RU"/>
        </w:rPr>
      </w:pPr>
      <w:r w:rsidRPr="00221C81">
        <w:rPr>
          <w:rFonts w:ascii="Times New Roman" w:hAnsi="Times New Roman"/>
          <w:position w:val="-36"/>
          <w:sz w:val="24"/>
          <w:szCs w:val="24"/>
        </w:rPr>
        <w:object w:dxaOrig="1640" w:dyaOrig="859">
          <v:shape id="_x0000_i1075" type="#_x0000_t75" style="width:81.75pt;height:42.75pt" o:ole="">
            <v:imagedata r:id="rId113" o:title=""/>
          </v:shape>
          <o:OLEObject Type="Embed" ProgID="Equation.DSMT4" ShapeID="_x0000_i1075" DrawAspect="Content" ObjectID="_1690620947" r:id="rId114"/>
        </w:object>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color w:val="000000"/>
          <w:sz w:val="24"/>
          <w:szCs w:val="24"/>
          <w:lang w:val="ru-RU"/>
        </w:rPr>
        <w:t xml:space="preserve"> (2.21)</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sz w:val="24"/>
          <w:szCs w:val="24"/>
          <w:lang w:val="ru-RU"/>
        </w:rPr>
        <w:tab/>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Ресурс, выработанный изделием в интервале [</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vertAlign w:val="subscript"/>
          <w:lang w:val="en-US"/>
        </w:rPr>
        <w:t>i</w:t>
      </w:r>
      <w:r w:rsidRPr="00221C81">
        <w:rPr>
          <w:rFonts w:ascii="Times New Roman" w:hAnsi="Times New Roman"/>
          <w:i/>
          <w:color w:val="000000"/>
          <w:sz w:val="24"/>
          <w:szCs w:val="24"/>
          <w:vertAlign w:val="subscript"/>
          <w:lang w:val="ru-RU"/>
        </w:rPr>
        <w:t>-1</w:t>
      </w:r>
      <w:r w:rsidRPr="00221C81">
        <w:rPr>
          <w:rFonts w:ascii="Times New Roman" w:hAnsi="Times New Roman"/>
          <w:color w:val="000000"/>
          <w:sz w:val="24"/>
          <w:szCs w:val="24"/>
          <w:lang w:val="ru-RU"/>
        </w:rPr>
        <w:t>,</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vertAlign w:val="subscript"/>
          <w:lang w:val="en-US"/>
        </w:rPr>
        <w:t>i</w:t>
      </w:r>
      <w:r w:rsidRPr="00221C81">
        <w:rPr>
          <w:rFonts w:ascii="Times New Roman" w:hAnsi="Times New Roman"/>
          <w:color w:val="000000"/>
          <w:sz w:val="24"/>
          <w:szCs w:val="24"/>
          <w:lang w:val="ru-RU"/>
        </w:rPr>
        <w:t xml:space="preserve">], определяется интегралом </w:t>
      </w:r>
    </w:p>
    <w:p w:rsidR="00183A18" w:rsidRPr="00221C81" w:rsidRDefault="00183A18" w:rsidP="00763638">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color w:val="000000"/>
          <w:position w:val="-40"/>
          <w:sz w:val="24"/>
          <w:szCs w:val="24"/>
        </w:rPr>
        <w:object w:dxaOrig="2180" w:dyaOrig="920">
          <v:shape id="_x0000_i1076" type="#_x0000_t75" style="width:108.75pt;height:45.75pt" o:ole="">
            <v:imagedata r:id="rId115" o:title=""/>
          </v:shape>
          <o:OLEObject Type="Embed" ProgID="Equation.DSMT4" ShapeID="_x0000_i1076" DrawAspect="Content" ObjectID="_1690620948" r:id="rId116"/>
        </w:object>
      </w:r>
      <w:r w:rsidRPr="00221C81">
        <w:rPr>
          <w:rFonts w:ascii="Times New Roman" w:hAnsi="Times New Roman"/>
          <w:color w:val="000000"/>
          <w:sz w:val="24"/>
          <w:szCs w:val="24"/>
          <w:lang w:val="ru-RU"/>
        </w:rPr>
        <w:t xml:space="preserve"> </w: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t>(2.22)</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i/>
          <w:iCs/>
          <w:color w:val="000000"/>
          <w:sz w:val="24"/>
          <w:szCs w:val="24"/>
          <w:lang w:val="ru-RU"/>
        </w:rPr>
        <w:t>Средней наработкой до отказа</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называется математическое ожидание времени работы изделия до первого отказа</w:t>
      </w:r>
    </w:p>
    <w:p w:rsidR="00183A18" w:rsidRPr="00221C81" w:rsidRDefault="00183A18" w:rsidP="00763638">
      <w:pPr>
        <w:shd w:val="clear" w:color="auto" w:fill="FFFFFF"/>
        <w:autoSpaceDE w:val="0"/>
        <w:autoSpaceDN w:val="0"/>
        <w:adjustRightInd w:val="0"/>
        <w:ind w:firstLine="709"/>
        <w:jc w:val="right"/>
        <w:rPr>
          <w:rFonts w:ascii="Times New Roman" w:hAnsi="Times New Roman"/>
          <w:color w:val="000000"/>
          <w:sz w:val="24"/>
          <w:szCs w:val="24"/>
          <w:lang w:val="ru-RU"/>
        </w:rPr>
      </w:pPr>
      <w:r w:rsidRPr="00221C81">
        <w:rPr>
          <w:rFonts w:ascii="Times New Roman" w:hAnsi="Times New Roman"/>
          <w:color w:val="000000"/>
          <w:position w:val="-36"/>
          <w:sz w:val="24"/>
          <w:szCs w:val="24"/>
        </w:rPr>
        <w:object w:dxaOrig="1520" w:dyaOrig="859">
          <v:shape id="_x0000_i1077" type="#_x0000_t75" style="width:75.75pt;height:42.75pt" o:ole="">
            <v:imagedata r:id="rId117" o:title=""/>
          </v:shape>
          <o:OLEObject Type="Embed" ProgID="Equation.DSMT4" ShapeID="_x0000_i1077" DrawAspect="Content" ObjectID="_1690620949" r:id="rId118"/>
        </w:object>
      </w:r>
      <w:r w:rsidRPr="00221C81">
        <w:rPr>
          <w:rFonts w:ascii="Times New Roman" w:hAnsi="Times New Roman"/>
          <w:color w:val="000000"/>
          <w:sz w:val="24"/>
          <w:szCs w:val="24"/>
          <w:lang w:val="ru-RU"/>
        </w:rPr>
        <w:t xml:space="preserve"> </w: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t xml:space="preserve">(2.23) </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Учитывая, что </w:t>
      </w:r>
      <w:r w:rsidRPr="00221C81">
        <w:rPr>
          <w:rFonts w:ascii="Times New Roman" w:hAnsi="Times New Roman"/>
          <w:color w:val="000000"/>
          <w:position w:val="-12"/>
          <w:sz w:val="24"/>
          <w:szCs w:val="24"/>
        </w:rPr>
        <w:object w:dxaOrig="1520" w:dyaOrig="380">
          <v:shape id="_x0000_i1078" type="#_x0000_t75" style="width:75.75pt;height:18.75pt" o:ole="">
            <v:imagedata r:id="rId119" o:title=""/>
          </v:shape>
          <o:OLEObject Type="Embed" ProgID="Equation.DSMT4" ShapeID="_x0000_i1078" DrawAspect="Content" ObjectID="_1690620950" r:id="rId120"/>
        </w:object>
      </w:r>
      <w:r w:rsidRPr="00221C81">
        <w:rPr>
          <w:rFonts w:ascii="Times New Roman" w:hAnsi="Times New Roman"/>
          <w:sz w:val="24"/>
          <w:szCs w:val="24"/>
          <w:lang w:val="ru-RU"/>
        </w:rPr>
        <w:t xml:space="preserve"> </w:t>
      </w:r>
      <w:r w:rsidRPr="00221C81">
        <w:rPr>
          <w:rFonts w:ascii="Times New Roman" w:hAnsi="Times New Roman"/>
          <w:color w:val="000000"/>
          <w:sz w:val="24"/>
          <w:szCs w:val="24"/>
          <w:lang w:val="ru-RU"/>
        </w:rPr>
        <w:t>выражение (7.23) представим в виде</w:t>
      </w:r>
    </w:p>
    <w:p w:rsidR="00183A18" w:rsidRPr="00221C81" w:rsidRDefault="00183A18" w:rsidP="00763638">
      <w:pPr>
        <w:shd w:val="clear" w:color="auto" w:fill="FFFFFF"/>
        <w:autoSpaceDE w:val="0"/>
        <w:autoSpaceDN w:val="0"/>
        <w:adjustRightInd w:val="0"/>
        <w:ind w:firstLine="709"/>
        <w:jc w:val="right"/>
        <w:rPr>
          <w:rFonts w:ascii="Times New Roman" w:hAnsi="Times New Roman"/>
          <w:color w:val="000000"/>
          <w:sz w:val="24"/>
          <w:szCs w:val="24"/>
          <w:lang w:val="ru-RU"/>
        </w:rPr>
      </w:pPr>
      <w:r w:rsidRPr="00221C81">
        <w:rPr>
          <w:rFonts w:ascii="Times New Roman" w:hAnsi="Times New Roman"/>
          <w:color w:val="000000"/>
          <w:position w:val="-36"/>
          <w:sz w:val="24"/>
          <w:szCs w:val="24"/>
        </w:rPr>
        <w:object w:dxaOrig="3120" w:dyaOrig="859">
          <v:shape id="_x0000_i1079" type="#_x0000_t75" style="width:156pt;height:42.75pt" o:ole="">
            <v:imagedata r:id="rId121" o:title=""/>
          </v:shape>
          <o:OLEObject Type="Embed" ProgID="Equation.DSMT4" ShapeID="_x0000_i1079" DrawAspect="Content" ObjectID="_1690620951" r:id="rId122"/>
        </w:object>
      </w:r>
      <w:r w:rsidRPr="00221C81">
        <w:rPr>
          <w:rFonts w:ascii="Times New Roman" w:hAnsi="Times New Roman"/>
          <w:color w:val="000000"/>
          <w:sz w:val="24"/>
          <w:szCs w:val="24"/>
          <w:lang w:val="ru-RU"/>
        </w:rPr>
        <w:t xml:space="preserve"> </w: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t xml:space="preserve">(2.24) </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Обозначая </w:t>
      </w:r>
      <w:r w:rsidRPr="00221C81">
        <w:rPr>
          <w:rFonts w:ascii="Times New Roman" w:hAnsi="Times New Roman"/>
          <w:i/>
          <w:iCs/>
          <w:color w:val="000000"/>
          <w:sz w:val="24"/>
          <w:szCs w:val="24"/>
          <w:lang w:val="en-US"/>
        </w:rPr>
        <w:t>U</w:t>
      </w:r>
      <w:r w:rsidRPr="00221C81">
        <w:rPr>
          <w:rFonts w:ascii="Times New Roman" w:hAnsi="Times New Roman"/>
          <w:i/>
          <w:iCs/>
          <w:color w:val="000000"/>
          <w:sz w:val="24"/>
          <w:szCs w:val="24"/>
          <w:lang w:val="ru-RU"/>
        </w:rPr>
        <w:t>=</w:t>
      </w:r>
      <w:r w:rsidRPr="00221C81">
        <w:rPr>
          <w:rFonts w:ascii="Times New Roman" w:hAnsi="Times New Roman"/>
          <w:i/>
          <w:iCs/>
          <w:color w:val="000000"/>
          <w:sz w:val="24"/>
          <w:szCs w:val="24"/>
          <w:lang w:val="en-US"/>
        </w:rPr>
        <w:t>t</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 xml:space="preserve">и </w:t>
      </w:r>
      <w:r w:rsidRPr="00221C81">
        <w:rPr>
          <w:rFonts w:ascii="Times New Roman" w:hAnsi="Times New Roman"/>
          <w:color w:val="000000"/>
          <w:position w:val="-12"/>
          <w:sz w:val="24"/>
          <w:szCs w:val="24"/>
        </w:rPr>
        <w:object w:dxaOrig="1219" w:dyaOrig="360">
          <v:shape id="_x0000_i1080" type="#_x0000_t75" style="width:60.75pt;height:18pt" o:ole="">
            <v:imagedata r:id="rId123" o:title=""/>
          </v:shape>
          <o:OLEObject Type="Embed" ProgID="Equation.DSMT4" ShapeID="_x0000_i1080" DrawAspect="Content" ObjectID="_1690620952" r:id="rId124"/>
        </w:object>
      </w:r>
      <w:r w:rsidRPr="00221C81">
        <w:rPr>
          <w:rFonts w:ascii="Times New Roman" w:hAnsi="Times New Roman"/>
          <w:color w:val="000000"/>
          <w:sz w:val="24"/>
          <w:szCs w:val="24"/>
          <w:lang w:val="ru-RU"/>
        </w:rPr>
        <w:t>интегрируя (2.24) по частям, получим</w:t>
      </w:r>
    </w:p>
    <w:p w:rsidR="00183A18" w:rsidRPr="00221C81" w:rsidRDefault="00183A18" w:rsidP="00763638">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color w:val="000000"/>
          <w:position w:val="-36"/>
          <w:sz w:val="24"/>
          <w:szCs w:val="24"/>
        </w:rPr>
        <w:object w:dxaOrig="4900" w:dyaOrig="859">
          <v:shape id="_x0000_i1081" type="#_x0000_t75" style="width:245.25pt;height:42.75pt" o:ole="">
            <v:imagedata r:id="rId125" o:title=""/>
          </v:shape>
          <o:OLEObject Type="Embed" ProgID="Equation.DSMT4" ShapeID="_x0000_i1081" DrawAspect="Content" ObjectID="_1690620953" r:id="rId126"/>
        </w:objec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t>(2.25)</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Так как при </w:t>
      </w:r>
      <w:r w:rsidRPr="00221C81">
        <w:rPr>
          <w:rFonts w:ascii="Times New Roman" w:hAnsi="Times New Roman"/>
          <w:color w:val="000000"/>
          <w:position w:val="-6"/>
          <w:sz w:val="24"/>
          <w:szCs w:val="24"/>
        </w:rPr>
        <w:object w:dxaOrig="740" w:dyaOrig="260">
          <v:shape id="_x0000_i1082" type="#_x0000_t75" style="width:36.75pt;height:12.75pt" o:ole="">
            <v:imagedata r:id="rId127" o:title=""/>
          </v:shape>
          <o:OLEObject Type="Embed" ProgID="Equation.DSMT4" ShapeID="_x0000_i1082" DrawAspect="Content" ObjectID="_1690620954" r:id="rId128"/>
        </w:object>
      </w:r>
      <w:r w:rsidRPr="00221C81">
        <w:rPr>
          <w:rFonts w:ascii="Times New Roman" w:hAnsi="Times New Roman"/>
          <w:color w:val="000000"/>
          <w:sz w:val="24"/>
          <w:szCs w:val="24"/>
          <w:lang w:val="ru-RU"/>
        </w:rPr>
        <w:t xml:space="preserve"> </w:t>
      </w:r>
      <w:r w:rsidRPr="00221C81">
        <w:rPr>
          <w:rFonts w:ascii="Times New Roman" w:hAnsi="Times New Roman"/>
          <w:i/>
          <w:color w:val="000000"/>
          <w:sz w:val="24"/>
          <w:szCs w:val="24"/>
          <w:lang w:val="en-US"/>
        </w:rPr>
        <w:t>P</w:t>
      </w:r>
      <w:r w:rsidRPr="00221C81">
        <w:rPr>
          <w:rFonts w:ascii="Times New Roman" w:hAnsi="Times New Roman"/>
          <w:i/>
          <w:color w:val="000000"/>
          <w:sz w:val="24"/>
          <w:szCs w:val="24"/>
          <w:lang w:val="ru-RU"/>
        </w:rPr>
        <w:t>(</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lang w:val="ru-RU"/>
        </w:rPr>
        <w:t>)</w:t>
      </w:r>
      <w:r w:rsidRPr="00221C81">
        <w:rPr>
          <w:rFonts w:ascii="Times New Roman" w:hAnsi="Times New Roman"/>
          <w:color w:val="000000"/>
          <w:sz w:val="24"/>
          <w:szCs w:val="24"/>
          <w:lang w:val="ru-RU"/>
        </w:rPr>
        <w:t xml:space="preserve"> стремится к нулю быстрее, чем </w:t>
      </w:r>
      <w:r w:rsidRPr="00221C81">
        <w:rPr>
          <w:rFonts w:ascii="Times New Roman" w:hAnsi="Times New Roman"/>
          <w:color w:val="000000"/>
          <w:position w:val="-6"/>
          <w:sz w:val="24"/>
          <w:szCs w:val="24"/>
        </w:rPr>
        <w:object w:dxaOrig="740" w:dyaOrig="260">
          <v:shape id="_x0000_i1083" type="#_x0000_t75" style="width:36.75pt;height:12.75pt" o:ole="">
            <v:imagedata r:id="rId129" o:title=""/>
          </v:shape>
          <o:OLEObject Type="Embed" ProgID="Equation.DSMT4" ShapeID="_x0000_i1083" DrawAspect="Content" ObjectID="_1690620955" r:id="rId130"/>
        </w:object>
      </w:r>
      <w:r w:rsidRPr="00221C81">
        <w:rPr>
          <w:rFonts w:ascii="Times New Roman" w:hAnsi="Times New Roman"/>
          <w:color w:val="000000"/>
          <w:sz w:val="24"/>
          <w:szCs w:val="24"/>
          <w:lang w:val="ru-RU"/>
        </w:rPr>
        <w:t xml:space="preserve">, то </w:t>
      </w:r>
      <w:r w:rsidRPr="00221C81">
        <w:rPr>
          <w:rFonts w:ascii="Times New Roman" w:hAnsi="Times New Roman"/>
          <w:color w:val="000000"/>
          <w:position w:val="-36"/>
          <w:sz w:val="24"/>
          <w:szCs w:val="24"/>
        </w:rPr>
        <w:object w:dxaOrig="1280" w:dyaOrig="859">
          <v:shape id="_x0000_i1084" type="#_x0000_t75" style="width:63.75pt;height:42.75pt" o:ole="">
            <v:imagedata r:id="rId131" o:title=""/>
          </v:shape>
          <o:OLEObject Type="Embed" ProgID="Equation.DSMT4" ShapeID="_x0000_i1084" DrawAspect="Content" ObjectID="_1690620956" r:id="rId132"/>
        </w:object>
      </w:r>
      <w:r w:rsidRPr="00221C81">
        <w:rPr>
          <w:rFonts w:ascii="Times New Roman" w:hAnsi="Times New Roman"/>
          <w:color w:val="000000"/>
          <w:sz w:val="24"/>
          <w:szCs w:val="24"/>
          <w:lang w:val="ru-RU"/>
        </w:rPr>
        <w:t xml:space="preserve"> тогда окончательно получим</w:t>
      </w:r>
    </w:p>
    <w:p w:rsidR="00183A18" w:rsidRPr="009A6082" w:rsidRDefault="00183A18" w:rsidP="00763638">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iCs/>
          <w:color w:val="000000"/>
          <w:sz w:val="24"/>
          <w:szCs w:val="24"/>
          <w:lang w:val="ru-RU"/>
        </w:rPr>
        <w:t xml:space="preserve">                                       </w:t>
      </w:r>
      <w:r w:rsidRPr="00221C81">
        <w:rPr>
          <w:rFonts w:ascii="Times New Roman" w:hAnsi="Times New Roman"/>
          <w:iCs/>
          <w:color w:val="000000"/>
          <w:position w:val="-36"/>
          <w:sz w:val="24"/>
          <w:szCs w:val="24"/>
        </w:rPr>
        <w:object w:dxaOrig="1480" w:dyaOrig="859">
          <v:shape id="_x0000_i1085" type="#_x0000_t75" style="width:74.25pt;height:42.75pt" o:ole="">
            <v:imagedata r:id="rId133" o:title=""/>
          </v:shape>
          <o:OLEObject Type="Embed" ProgID="Equation.DSMT4" ShapeID="_x0000_i1085" DrawAspect="Content" ObjectID="_1690620957" r:id="rId134"/>
        </w:object>
      </w:r>
      <w:r w:rsidRPr="009A6082">
        <w:rPr>
          <w:rFonts w:ascii="Times New Roman" w:hAnsi="Times New Roman"/>
          <w:iCs/>
          <w:color w:val="000000"/>
          <w:sz w:val="24"/>
          <w:szCs w:val="24"/>
          <w:lang w:val="ru-RU"/>
        </w:rPr>
        <w:tab/>
      </w:r>
      <w:r w:rsidRPr="009A6082">
        <w:rPr>
          <w:rFonts w:ascii="Times New Roman" w:hAnsi="Times New Roman"/>
          <w:iCs/>
          <w:color w:val="000000"/>
          <w:sz w:val="24"/>
          <w:szCs w:val="24"/>
          <w:lang w:val="ru-RU"/>
        </w:rPr>
        <w:tab/>
        <w:t xml:space="preserve">                            </w:t>
      </w:r>
      <w:r w:rsidRPr="009A6082">
        <w:rPr>
          <w:rFonts w:ascii="Times New Roman" w:hAnsi="Times New Roman"/>
          <w:color w:val="000000"/>
          <w:sz w:val="24"/>
          <w:szCs w:val="24"/>
          <w:lang w:val="ru-RU"/>
        </w:rPr>
        <w:t>(2.26)</w:t>
      </w:r>
    </w:p>
    <w:p w:rsidR="00183A18" w:rsidRPr="009A6082"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9A6082">
        <w:rPr>
          <w:rFonts w:ascii="Times New Roman" w:hAnsi="Times New Roman"/>
          <w:color w:val="000000"/>
          <w:sz w:val="24"/>
          <w:szCs w:val="24"/>
          <w:lang w:val="ru-RU"/>
        </w:rPr>
        <w:t xml:space="preserve">Если </w:t>
      </w:r>
      <w:r w:rsidRPr="00221C81">
        <w:rPr>
          <w:rFonts w:ascii="Times New Roman" w:hAnsi="Times New Roman"/>
          <w:i/>
          <w:iCs/>
          <w:color w:val="000000"/>
          <w:sz w:val="24"/>
          <w:szCs w:val="24"/>
        </w:rPr>
        <w:sym w:font="Symbol" w:char="F06C"/>
      </w:r>
      <w:r w:rsidRPr="009A6082">
        <w:rPr>
          <w:rFonts w:ascii="Times New Roman" w:hAnsi="Times New Roman"/>
          <w:i/>
          <w:iCs/>
          <w:color w:val="000000"/>
          <w:sz w:val="24"/>
          <w:szCs w:val="24"/>
          <w:lang w:val="ru-RU"/>
        </w:rPr>
        <w:t>(</w:t>
      </w:r>
      <w:r w:rsidRPr="00221C81">
        <w:rPr>
          <w:rFonts w:ascii="Times New Roman" w:hAnsi="Times New Roman"/>
          <w:i/>
          <w:iCs/>
          <w:color w:val="000000"/>
          <w:sz w:val="24"/>
          <w:szCs w:val="24"/>
          <w:lang w:val="en-US"/>
        </w:rPr>
        <w:t>t</w:t>
      </w:r>
      <w:r w:rsidRPr="009A6082">
        <w:rPr>
          <w:rFonts w:ascii="Times New Roman" w:hAnsi="Times New Roman"/>
          <w:i/>
          <w:iCs/>
          <w:color w:val="000000"/>
          <w:sz w:val="24"/>
          <w:szCs w:val="24"/>
          <w:lang w:val="ru-RU"/>
        </w:rPr>
        <w:t xml:space="preserve">)= </w:t>
      </w:r>
      <w:r w:rsidRPr="00221C81">
        <w:rPr>
          <w:rFonts w:ascii="Times New Roman" w:hAnsi="Times New Roman"/>
          <w:i/>
          <w:iCs/>
          <w:color w:val="000000"/>
          <w:sz w:val="24"/>
          <w:szCs w:val="24"/>
        </w:rPr>
        <w:sym w:font="Symbol" w:char="F06C"/>
      </w:r>
      <w:r w:rsidRPr="009A6082">
        <w:rPr>
          <w:rFonts w:ascii="Times New Roman" w:hAnsi="Times New Roman"/>
          <w:color w:val="000000"/>
          <w:sz w:val="24"/>
          <w:szCs w:val="24"/>
          <w:lang w:val="ru-RU"/>
        </w:rPr>
        <w:t>, то, учитывая (2.26), получим</w:t>
      </w:r>
    </w:p>
    <w:p w:rsidR="00183A18" w:rsidRPr="00221C81" w:rsidRDefault="00183A18" w:rsidP="00763638">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color w:val="000000"/>
          <w:position w:val="-36"/>
          <w:sz w:val="24"/>
          <w:szCs w:val="24"/>
        </w:rPr>
        <w:object w:dxaOrig="3260" w:dyaOrig="859">
          <v:shape id="_x0000_i1086" type="#_x0000_t75" style="width:162.75pt;height:42.75pt" o:ole="">
            <v:imagedata r:id="rId135" o:title=""/>
          </v:shape>
          <o:OLEObject Type="Embed" ProgID="Equation.DSMT4" ShapeID="_x0000_i1086" DrawAspect="Content" ObjectID="_1690620958" r:id="rId136"/>
        </w:objec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t>(2.27)</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Статистическая оценка средней наработки на отказ определяется формулой</w:t>
      </w:r>
    </w:p>
    <w:p w:rsidR="00183A18" w:rsidRPr="00221C81" w:rsidRDefault="00183A18" w:rsidP="00763638">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color w:val="000000"/>
          <w:position w:val="-34"/>
          <w:sz w:val="24"/>
          <w:szCs w:val="24"/>
        </w:rPr>
        <w:object w:dxaOrig="1200" w:dyaOrig="1180">
          <v:shape id="_x0000_i1087" type="#_x0000_t75" style="width:60pt;height:59.25pt" o:ole="">
            <v:imagedata r:id="rId137" o:title=""/>
          </v:shape>
          <o:OLEObject Type="Embed" ProgID="Equation.DSMT4" ShapeID="_x0000_i1087" DrawAspect="Content" ObjectID="_1690620959" r:id="rId138"/>
        </w:objec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t>(2.28)</w:t>
      </w:r>
    </w:p>
    <w:p w:rsidR="00183A18" w:rsidRPr="00221C81" w:rsidRDefault="00183A18" w:rsidP="00AA5D08">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 xml:space="preserve">где </w:t>
      </w:r>
      <w:r w:rsidRPr="00221C81">
        <w:rPr>
          <w:rFonts w:ascii="Times New Roman" w:hAnsi="Times New Roman"/>
          <w:i/>
          <w:iCs/>
          <w:color w:val="000000"/>
          <w:sz w:val="24"/>
          <w:szCs w:val="24"/>
          <w:lang w:val="en-US"/>
        </w:rPr>
        <w:t>N</w:t>
      </w:r>
      <w:r w:rsidRPr="00221C81">
        <w:rPr>
          <w:rFonts w:ascii="Times New Roman" w:hAnsi="Times New Roman"/>
          <w:i/>
          <w:iCs/>
          <w:color w:val="000000"/>
          <w:sz w:val="24"/>
          <w:szCs w:val="24"/>
          <w:vertAlign w:val="subscript"/>
          <w:lang w:val="en-US"/>
        </w:rPr>
        <w:t>o</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 xml:space="preserve">- число испытываемых элементов (изделий); </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vertAlign w:val="subscript"/>
          <w:lang w:val="en-US"/>
        </w:rPr>
        <w:t>i</w:t>
      </w:r>
      <w:r w:rsidRPr="00221C81">
        <w:rPr>
          <w:rFonts w:ascii="Times New Roman" w:hAnsi="Times New Roman"/>
          <w:color w:val="000000"/>
          <w:sz w:val="24"/>
          <w:szCs w:val="24"/>
          <w:lang w:val="ru-RU"/>
        </w:rPr>
        <w:t xml:space="preserve">, - время работы </w:t>
      </w:r>
      <w:r w:rsidRPr="00221C81">
        <w:rPr>
          <w:rFonts w:ascii="Times New Roman" w:hAnsi="Times New Roman"/>
          <w:i/>
          <w:color w:val="000000"/>
          <w:sz w:val="24"/>
          <w:szCs w:val="24"/>
          <w:lang w:val="en-US"/>
        </w:rPr>
        <w:t>i</w:t>
      </w:r>
      <w:r w:rsidRPr="00221C81">
        <w:rPr>
          <w:rFonts w:ascii="Times New Roman" w:hAnsi="Times New Roman"/>
          <w:color w:val="000000"/>
          <w:sz w:val="24"/>
          <w:szCs w:val="24"/>
          <w:lang w:val="ru-RU"/>
        </w:rPr>
        <w:t>-го элемента до первого отказа.</w:t>
      </w:r>
    </w:p>
    <w:p w:rsidR="00183A18" w:rsidRPr="00221C81" w:rsidRDefault="00183A18" w:rsidP="00AA5D08">
      <w:pPr>
        <w:shd w:val="clear" w:color="auto" w:fill="FFFFFF"/>
        <w:autoSpaceDE w:val="0"/>
        <w:autoSpaceDN w:val="0"/>
        <w:adjustRightInd w:val="0"/>
        <w:ind w:firstLine="709"/>
        <w:jc w:val="both"/>
        <w:rPr>
          <w:rFonts w:ascii="Times New Roman" w:hAnsi="Times New Roman"/>
          <w:sz w:val="24"/>
          <w:szCs w:val="24"/>
          <w:lang w:val="ru-RU"/>
        </w:rPr>
      </w:pPr>
    </w:p>
    <w:p w:rsidR="00183A18" w:rsidRPr="009A6082" w:rsidRDefault="00183A18" w:rsidP="00AA5D08">
      <w:pPr>
        <w:ind w:firstLine="709"/>
        <w:jc w:val="both"/>
        <w:rPr>
          <w:rFonts w:ascii="Times New Roman" w:hAnsi="Times New Roman"/>
          <w:b/>
          <w:bCs/>
          <w:sz w:val="24"/>
          <w:szCs w:val="24"/>
          <w:lang w:val="ru-RU"/>
        </w:rPr>
      </w:pPr>
      <w:r w:rsidRPr="009A6082">
        <w:rPr>
          <w:rFonts w:ascii="Times New Roman" w:hAnsi="Times New Roman"/>
          <w:b/>
          <w:bCs/>
          <w:sz w:val="24"/>
          <w:szCs w:val="24"/>
          <w:lang w:val="ru-RU"/>
        </w:rPr>
        <w:t>Вопрос №2</w:t>
      </w:r>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В теории надежности приходится иметь дело с двумя классами случайных величин – дискретными и непрерывными. Примеры дискретных случайных величин: число отказов или число восстановлений объекта за заданное время. Примеры непрерывных случайных величин: наработка объекта до отказа, наработка объекта между двумя отказами, время восстановления, ресурс. Учитывая, что в качестве показателей надежности на практике часто используют непрерывные случайные величины, рассмотрим наиболее широко применяемые при расчете надежности законы распределения.</w:t>
      </w:r>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Проиллюстрируем применение законов распределения для описания показателей надежности на примере плотности распределения времени наработки до отказа.</w:t>
      </w:r>
    </w:p>
    <w:p w:rsidR="00183A18" w:rsidRPr="00221C81" w:rsidRDefault="00183A18" w:rsidP="00AA5D08">
      <w:pPr>
        <w:ind w:firstLine="709"/>
        <w:jc w:val="both"/>
        <w:rPr>
          <w:rFonts w:ascii="Times New Roman" w:hAnsi="Times New Roman"/>
          <w:i/>
          <w:sz w:val="24"/>
          <w:szCs w:val="24"/>
          <w:lang w:val="ru-RU"/>
        </w:rPr>
      </w:pPr>
      <w:r w:rsidRPr="00221C81">
        <w:rPr>
          <w:rFonts w:ascii="Times New Roman" w:hAnsi="Times New Roman"/>
          <w:i/>
          <w:sz w:val="24"/>
          <w:szCs w:val="24"/>
          <w:lang w:val="ru-RU"/>
        </w:rPr>
        <w:t xml:space="preserve">При раздельном изучении поведения плотности распределения наработки до отказа на отдельных периодах используют различные непрерывные распределения. </w:t>
      </w:r>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Для периодов </w:t>
      </w:r>
      <w:r w:rsidRPr="00221C81">
        <w:rPr>
          <w:rFonts w:ascii="Times New Roman" w:hAnsi="Times New Roman"/>
          <w:sz w:val="24"/>
          <w:szCs w:val="24"/>
          <w:lang w:val="en-US"/>
        </w:rPr>
        <w:t>I</w:t>
      </w:r>
      <w:r w:rsidRPr="00221C81">
        <w:rPr>
          <w:rFonts w:ascii="Times New Roman" w:hAnsi="Times New Roman"/>
          <w:sz w:val="24"/>
          <w:szCs w:val="24"/>
          <w:lang w:val="ru-RU"/>
        </w:rPr>
        <w:t xml:space="preserve"> и </w:t>
      </w:r>
      <w:r w:rsidRPr="00221C81">
        <w:rPr>
          <w:rFonts w:ascii="Times New Roman" w:hAnsi="Times New Roman"/>
          <w:sz w:val="24"/>
          <w:szCs w:val="24"/>
          <w:lang w:val="en-US"/>
        </w:rPr>
        <w:t>III</w:t>
      </w:r>
      <w:r w:rsidRPr="00221C81">
        <w:rPr>
          <w:rFonts w:ascii="Times New Roman" w:hAnsi="Times New Roman"/>
          <w:sz w:val="24"/>
          <w:szCs w:val="24"/>
          <w:lang w:val="ru-RU"/>
        </w:rPr>
        <w:t xml:space="preserve"> используются усеченные распределения</w:t>
      </w:r>
    </w:p>
    <w:p w:rsidR="00183A18" w:rsidRPr="00221C81" w:rsidRDefault="00183A18" w:rsidP="00AA5D08">
      <w:pPr>
        <w:ind w:firstLine="709"/>
        <w:jc w:val="both"/>
        <w:rPr>
          <w:rFonts w:ascii="Times New Roman" w:hAnsi="Times New Roman"/>
          <w:sz w:val="24"/>
          <w:szCs w:val="24"/>
          <w:lang w:val="ru-RU"/>
        </w:rPr>
      </w:pPr>
    </w:p>
    <w:p w:rsidR="00183A18" w:rsidRPr="00221C81" w:rsidRDefault="00183A18" w:rsidP="00AA5D08">
      <w:pPr>
        <w:ind w:firstLine="709"/>
        <w:jc w:val="both"/>
        <w:rPr>
          <w:rFonts w:ascii="Times New Roman" w:hAnsi="Times New Roman"/>
          <w:sz w:val="24"/>
          <w:szCs w:val="24"/>
          <w:lang w:val="ru-RU"/>
        </w:rPr>
      </w:pPr>
      <w:proofErr w:type="gramStart"/>
      <w:r w:rsidRPr="00221C81">
        <w:rPr>
          <w:rFonts w:ascii="Times New Roman" w:hAnsi="Times New Roman"/>
          <w:sz w:val="24"/>
          <w:szCs w:val="24"/>
          <w:lang w:val="en-US"/>
        </w:rPr>
        <w:t>f</w:t>
      </w:r>
      <w:r w:rsidRPr="00221C81">
        <w:rPr>
          <w:rFonts w:ascii="Times New Roman" w:hAnsi="Times New Roman"/>
          <w:sz w:val="24"/>
          <w:szCs w:val="24"/>
          <w:vertAlign w:val="subscript"/>
          <w:lang w:val="ru-RU"/>
        </w:rPr>
        <w:t>ус</w:t>
      </w:r>
      <w:r w:rsidRPr="00221C81">
        <w:rPr>
          <w:rFonts w:ascii="Times New Roman" w:hAnsi="Times New Roman"/>
          <w:sz w:val="24"/>
          <w:szCs w:val="24"/>
          <w:lang w:val="ru-RU"/>
        </w:rPr>
        <w:t>(</w:t>
      </w:r>
      <w:proofErr w:type="gramEnd"/>
      <w:r w:rsidRPr="00221C81">
        <w:rPr>
          <w:rFonts w:ascii="Times New Roman" w:hAnsi="Times New Roman"/>
          <w:sz w:val="24"/>
          <w:szCs w:val="24"/>
          <w:lang w:val="en-US"/>
        </w:rPr>
        <w:t>t</w:t>
      </w:r>
      <w:r w:rsidRPr="00221C81">
        <w:rPr>
          <w:rFonts w:ascii="Times New Roman" w:hAnsi="Times New Roman"/>
          <w:sz w:val="24"/>
          <w:szCs w:val="24"/>
          <w:lang w:val="ru-RU"/>
        </w:rPr>
        <w:t>)=</w:t>
      </w:r>
      <w:r w:rsidRPr="00221C81">
        <w:rPr>
          <w:rFonts w:ascii="Times New Roman" w:hAnsi="Times New Roman"/>
          <w:sz w:val="24"/>
          <w:szCs w:val="24"/>
          <w:lang w:val="en-US"/>
        </w:rPr>
        <w:t>Cf</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w:t>
      </w:r>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где </w:t>
      </w:r>
      <w:r w:rsidRPr="00221C81">
        <w:rPr>
          <w:rFonts w:ascii="Times New Roman" w:hAnsi="Times New Roman"/>
          <w:sz w:val="24"/>
          <w:szCs w:val="24"/>
          <w:lang w:val="en-US"/>
        </w:rPr>
        <w:t>C</w:t>
      </w:r>
      <w:r w:rsidRPr="00221C81">
        <w:rPr>
          <w:rFonts w:ascii="Times New Roman" w:hAnsi="Times New Roman"/>
          <w:sz w:val="24"/>
          <w:szCs w:val="24"/>
          <w:lang w:val="ru-RU"/>
        </w:rPr>
        <w:t xml:space="preserve"> – нормирующий множитель (</w:t>
      </w:r>
      <w:r w:rsidRPr="00221C81">
        <w:rPr>
          <w:rFonts w:ascii="Times New Roman" w:hAnsi="Times New Roman"/>
          <w:sz w:val="24"/>
          <w:szCs w:val="24"/>
          <w:lang w:val="en-US"/>
        </w:rPr>
        <w:t>C</w:t>
      </w:r>
      <w:r w:rsidRPr="00221C81">
        <w:rPr>
          <w:rFonts w:ascii="Times New Roman" w:hAnsi="Times New Roman"/>
          <w:sz w:val="24"/>
          <w:szCs w:val="24"/>
        </w:rPr>
        <w:sym w:font="Symbol" w:char="F0B3"/>
      </w:r>
      <w:r w:rsidRPr="00221C81">
        <w:rPr>
          <w:rFonts w:ascii="Times New Roman" w:hAnsi="Times New Roman"/>
          <w:sz w:val="24"/>
          <w:szCs w:val="24"/>
          <w:lang w:val="ru-RU"/>
        </w:rPr>
        <w:t xml:space="preserve">1); </w:t>
      </w:r>
      <w:r w:rsidRPr="00221C81">
        <w:rPr>
          <w:rFonts w:ascii="Times New Roman" w:hAnsi="Times New Roman"/>
          <w:sz w:val="24"/>
          <w:szCs w:val="24"/>
          <w:lang w:val="en-US"/>
        </w:rPr>
        <w:t>f</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 функция плотности усекаемого распределения.</w:t>
      </w:r>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Множитель </w:t>
      </w:r>
      <w:r w:rsidRPr="00221C81">
        <w:rPr>
          <w:rFonts w:ascii="Times New Roman" w:hAnsi="Times New Roman"/>
          <w:sz w:val="24"/>
          <w:szCs w:val="24"/>
          <w:lang w:val="en-US"/>
        </w:rPr>
        <w:t>C</w:t>
      </w:r>
      <w:r w:rsidRPr="00221C81">
        <w:rPr>
          <w:rFonts w:ascii="Times New Roman" w:hAnsi="Times New Roman"/>
          <w:sz w:val="24"/>
          <w:szCs w:val="24"/>
          <w:lang w:val="ru-RU"/>
        </w:rPr>
        <w:t xml:space="preserve"> находится из условия (для </w:t>
      </w:r>
      <w:r w:rsidRPr="00221C81">
        <w:rPr>
          <w:rFonts w:ascii="Times New Roman" w:hAnsi="Times New Roman"/>
          <w:sz w:val="24"/>
          <w:szCs w:val="24"/>
          <w:lang w:val="en-US"/>
        </w:rPr>
        <w:t>I</w:t>
      </w:r>
      <w:r w:rsidRPr="00221C81">
        <w:rPr>
          <w:rFonts w:ascii="Times New Roman" w:hAnsi="Times New Roman"/>
          <w:sz w:val="24"/>
          <w:szCs w:val="24"/>
          <w:lang w:val="ru-RU"/>
        </w:rPr>
        <w:t xml:space="preserve"> периода).</w:t>
      </w:r>
    </w:p>
    <w:p w:rsidR="00183A18" w:rsidRPr="00221C81" w:rsidRDefault="00183A18" w:rsidP="00AA5D08">
      <w:pPr>
        <w:ind w:firstLine="709"/>
        <w:jc w:val="both"/>
        <w:rPr>
          <w:rFonts w:ascii="Times New Roman" w:hAnsi="Times New Roman"/>
          <w:sz w:val="24"/>
          <w:szCs w:val="24"/>
          <w:lang w:val="ru-RU"/>
        </w:rPr>
      </w:pPr>
    </w:p>
    <w:p w:rsidR="00183A18" w:rsidRPr="00221C81" w:rsidRDefault="00183A18" w:rsidP="00AA5D08">
      <w:pPr>
        <w:ind w:firstLine="709"/>
        <w:jc w:val="both"/>
        <w:rPr>
          <w:rFonts w:ascii="Times New Roman" w:hAnsi="Times New Roman"/>
          <w:sz w:val="24"/>
          <w:szCs w:val="24"/>
        </w:rPr>
      </w:pPr>
      <w:r w:rsidRPr="00221C81">
        <w:rPr>
          <w:rFonts w:ascii="Times New Roman" w:hAnsi="Times New Roman"/>
          <w:position w:val="-30"/>
          <w:sz w:val="24"/>
          <w:szCs w:val="24"/>
        </w:rPr>
        <w:object w:dxaOrig="1740" w:dyaOrig="680">
          <v:shape id="_x0000_i1088" type="#_x0000_t75" style="width:87pt;height:33.75pt" o:ole="">
            <v:imagedata r:id="rId139" o:title=""/>
          </v:shape>
          <o:OLEObject Type="Embed" ProgID="Equation.3" ShapeID="_x0000_i1088" DrawAspect="Content" ObjectID="_1690620960" r:id="rId140"/>
        </w:object>
      </w:r>
    </w:p>
    <w:p w:rsidR="00183A18" w:rsidRPr="00221C81" w:rsidRDefault="00183A18" w:rsidP="00AA5D08">
      <w:pPr>
        <w:ind w:firstLine="709"/>
        <w:jc w:val="both"/>
        <w:rPr>
          <w:rFonts w:ascii="Times New Roman" w:hAnsi="Times New Roman"/>
          <w:sz w:val="24"/>
          <w:szCs w:val="24"/>
        </w:rPr>
      </w:pPr>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Для </w:t>
      </w:r>
      <w:r w:rsidRPr="00221C81">
        <w:rPr>
          <w:rFonts w:ascii="Times New Roman" w:hAnsi="Times New Roman"/>
          <w:sz w:val="24"/>
          <w:szCs w:val="24"/>
          <w:lang w:val="en-US"/>
        </w:rPr>
        <w:t>II</w:t>
      </w:r>
      <w:r w:rsidRPr="00221C81">
        <w:rPr>
          <w:rFonts w:ascii="Times New Roman" w:hAnsi="Times New Roman"/>
          <w:sz w:val="24"/>
          <w:szCs w:val="24"/>
          <w:lang w:val="ru-RU"/>
        </w:rPr>
        <w:t xml:space="preserve"> периода используют показательное распределение.</w:t>
      </w:r>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Применять различные распределения для рассмотренных периодов не совсем удобно. Поэтому нашли широкое применение универсальные законы распределения. Например, для периодов </w:t>
      </w:r>
      <w:r w:rsidRPr="00221C81">
        <w:rPr>
          <w:rFonts w:ascii="Times New Roman" w:hAnsi="Times New Roman"/>
          <w:sz w:val="24"/>
          <w:szCs w:val="24"/>
          <w:lang w:val="en-US"/>
        </w:rPr>
        <w:t>I</w:t>
      </w:r>
      <w:r w:rsidRPr="00221C81">
        <w:rPr>
          <w:rFonts w:ascii="Times New Roman" w:hAnsi="Times New Roman"/>
          <w:sz w:val="24"/>
          <w:szCs w:val="24"/>
          <w:lang w:val="ru-RU"/>
        </w:rPr>
        <w:t xml:space="preserve"> – </w:t>
      </w:r>
      <w:r w:rsidRPr="00221C81">
        <w:rPr>
          <w:rFonts w:ascii="Times New Roman" w:hAnsi="Times New Roman"/>
          <w:sz w:val="24"/>
          <w:szCs w:val="24"/>
          <w:lang w:val="en-US"/>
        </w:rPr>
        <w:t>III</w:t>
      </w:r>
      <w:r w:rsidRPr="00221C81">
        <w:rPr>
          <w:rFonts w:ascii="Times New Roman" w:hAnsi="Times New Roman"/>
          <w:sz w:val="24"/>
          <w:szCs w:val="24"/>
          <w:lang w:val="ru-RU"/>
        </w:rPr>
        <w:t xml:space="preserve"> используют распределение Вейбулла-Гнеденко.</w:t>
      </w:r>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Рассмотрим обобщенные сведения по некоторым законам распределения. </w:t>
      </w:r>
    </w:p>
    <w:p w:rsidR="00183A18" w:rsidRPr="00221C81" w:rsidRDefault="00183A18" w:rsidP="00AA5D08">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Предварительно напомним некоторые сведения из теории вероятностей: </w:t>
      </w:r>
    </w:p>
    <w:p w:rsidR="00183A18" w:rsidRPr="00221C81" w:rsidRDefault="00183A18" w:rsidP="00AA5D08">
      <w:pPr>
        <w:numPr>
          <w:ilvl w:val="0"/>
          <w:numId w:val="10"/>
        </w:numPr>
        <w:tabs>
          <w:tab w:val="clear" w:pos="1588"/>
          <w:tab w:val="num" w:pos="-28"/>
        </w:tabs>
        <w:ind w:left="0" w:firstLine="709"/>
        <w:jc w:val="both"/>
        <w:rPr>
          <w:rFonts w:ascii="Times New Roman" w:hAnsi="Times New Roman"/>
          <w:sz w:val="24"/>
          <w:szCs w:val="24"/>
          <w:lang w:val="ru-RU"/>
        </w:rPr>
      </w:pPr>
      <w:r w:rsidRPr="00221C81">
        <w:rPr>
          <w:rFonts w:ascii="Times New Roman" w:hAnsi="Times New Roman"/>
          <w:i/>
          <w:sz w:val="24"/>
          <w:szCs w:val="24"/>
          <w:lang w:val="ru-RU"/>
        </w:rPr>
        <w:t>Функцией распределения</w:t>
      </w:r>
      <w:r w:rsidRPr="00221C81">
        <w:rPr>
          <w:rFonts w:ascii="Times New Roman" w:hAnsi="Times New Roman"/>
          <w:sz w:val="24"/>
          <w:szCs w:val="24"/>
          <w:lang w:val="ru-RU"/>
        </w:rPr>
        <w:t xml:space="preserve"> случайной величины </w:t>
      </w:r>
      <w:r w:rsidRPr="00221C81">
        <w:rPr>
          <w:rFonts w:ascii="Times New Roman" w:hAnsi="Times New Roman"/>
          <w:position w:val="-4"/>
          <w:sz w:val="24"/>
          <w:szCs w:val="24"/>
        </w:rPr>
        <w:object w:dxaOrig="220" w:dyaOrig="260">
          <v:shape id="_x0000_i1089" type="#_x0000_t75" style="width:11.25pt;height:12.75pt" o:ole="">
            <v:imagedata r:id="rId141" o:title=""/>
          </v:shape>
          <o:OLEObject Type="Embed" ProgID="Equation.DSMT4" ShapeID="_x0000_i1089" DrawAspect="Content" ObjectID="_1690620961" r:id="rId142"/>
        </w:object>
      </w:r>
      <w:r w:rsidRPr="00221C81">
        <w:rPr>
          <w:rFonts w:ascii="Times New Roman" w:hAnsi="Times New Roman"/>
          <w:sz w:val="24"/>
          <w:szCs w:val="24"/>
          <w:lang w:val="ru-RU"/>
        </w:rPr>
        <w:t xml:space="preserve"> называется вероятность того, что она примет значение меньшее, чем заданное </w:t>
      </w:r>
      <w:r w:rsidRPr="00221C81">
        <w:rPr>
          <w:rFonts w:ascii="Times New Roman" w:hAnsi="Times New Roman"/>
          <w:position w:val="-6"/>
          <w:sz w:val="24"/>
          <w:szCs w:val="24"/>
        </w:rPr>
        <w:object w:dxaOrig="139" w:dyaOrig="240">
          <v:shape id="_x0000_i1090" type="#_x0000_t75" style="width:6.75pt;height:12pt" o:ole="">
            <v:imagedata r:id="rId143" o:title=""/>
          </v:shape>
          <o:OLEObject Type="Embed" ProgID="Equation.DSMT4" ShapeID="_x0000_i1090" DrawAspect="Content" ObjectID="_1690620962" r:id="rId144"/>
        </w:object>
      </w:r>
      <w:r w:rsidRPr="00221C81">
        <w:rPr>
          <w:rFonts w:ascii="Times New Roman" w:hAnsi="Times New Roman"/>
          <w:sz w:val="24"/>
          <w:szCs w:val="24"/>
          <w:lang w:val="ru-RU"/>
        </w:rPr>
        <w:t>:</w:t>
      </w:r>
    </w:p>
    <w:p w:rsidR="00183A18" w:rsidRPr="00221C81" w:rsidRDefault="00183A18" w:rsidP="00AA5D08">
      <w:pPr>
        <w:ind w:firstLine="709"/>
        <w:jc w:val="both"/>
        <w:rPr>
          <w:rFonts w:ascii="Times New Roman" w:hAnsi="Times New Roman"/>
          <w:sz w:val="24"/>
          <w:szCs w:val="24"/>
        </w:rPr>
      </w:pPr>
      <w:r w:rsidRPr="00221C81">
        <w:rPr>
          <w:rFonts w:ascii="Times New Roman" w:hAnsi="Times New Roman"/>
          <w:position w:val="-14"/>
          <w:sz w:val="24"/>
          <w:szCs w:val="24"/>
        </w:rPr>
        <w:object w:dxaOrig="1620" w:dyaOrig="400">
          <v:shape id="_x0000_i1091" type="#_x0000_t75" style="width:81pt;height:20.25pt" o:ole="">
            <v:imagedata r:id="rId145" o:title=""/>
          </v:shape>
          <o:OLEObject Type="Embed" ProgID="Equation.DSMT4" ShapeID="_x0000_i1091" DrawAspect="Content" ObjectID="_1690620963" r:id="rId146"/>
        </w:object>
      </w:r>
      <w:r w:rsidRPr="00221C81">
        <w:rPr>
          <w:rFonts w:ascii="Times New Roman" w:hAnsi="Times New Roman"/>
          <w:sz w:val="24"/>
          <w:szCs w:val="24"/>
        </w:rPr>
        <w:t>.</w:t>
      </w:r>
    </w:p>
    <w:p w:rsidR="00183A18" w:rsidRPr="00221C81" w:rsidRDefault="00183A18" w:rsidP="00AA5D08">
      <w:pPr>
        <w:numPr>
          <w:ilvl w:val="0"/>
          <w:numId w:val="10"/>
        </w:numPr>
        <w:tabs>
          <w:tab w:val="clear" w:pos="1588"/>
          <w:tab w:val="num" w:pos="-56"/>
        </w:tabs>
        <w:ind w:left="0" w:firstLine="709"/>
        <w:jc w:val="both"/>
        <w:rPr>
          <w:rFonts w:ascii="Times New Roman" w:hAnsi="Times New Roman"/>
          <w:sz w:val="24"/>
          <w:szCs w:val="24"/>
          <w:lang w:val="ru-RU"/>
        </w:rPr>
      </w:pPr>
      <w:r w:rsidRPr="00221C81">
        <w:rPr>
          <w:rFonts w:ascii="Times New Roman" w:hAnsi="Times New Roman"/>
          <w:i/>
          <w:sz w:val="24"/>
          <w:szCs w:val="24"/>
          <w:lang w:val="ru-RU"/>
        </w:rPr>
        <w:t>Плотностью распределения (или плотностью вероятности)</w:t>
      </w:r>
      <w:r w:rsidRPr="00221C81">
        <w:rPr>
          <w:rFonts w:ascii="Times New Roman" w:hAnsi="Times New Roman"/>
          <w:sz w:val="24"/>
          <w:szCs w:val="24"/>
          <w:lang w:val="ru-RU"/>
        </w:rPr>
        <w:t xml:space="preserve"> непрерывной случайной величины </w:t>
      </w:r>
      <w:r w:rsidRPr="00221C81">
        <w:rPr>
          <w:rFonts w:ascii="Times New Roman" w:hAnsi="Times New Roman"/>
          <w:position w:val="-4"/>
          <w:sz w:val="24"/>
          <w:szCs w:val="24"/>
        </w:rPr>
        <w:object w:dxaOrig="220" w:dyaOrig="260">
          <v:shape id="_x0000_i1092" type="#_x0000_t75" style="width:11.25pt;height:12.75pt" o:ole="">
            <v:imagedata r:id="rId147" o:title=""/>
          </v:shape>
          <o:OLEObject Type="Embed" ProgID="Equation.DSMT4" ShapeID="_x0000_i1092" DrawAspect="Content" ObjectID="_1690620964" r:id="rId148"/>
        </w:object>
      </w:r>
      <w:r w:rsidRPr="00221C81">
        <w:rPr>
          <w:rFonts w:ascii="Times New Roman" w:hAnsi="Times New Roman"/>
          <w:sz w:val="24"/>
          <w:szCs w:val="24"/>
          <w:lang w:val="ru-RU"/>
        </w:rPr>
        <w:t xml:space="preserve"> в точке </w:t>
      </w:r>
      <w:r w:rsidRPr="00221C81">
        <w:rPr>
          <w:rFonts w:ascii="Times New Roman" w:hAnsi="Times New Roman"/>
          <w:position w:val="-6"/>
          <w:sz w:val="24"/>
          <w:szCs w:val="24"/>
        </w:rPr>
        <w:object w:dxaOrig="139" w:dyaOrig="240">
          <v:shape id="_x0000_i1093" type="#_x0000_t75" style="width:6.75pt;height:12pt" o:ole="">
            <v:imagedata r:id="rId149" o:title=""/>
          </v:shape>
          <o:OLEObject Type="Embed" ProgID="Equation.DSMT4" ShapeID="_x0000_i1093" DrawAspect="Content" ObjectID="_1690620965" r:id="rId150"/>
        </w:object>
      </w:r>
      <w:r w:rsidRPr="00221C81">
        <w:rPr>
          <w:rFonts w:ascii="Times New Roman" w:hAnsi="Times New Roman"/>
          <w:sz w:val="24"/>
          <w:szCs w:val="24"/>
          <w:lang w:val="ru-RU"/>
        </w:rPr>
        <w:t xml:space="preserve"> называется производная её функции распределения в этой точке</w:t>
      </w:r>
    </w:p>
    <w:p w:rsidR="00183A18" w:rsidRPr="00221C81" w:rsidRDefault="00183A18" w:rsidP="00AA5D08">
      <w:pPr>
        <w:ind w:firstLine="709"/>
        <w:jc w:val="both"/>
        <w:rPr>
          <w:rFonts w:ascii="Times New Roman" w:hAnsi="Times New Roman"/>
          <w:sz w:val="24"/>
          <w:szCs w:val="24"/>
        </w:rPr>
      </w:pPr>
      <w:r w:rsidRPr="00221C81">
        <w:rPr>
          <w:rFonts w:ascii="Times New Roman" w:hAnsi="Times New Roman"/>
          <w:position w:val="-24"/>
          <w:sz w:val="24"/>
          <w:szCs w:val="24"/>
        </w:rPr>
        <w:object w:dxaOrig="2060" w:dyaOrig="620">
          <v:shape id="_x0000_i1094" type="#_x0000_t75" style="width:102.75pt;height:30.75pt" o:ole="">
            <v:imagedata r:id="rId151" o:title=""/>
          </v:shape>
          <o:OLEObject Type="Embed" ProgID="Equation.DSMT4" ShapeID="_x0000_i1094" DrawAspect="Content" ObjectID="_1690620966" r:id="rId152"/>
        </w:object>
      </w:r>
      <w:r w:rsidRPr="00221C81">
        <w:rPr>
          <w:rFonts w:ascii="Times New Roman" w:hAnsi="Times New Roman"/>
          <w:sz w:val="24"/>
          <w:szCs w:val="24"/>
        </w:rPr>
        <w:t>.</w:t>
      </w:r>
    </w:p>
    <w:p w:rsidR="00183A18" w:rsidRDefault="00183A18" w:rsidP="00221C81">
      <w:pPr>
        <w:jc w:val="both"/>
        <w:rPr>
          <w:rFonts w:ascii="Times New Roman" w:hAnsi="Times New Roman"/>
          <w:sz w:val="24"/>
          <w:szCs w:val="24"/>
          <w:lang w:val="ru-RU"/>
        </w:rPr>
      </w:pPr>
    </w:p>
    <w:p w:rsidR="00763638" w:rsidRDefault="00763638" w:rsidP="00221C81">
      <w:pPr>
        <w:jc w:val="both"/>
        <w:rPr>
          <w:rFonts w:ascii="Times New Roman" w:hAnsi="Times New Roman"/>
          <w:sz w:val="24"/>
          <w:szCs w:val="24"/>
          <w:lang w:val="ru-RU"/>
        </w:rPr>
      </w:pPr>
    </w:p>
    <w:p w:rsidR="00763638" w:rsidRDefault="00763638" w:rsidP="00221C81">
      <w:pPr>
        <w:jc w:val="both"/>
        <w:rPr>
          <w:rFonts w:ascii="Times New Roman" w:hAnsi="Times New Roman"/>
          <w:sz w:val="24"/>
          <w:szCs w:val="24"/>
          <w:lang w:val="ru-RU"/>
        </w:rPr>
      </w:pPr>
    </w:p>
    <w:p w:rsidR="00763638" w:rsidRDefault="00763638" w:rsidP="00221C81">
      <w:pPr>
        <w:jc w:val="both"/>
        <w:rPr>
          <w:rFonts w:ascii="Times New Roman" w:hAnsi="Times New Roman"/>
          <w:sz w:val="24"/>
          <w:szCs w:val="24"/>
          <w:lang w:val="ru-RU"/>
        </w:rPr>
      </w:pPr>
    </w:p>
    <w:p w:rsidR="00763638" w:rsidRDefault="00763638" w:rsidP="00221C81">
      <w:pPr>
        <w:jc w:val="both"/>
        <w:rPr>
          <w:rFonts w:ascii="Times New Roman" w:hAnsi="Times New Roman"/>
          <w:sz w:val="24"/>
          <w:szCs w:val="24"/>
          <w:lang w:val="ru-RU"/>
        </w:rPr>
      </w:pPr>
    </w:p>
    <w:p w:rsidR="00763638" w:rsidRDefault="00763638" w:rsidP="00221C81">
      <w:pPr>
        <w:jc w:val="both"/>
        <w:rPr>
          <w:rFonts w:ascii="Times New Roman" w:hAnsi="Times New Roman"/>
          <w:sz w:val="24"/>
          <w:szCs w:val="24"/>
          <w:lang w:val="ru-RU"/>
        </w:rPr>
      </w:pPr>
    </w:p>
    <w:p w:rsidR="00763638" w:rsidRDefault="00763638" w:rsidP="00221C81">
      <w:pPr>
        <w:jc w:val="both"/>
        <w:rPr>
          <w:rFonts w:ascii="Times New Roman" w:hAnsi="Times New Roman"/>
          <w:sz w:val="24"/>
          <w:szCs w:val="24"/>
          <w:lang w:val="ru-RU"/>
        </w:rPr>
      </w:pPr>
    </w:p>
    <w:p w:rsidR="00763638" w:rsidRDefault="00763638" w:rsidP="00221C81">
      <w:pPr>
        <w:jc w:val="both"/>
        <w:rPr>
          <w:rFonts w:ascii="Times New Roman" w:hAnsi="Times New Roman"/>
          <w:sz w:val="24"/>
          <w:szCs w:val="24"/>
          <w:lang w:val="ru-RU"/>
        </w:rPr>
      </w:pPr>
    </w:p>
    <w:p w:rsidR="00763638" w:rsidRDefault="00763638" w:rsidP="00221C81">
      <w:pPr>
        <w:jc w:val="both"/>
        <w:rPr>
          <w:rFonts w:ascii="Times New Roman" w:hAnsi="Times New Roman"/>
          <w:sz w:val="24"/>
          <w:szCs w:val="24"/>
          <w:lang w:val="ru-RU"/>
        </w:rPr>
      </w:pPr>
    </w:p>
    <w:p w:rsidR="00763638" w:rsidRPr="00763638" w:rsidRDefault="00763638" w:rsidP="00221C81">
      <w:pPr>
        <w:jc w:val="both"/>
        <w:rPr>
          <w:rFonts w:ascii="Times New Roman" w:hAnsi="Times New Roman"/>
          <w:sz w:val="24"/>
          <w:szCs w:val="24"/>
          <w:lang w:val="ru-RU"/>
        </w:rPr>
      </w:pPr>
      <w:r>
        <w:rPr>
          <w:rFonts w:ascii="Times New Roman" w:hAnsi="Times New Roman"/>
          <w:sz w:val="24"/>
          <w:szCs w:val="24"/>
          <w:lang w:val="ru-RU"/>
        </w:rPr>
        <w:t>Таблица 2.1 – Законы распределения</w:t>
      </w:r>
    </w:p>
    <w:tbl>
      <w:tblPr>
        <w:tblW w:w="10645" w:type="dxa"/>
        <w:tblInd w:w="-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72"/>
        <w:gridCol w:w="2709"/>
        <w:gridCol w:w="3052"/>
        <w:gridCol w:w="2083"/>
        <w:gridCol w:w="1229"/>
      </w:tblGrid>
      <w:tr w:rsidR="00183A18" w:rsidRPr="00221C81" w:rsidTr="00183A18">
        <w:trPr>
          <w:tblHeader/>
        </w:trPr>
        <w:tc>
          <w:tcPr>
            <w:tcW w:w="1572" w:type="dxa"/>
          </w:tcPr>
          <w:p w:rsidR="00183A18" w:rsidRPr="00221C81" w:rsidRDefault="00183A18" w:rsidP="00221C81">
            <w:pPr>
              <w:jc w:val="both"/>
              <w:rPr>
                <w:rFonts w:ascii="Times New Roman" w:hAnsi="Times New Roman"/>
                <w:b/>
                <w:sz w:val="24"/>
                <w:szCs w:val="24"/>
              </w:rPr>
            </w:pPr>
            <w:r w:rsidRPr="00221C81">
              <w:rPr>
                <w:rFonts w:ascii="Times New Roman" w:hAnsi="Times New Roman"/>
                <w:b/>
                <w:sz w:val="24"/>
                <w:szCs w:val="24"/>
              </w:rPr>
              <w:t>Название закона распределения</w:t>
            </w:r>
          </w:p>
          <w:p w:rsidR="00183A18" w:rsidRPr="00221C81" w:rsidRDefault="00183A18" w:rsidP="00221C81">
            <w:pPr>
              <w:jc w:val="both"/>
              <w:rPr>
                <w:rFonts w:ascii="Times New Roman" w:hAnsi="Times New Roman"/>
                <w:b/>
                <w:sz w:val="24"/>
                <w:szCs w:val="24"/>
              </w:rPr>
            </w:pPr>
            <w:r w:rsidRPr="00221C81">
              <w:rPr>
                <w:rFonts w:ascii="Times New Roman" w:hAnsi="Times New Roman"/>
                <w:b/>
                <w:sz w:val="24"/>
                <w:szCs w:val="24"/>
              </w:rPr>
              <w:t>(обозначение)</w:t>
            </w:r>
          </w:p>
        </w:tc>
        <w:tc>
          <w:tcPr>
            <w:tcW w:w="2709" w:type="dxa"/>
          </w:tcPr>
          <w:p w:rsidR="00183A18" w:rsidRPr="00221C81" w:rsidRDefault="00183A18" w:rsidP="00221C81">
            <w:pPr>
              <w:jc w:val="both"/>
              <w:rPr>
                <w:rFonts w:ascii="Times New Roman" w:hAnsi="Times New Roman"/>
                <w:b/>
                <w:sz w:val="24"/>
                <w:szCs w:val="24"/>
              </w:rPr>
            </w:pPr>
            <w:r w:rsidRPr="00221C81">
              <w:rPr>
                <w:rFonts w:ascii="Times New Roman" w:hAnsi="Times New Roman"/>
                <w:b/>
                <w:sz w:val="24"/>
                <w:szCs w:val="24"/>
              </w:rPr>
              <w:t xml:space="preserve">Плотность распределения </w:t>
            </w:r>
            <w:r w:rsidRPr="00221C81">
              <w:rPr>
                <w:rFonts w:ascii="Times New Roman" w:hAnsi="Times New Roman"/>
                <w:b/>
                <w:position w:val="-12"/>
                <w:sz w:val="24"/>
                <w:szCs w:val="24"/>
              </w:rPr>
              <w:object w:dxaOrig="560" w:dyaOrig="360">
                <v:shape id="_x0000_i1095" type="#_x0000_t75" style="width:27.75pt;height:18pt" o:ole="">
                  <v:imagedata r:id="rId153" o:title=""/>
                </v:shape>
                <o:OLEObject Type="Embed" ProgID="Equation.DSMT4" ShapeID="_x0000_i1095" DrawAspect="Content" ObjectID="_1690620967" r:id="rId154"/>
              </w:object>
            </w:r>
          </w:p>
        </w:tc>
        <w:tc>
          <w:tcPr>
            <w:tcW w:w="3052" w:type="dxa"/>
          </w:tcPr>
          <w:p w:rsidR="00183A18" w:rsidRPr="00221C81" w:rsidRDefault="00183A18" w:rsidP="00221C81">
            <w:pPr>
              <w:jc w:val="both"/>
              <w:rPr>
                <w:rFonts w:ascii="Times New Roman" w:hAnsi="Times New Roman"/>
                <w:b/>
                <w:sz w:val="24"/>
                <w:szCs w:val="24"/>
              </w:rPr>
            </w:pPr>
            <w:r w:rsidRPr="00221C81">
              <w:rPr>
                <w:rFonts w:ascii="Times New Roman" w:hAnsi="Times New Roman"/>
                <w:b/>
                <w:sz w:val="24"/>
                <w:szCs w:val="24"/>
              </w:rPr>
              <w:t xml:space="preserve">Функция распределения </w:t>
            </w:r>
            <w:r w:rsidRPr="00221C81">
              <w:rPr>
                <w:rFonts w:ascii="Times New Roman" w:hAnsi="Times New Roman"/>
                <w:b/>
                <w:position w:val="-12"/>
                <w:sz w:val="24"/>
                <w:szCs w:val="24"/>
              </w:rPr>
              <w:object w:dxaOrig="560" w:dyaOrig="360">
                <v:shape id="_x0000_i1096" type="#_x0000_t75" style="width:27.75pt;height:18pt" o:ole="">
                  <v:imagedata r:id="rId155" o:title=""/>
                </v:shape>
                <o:OLEObject Type="Embed" ProgID="Equation.DSMT4" ShapeID="_x0000_i1096" DrawAspect="Content" ObjectID="_1690620968" r:id="rId156"/>
              </w:object>
            </w:r>
          </w:p>
        </w:tc>
        <w:tc>
          <w:tcPr>
            <w:tcW w:w="2083" w:type="dxa"/>
          </w:tcPr>
          <w:p w:rsidR="00183A18" w:rsidRPr="00221C81" w:rsidRDefault="00183A18" w:rsidP="00221C81">
            <w:pPr>
              <w:jc w:val="both"/>
              <w:rPr>
                <w:rFonts w:ascii="Times New Roman" w:hAnsi="Times New Roman"/>
                <w:b/>
                <w:sz w:val="24"/>
                <w:szCs w:val="24"/>
              </w:rPr>
            </w:pPr>
            <w:r w:rsidRPr="00221C81">
              <w:rPr>
                <w:rFonts w:ascii="Times New Roman" w:hAnsi="Times New Roman"/>
                <w:b/>
                <w:sz w:val="24"/>
                <w:szCs w:val="24"/>
              </w:rPr>
              <w:t xml:space="preserve">Вид плотности распределения </w:t>
            </w:r>
            <w:r w:rsidRPr="00221C81">
              <w:rPr>
                <w:rFonts w:ascii="Times New Roman" w:hAnsi="Times New Roman"/>
                <w:b/>
                <w:position w:val="-12"/>
                <w:sz w:val="24"/>
                <w:szCs w:val="24"/>
              </w:rPr>
              <w:object w:dxaOrig="560" w:dyaOrig="360">
                <v:shape id="_x0000_i1097" type="#_x0000_t75" style="width:27.75pt;height:18pt" o:ole="">
                  <v:imagedata r:id="rId153" o:title=""/>
                </v:shape>
                <o:OLEObject Type="Embed" ProgID="Equation.DSMT4" ShapeID="_x0000_i1097" DrawAspect="Content" ObjectID="_1690620969" r:id="rId157"/>
              </w:object>
            </w:r>
          </w:p>
        </w:tc>
        <w:tc>
          <w:tcPr>
            <w:tcW w:w="1229" w:type="dxa"/>
          </w:tcPr>
          <w:p w:rsidR="00183A18" w:rsidRPr="00221C81" w:rsidRDefault="00183A18" w:rsidP="00221C81">
            <w:pPr>
              <w:jc w:val="both"/>
              <w:rPr>
                <w:rFonts w:ascii="Times New Roman" w:hAnsi="Times New Roman"/>
                <w:b/>
                <w:sz w:val="24"/>
                <w:szCs w:val="24"/>
              </w:rPr>
            </w:pPr>
            <w:r w:rsidRPr="00221C81">
              <w:rPr>
                <w:rFonts w:ascii="Times New Roman" w:hAnsi="Times New Roman"/>
                <w:b/>
                <w:sz w:val="24"/>
                <w:szCs w:val="24"/>
              </w:rPr>
              <w:t xml:space="preserve">Случаи использования </w:t>
            </w:r>
          </w:p>
        </w:tc>
      </w:tr>
      <w:tr w:rsidR="00183A18" w:rsidRPr="00B50213" w:rsidTr="00183A18">
        <w:tc>
          <w:tcPr>
            <w:tcW w:w="1572" w:type="dxa"/>
          </w:tcPr>
          <w:p w:rsidR="00183A18" w:rsidRPr="00221C81" w:rsidRDefault="00183A18" w:rsidP="00221C81">
            <w:pPr>
              <w:jc w:val="both"/>
              <w:rPr>
                <w:rFonts w:ascii="Times New Roman" w:hAnsi="Times New Roman"/>
                <w:sz w:val="24"/>
                <w:szCs w:val="24"/>
              </w:rPr>
            </w:pPr>
            <w:r w:rsidRPr="00221C81">
              <w:rPr>
                <w:rFonts w:ascii="Times New Roman" w:hAnsi="Times New Roman"/>
                <w:sz w:val="24"/>
                <w:szCs w:val="24"/>
              </w:rPr>
              <w:t xml:space="preserve">Экспоненциальное </w:t>
            </w:r>
          </w:p>
          <w:p w:rsidR="00183A18" w:rsidRPr="00221C81" w:rsidRDefault="00183A18" w:rsidP="00221C81">
            <w:pPr>
              <w:jc w:val="both"/>
              <w:rPr>
                <w:rFonts w:ascii="Times New Roman" w:hAnsi="Times New Roman"/>
                <w:sz w:val="24"/>
                <w:szCs w:val="24"/>
              </w:rPr>
            </w:pPr>
            <w:r w:rsidRPr="00221C81">
              <w:rPr>
                <w:rFonts w:ascii="Times New Roman" w:hAnsi="Times New Roman"/>
                <w:position w:val="-12"/>
                <w:sz w:val="24"/>
                <w:szCs w:val="24"/>
              </w:rPr>
              <w:object w:dxaOrig="880" w:dyaOrig="360">
                <v:shape id="_x0000_i1098" type="#_x0000_t75" style="width:44.25pt;height:18pt" o:ole="">
                  <v:imagedata r:id="rId158" o:title=""/>
                </v:shape>
                <o:OLEObject Type="Embed" ProgID="Equation.DSMT4" ShapeID="_x0000_i1098" DrawAspect="Content" ObjectID="_1690620970" r:id="rId159"/>
              </w:object>
            </w:r>
          </w:p>
        </w:tc>
        <w:tc>
          <w:tcPr>
            <w:tcW w:w="2709" w:type="dxa"/>
          </w:tcPr>
          <w:p w:rsidR="00183A18" w:rsidRPr="00221C81" w:rsidRDefault="00183A18" w:rsidP="00221C81">
            <w:pPr>
              <w:jc w:val="both"/>
              <w:rPr>
                <w:rFonts w:ascii="Times New Roman" w:hAnsi="Times New Roman"/>
                <w:sz w:val="24"/>
                <w:szCs w:val="24"/>
              </w:rPr>
            </w:pPr>
            <w:r w:rsidRPr="00221C81">
              <w:rPr>
                <w:rFonts w:ascii="Times New Roman" w:hAnsi="Times New Roman"/>
                <w:position w:val="-26"/>
                <w:sz w:val="24"/>
                <w:szCs w:val="24"/>
              </w:rPr>
              <w:object w:dxaOrig="1400" w:dyaOrig="639">
                <v:shape id="_x0000_i1099" type="#_x0000_t75" style="width:69.75pt;height:32.25pt" o:ole="">
                  <v:imagedata r:id="rId160" o:title=""/>
                </v:shape>
                <o:OLEObject Type="Embed" ProgID="Equation.DSMT4" ShapeID="_x0000_i1099" DrawAspect="Content" ObjectID="_1690620971" r:id="rId161"/>
              </w:object>
            </w:r>
          </w:p>
        </w:tc>
        <w:tc>
          <w:tcPr>
            <w:tcW w:w="3052" w:type="dxa"/>
          </w:tcPr>
          <w:p w:rsidR="00183A18" w:rsidRPr="00221C81" w:rsidRDefault="00183A18" w:rsidP="00221C81">
            <w:pPr>
              <w:jc w:val="both"/>
              <w:rPr>
                <w:rFonts w:ascii="Times New Roman" w:hAnsi="Times New Roman"/>
                <w:sz w:val="24"/>
                <w:szCs w:val="24"/>
              </w:rPr>
            </w:pPr>
            <w:r w:rsidRPr="00221C81">
              <w:rPr>
                <w:rFonts w:ascii="Times New Roman" w:hAnsi="Times New Roman"/>
                <w:position w:val="-10"/>
                <w:sz w:val="24"/>
                <w:szCs w:val="24"/>
              </w:rPr>
              <w:object w:dxaOrig="1219" w:dyaOrig="320">
                <v:shape id="_x0000_i1100" type="#_x0000_t75" style="width:60.75pt;height:15.75pt" o:ole="">
                  <v:imagedata r:id="rId162" o:title=""/>
                </v:shape>
                <o:OLEObject Type="Embed" ProgID="Equation.DSMT4" ShapeID="_x0000_i1100" DrawAspect="Content" ObjectID="_1690620972" r:id="rId163"/>
              </w:object>
            </w:r>
          </w:p>
        </w:tc>
        <w:tc>
          <w:tcPr>
            <w:tcW w:w="2083" w:type="dxa"/>
          </w:tcPr>
          <w:p w:rsidR="00183A18" w:rsidRPr="00221C81" w:rsidRDefault="00183A18" w:rsidP="00221C81">
            <w:pPr>
              <w:jc w:val="both"/>
              <w:rPr>
                <w:rFonts w:ascii="Times New Roman" w:hAnsi="Times New Roman"/>
                <w:sz w:val="24"/>
                <w:szCs w:val="24"/>
              </w:rPr>
            </w:pPr>
            <w:r w:rsidRPr="00221C81">
              <w:rPr>
                <w:rFonts w:ascii="Times New Roman" w:hAnsi="Times New Roman"/>
                <w:noProof/>
                <w:sz w:val="24"/>
                <w:szCs w:val="24"/>
                <w:lang w:val="ru-RU"/>
              </w:rPr>
              <w:drawing>
                <wp:anchor distT="0" distB="0" distL="114300" distR="114300" simplePos="0" relativeHeight="251662336" behindDoc="0" locked="0" layoutInCell="1" allowOverlap="1">
                  <wp:simplePos x="0" y="0"/>
                  <wp:positionH relativeFrom="margin">
                    <wp:posOffset>-26035</wp:posOffset>
                  </wp:positionH>
                  <wp:positionV relativeFrom="margin">
                    <wp:posOffset>57150</wp:posOffset>
                  </wp:positionV>
                  <wp:extent cx="1019175" cy="615950"/>
                  <wp:effectExtent l="0" t="0" r="9525" b="0"/>
                  <wp:wrapSquare wrapText="bothSides"/>
                  <wp:docPr id="26" name="Рисунок 26" descr="Описание: C:\Users\Warlock\Pictures\НЭУ\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Описание: C:\Users\Warlock\Pictures\НЭУ\9.jpg"/>
                          <pic:cNvPicPr>
                            <a:picLocks noChangeAspect="1" noChangeArrowheads="1"/>
                          </pic:cNvPicPr>
                        </pic:nvPicPr>
                        <pic:blipFill>
                          <a:blip r:embed="rId164" cstate="print">
                            <a:extLst>
                              <a:ext uri="{28A0092B-C50C-407E-A947-70E740481C1C}">
                                <a14:useLocalDpi xmlns:a14="http://schemas.microsoft.com/office/drawing/2010/main" val="0"/>
                              </a:ext>
                            </a:extLst>
                          </a:blip>
                          <a:srcRect/>
                          <a:stretch>
                            <a:fillRect/>
                          </a:stretch>
                        </pic:blipFill>
                        <pic:spPr bwMode="auto">
                          <a:xfrm>
                            <a:off x="0" y="0"/>
                            <a:ext cx="1019175" cy="615950"/>
                          </a:xfrm>
                          <a:prstGeom prst="rect">
                            <a:avLst/>
                          </a:prstGeom>
                          <a:noFill/>
                          <a:ln>
                            <a:noFill/>
                          </a:ln>
                        </pic:spPr>
                      </pic:pic>
                    </a:graphicData>
                  </a:graphic>
                </wp:anchor>
              </w:drawing>
            </w:r>
          </w:p>
        </w:tc>
        <w:tc>
          <w:tcPr>
            <w:tcW w:w="1229" w:type="dxa"/>
          </w:tcPr>
          <w:p w:rsidR="00183A18" w:rsidRPr="00221C81" w:rsidRDefault="00183A18" w:rsidP="00221C81">
            <w:pPr>
              <w:jc w:val="both"/>
              <w:rPr>
                <w:rFonts w:ascii="Times New Roman" w:hAnsi="Times New Roman"/>
                <w:sz w:val="24"/>
                <w:szCs w:val="24"/>
                <w:lang w:val="ru-RU"/>
              </w:rPr>
            </w:pPr>
            <w:r w:rsidRPr="00221C81">
              <w:rPr>
                <w:rFonts w:ascii="Times New Roman" w:hAnsi="Times New Roman"/>
                <w:sz w:val="24"/>
                <w:szCs w:val="24"/>
                <w:lang w:val="ru-RU"/>
              </w:rPr>
              <w:t xml:space="preserve">Для анализа объектов, прошедших период приработки </w:t>
            </w:r>
            <w:proofErr w:type="gramStart"/>
            <w:r w:rsidRPr="00221C81">
              <w:rPr>
                <w:rFonts w:ascii="Times New Roman" w:hAnsi="Times New Roman"/>
                <w:sz w:val="24"/>
                <w:szCs w:val="24"/>
                <w:lang w:val="ru-RU"/>
              </w:rPr>
              <w:t xml:space="preserve">( </w:t>
            </w:r>
            <w:proofErr w:type="gramEnd"/>
            <w:r w:rsidRPr="00221C81">
              <w:rPr>
                <w:rFonts w:ascii="Times New Roman" w:hAnsi="Times New Roman"/>
                <w:sz w:val="24"/>
                <w:szCs w:val="24"/>
                <w:lang w:val="ru-RU"/>
              </w:rPr>
              <w:t xml:space="preserve">период </w:t>
            </w:r>
            <w:r w:rsidRPr="00221C81">
              <w:rPr>
                <w:rFonts w:ascii="Times New Roman" w:hAnsi="Times New Roman"/>
                <w:sz w:val="24"/>
                <w:szCs w:val="24"/>
                <w:lang w:val="en-US"/>
              </w:rPr>
              <w:t>II</w:t>
            </w:r>
            <w:r w:rsidRPr="00221C81">
              <w:rPr>
                <w:rFonts w:ascii="Times New Roman" w:hAnsi="Times New Roman"/>
                <w:sz w:val="24"/>
                <w:szCs w:val="24"/>
                <w:lang w:val="ru-RU"/>
              </w:rPr>
              <w:t>)</w:t>
            </w:r>
          </w:p>
        </w:tc>
      </w:tr>
      <w:tr w:rsidR="00183A18" w:rsidRPr="00B50213" w:rsidTr="00183A18">
        <w:tc>
          <w:tcPr>
            <w:tcW w:w="1572" w:type="dxa"/>
          </w:tcPr>
          <w:p w:rsidR="00183A18" w:rsidRPr="00221C81" w:rsidRDefault="00183A18" w:rsidP="00221C81">
            <w:pPr>
              <w:jc w:val="both"/>
              <w:rPr>
                <w:rFonts w:ascii="Times New Roman" w:hAnsi="Times New Roman"/>
                <w:sz w:val="24"/>
                <w:szCs w:val="24"/>
              </w:rPr>
            </w:pPr>
            <w:r w:rsidRPr="00221C81">
              <w:rPr>
                <w:rFonts w:ascii="Times New Roman" w:hAnsi="Times New Roman"/>
                <w:sz w:val="24"/>
                <w:szCs w:val="24"/>
              </w:rPr>
              <w:t xml:space="preserve">Нормальное </w:t>
            </w:r>
            <w:r w:rsidRPr="00221C81">
              <w:rPr>
                <w:rFonts w:ascii="Times New Roman" w:hAnsi="Times New Roman"/>
                <w:position w:val="-12"/>
                <w:sz w:val="24"/>
                <w:szCs w:val="24"/>
              </w:rPr>
              <w:object w:dxaOrig="960" w:dyaOrig="360">
                <v:shape id="_x0000_i1101" type="#_x0000_t75" style="width:48pt;height:18pt" o:ole="">
                  <v:imagedata r:id="rId165" o:title=""/>
                </v:shape>
                <o:OLEObject Type="Embed" ProgID="Equation.DSMT4" ShapeID="_x0000_i1101" DrawAspect="Content" ObjectID="_1690620973" r:id="rId166"/>
              </w:object>
            </w:r>
          </w:p>
        </w:tc>
        <w:tc>
          <w:tcPr>
            <w:tcW w:w="2709" w:type="dxa"/>
          </w:tcPr>
          <w:p w:rsidR="00183A18" w:rsidRPr="00221C81" w:rsidRDefault="00183A18" w:rsidP="00221C81">
            <w:pPr>
              <w:jc w:val="both"/>
              <w:rPr>
                <w:rFonts w:ascii="Times New Roman" w:hAnsi="Times New Roman"/>
                <w:sz w:val="24"/>
                <w:szCs w:val="24"/>
              </w:rPr>
            </w:pPr>
            <w:r w:rsidRPr="00221C81">
              <w:rPr>
                <w:rFonts w:ascii="Times New Roman" w:hAnsi="Times New Roman"/>
                <w:position w:val="-58"/>
                <w:sz w:val="24"/>
                <w:szCs w:val="24"/>
              </w:rPr>
              <w:object w:dxaOrig="2360" w:dyaOrig="1280">
                <v:shape id="_x0000_i1102" type="#_x0000_t75" style="width:117.75pt;height:63.75pt" o:ole="">
                  <v:imagedata r:id="rId167" o:title=""/>
                </v:shape>
                <o:OLEObject Type="Embed" ProgID="Equation.DSMT4" ShapeID="_x0000_i1102" DrawAspect="Content" ObjectID="_1690620974" r:id="rId168"/>
              </w:object>
            </w:r>
          </w:p>
        </w:tc>
        <w:tc>
          <w:tcPr>
            <w:tcW w:w="3052" w:type="dxa"/>
          </w:tcPr>
          <w:p w:rsidR="00183A18" w:rsidRPr="00221C81" w:rsidRDefault="00183A18" w:rsidP="00221C81">
            <w:pPr>
              <w:jc w:val="both"/>
              <w:rPr>
                <w:rFonts w:ascii="Times New Roman" w:hAnsi="Times New Roman"/>
                <w:sz w:val="24"/>
                <w:szCs w:val="24"/>
              </w:rPr>
            </w:pPr>
            <w:r w:rsidRPr="00221C81">
              <w:rPr>
                <w:rFonts w:ascii="Times New Roman" w:hAnsi="Times New Roman"/>
                <w:position w:val="-28"/>
                <w:sz w:val="24"/>
                <w:szCs w:val="24"/>
              </w:rPr>
              <w:object w:dxaOrig="1540" w:dyaOrig="680">
                <v:shape id="_x0000_i1103" type="#_x0000_t75" style="width:77.25pt;height:33.75pt" o:ole="">
                  <v:imagedata r:id="rId169" o:title=""/>
                </v:shape>
                <o:OLEObject Type="Embed" ProgID="Equation.DSMT4" ShapeID="_x0000_i1103" DrawAspect="Content" ObjectID="_1690620975" r:id="rId170"/>
              </w:object>
            </w:r>
            <w:r w:rsidRPr="00221C81">
              <w:rPr>
                <w:rFonts w:ascii="Times New Roman" w:hAnsi="Times New Roman"/>
                <w:sz w:val="24"/>
                <w:szCs w:val="24"/>
              </w:rPr>
              <w:t>,</w:t>
            </w:r>
          </w:p>
          <w:p w:rsidR="00183A18" w:rsidRPr="00221C81" w:rsidRDefault="00183A18" w:rsidP="00221C81">
            <w:pPr>
              <w:jc w:val="both"/>
              <w:rPr>
                <w:rFonts w:ascii="Times New Roman" w:hAnsi="Times New Roman"/>
                <w:sz w:val="24"/>
                <w:szCs w:val="24"/>
              </w:rPr>
            </w:pPr>
            <w:r w:rsidRPr="00221C81">
              <w:rPr>
                <w:rFonts w:ascii="Times New Roman" w:hAnsi="Times New Roman"/>
                <w:position w:val="-48"/>
                <w:sz w:val="24"/>
                <w:szCs w:val="24"/>
              </w:rPr>
              <w:object w:dxaOrig="2500" w:dyaOrig="1080">
                <v:shape id="_x0000_i1104" type="#_x0000_t75" style="width:125.25pt;height:54pt" o:ole="">
                  <v:imagedata r:id="rId171" o:title=""/>
                </v:shape>
                <o:OLEObject Type="Embed" ProgID="Equation.DSMT4" ShapeID="_x0000_i1104" DrawAspect="Content" ObjectID="_1690620976" r:id="rId172"/>
              </w:object>
            </w:r>
            <w:r w:rsidRPr="00221C81">
              <w:rPr>
                <w:rFonts w:ascii="Times New Roman" w:hAnsi="Times New Roman"/>
                <w:sz w:val="24"/>
                <w:szCs w:val="24"/>
              </w:rPr>
              <w:t>,</w:t>
            </w:r>
          </w:p>
          <w:p w:rsidR="00183A18" w:rsidRPr="00221C81" w:rsidRDefault="00183A18" w:rsidP="00221C81">
            <w:pPr>
              <w:jc w:val="both"/>
              <w:rPr>
                <w:rFonts w:ascii="Times New Roman" w:hAnsi="Times New Roman"/>
                <w:sz w:val="24"/>
                <w:szCs w:val="24"/>
              </w:rPr>
            </w:pPr>
            <w:r w:rsidRPr="00221C81">
              <w:rPr>
                <w:rFonts w:ascii="Times New Roman" w:hAnsi="Times New Roman"/>
                <w:position w:val="-32"/>
                <w:sz w:val="24"/>
                <w:szCs w:val="24"/>
              </w:rPr>
              <w:object w:dxaOrig="2740" w:dyaOrig="760">
                <v:shape id="_x0000_i1105" type="#_x0000_t75" style="width:137.25pt;height:38.25pt" o:ole="">
                  <v:imagedata r:id="rId173" o:title=""/>
                </v:shape>
                <o:OLEObject Type="Embed" ProgID="Equation.DSMT4" ShapeID="_x0000_i1105" DrawAspect="Content" ObjectID="_1690620977" r:id="rId174"/>
              </w:object>
            </w:r>
          </w:p>
        </w:tc>
        <w:tc>
          <w:tcPr>
            <w:tcW w:w="2083" w:type="dxa"/>
          </w:tcPr>
          <w:p w:rsidR="00183A18" w:rsidRPr="00221C81" w:rsidRDefault="00183A18" w:rsidP="00221C81">
            <w:pPr>
              <w:jc w:val="both"/>
              <w:rPr>
                <w:rFonts w:ascii="Times New Roman" w:hAnsi="Times New Roman"/>
                <w:sz w:val="24"/>
                <w:szCs w:val="24"/>
              </w:rPr>
            </w:pPr>
            <w:r w:rsidRPr="00221C81">
              <w:rPr>
                <w:rFonts w:ascii="Times New Roman" w:hAnsi="Times New Roman"/>
                <w:noProof/>
                <w:sz w:val="24"/>
                <w:szCs w:val="24"/>
                <w:lang w:val="ru-RU"/>
              </w:rPr>
              <w:drawing>
                <wp:inline distT="0" distB="0" distL="0" distR="0">
                  <wp:extent cx="1162050" cy="781050"/>
                  <wp:effectExtent l="0" t="0" r="0" b="0"/>
                  <wp:docPr id="19" name="Рисунок 19" descr="Описание: C:\Users\Warlock\Pictures\НЭУ\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Описание: C:\Users\Warlock\Pictures\НЭУ\4.jpg"/>
                          <pic:cNvPicPr>
                            <a:picLocks noChangeAspect="1" noChangeArrowheads="1"/>
                          </pic:cNvPicPr>
                        </pic:nvPicPr>
                        <pic:blipFill>
                          <a:blip r:embed="rId175" cstate="print">
                            <a:extLst>
                              <a:ext uri="{28A0092B-C50C-407E-A947-70E740481C1C}">
                                <a14:useLocalDpi xmlns:a14="http://schemas.microsoft.com/office/drawing/2010/main" val="0"/>
                              </a:ext>
                            </a:extLst>
                          </a:blip>
                          <a:srcRect/>
                          <a:stretch>
                            <a:fillRect/>
                          </a:stretch>
                        </pic:blipFill>
                        <pic:spPr bwMode="auto">
                          <a:xfrm>
                            <a:off x="0" y="0"/>
                            <a:ext cx="1162050" cy="781050"/>
                          </a:xfrm>
                          <a:prstGeom prst="rect">
                            <a:avLst/>
                          </a:prstGeom>
                          <a:noFill/>
                          <a:ln>
                            <a:noFill/>
                          </a:ln>
                        </pic:spPr>
                      </pic:pic>
                    </a:graphicData>
                  </a:graphic>
                </wp:inline>
              </w:drawing>
            </w:r>
          </w:p>
        </w:tc>
        <w:tc>
          <w:tcPr>
            <w:tcW w:w="1229" w:type="dxa"/>
          </w:tcPr>
          <w:p w:rsidR="00183A18" w:rsidRPr="00221C81" w:rsidRDefault="00183A18" w:rsidP="00221C81">
            <w:pPr>
              <w:jc w:val="both"/>
              <w:rPr>
                <w:rFonts w:ascii="Times New Roman" w:hAnsi="Times New Roman"/>
                <w:sz w:val="24"/>
                <w:szCs w:val="24"/>
                <w:lang w:val="ru-RU"/>
              </w:rPr>
            </w:pPr>
            <w:r w:rsidRPr="00221C81">
              <w:rPr>
                <w:rFonts w:ascii="Times New Roman" w:hAnsi="Times New Roman"/>
                <w:sz w:val="24"/>
                <w:szCs w:val="24"/>
                <w:lang w:val="ru-RU"/>
              </w:rPr>
              <w:t xml:space="preserve">Для описания постепенных отказов или для </w:t>
            </w:r>
            <w:r w:rsidRPr="00221C81">
              <w:rPr>
                <w:rFonts w:ascii="Times New Roman" w:hAnsi="Times New Roman"/>
                <w:sz w:val="24"/>
                <w:szCs w:val="24"/>
                <w:lang w:val="en-US"/>
              </w:rPr>
              <w:t>III</w:t>
            </w:r>
            <w:r w:rsidRPr="00221C81">
              <w:rPr>
                <w:rFonts w:ascii="Times New Roman" w:hAnsi="Times New Roman"/>
                <w:sz w:val="24"/>
                <w:szCs w:val="24"/>
                <w:lang w:val="ru-RU"/>
              </w:rPr>
              <w:t xml:space="preserve"> периода эксплуатации, когда наступают старение и износ.</w:t>
            </w:r>
          </w:p>
        </w:tc>
      </w:tr>
      <w:tr w:rsidR="00183A18" w:rsidRPr="00B50213" w:rsidTr="00183A18">
        <w:tc>
          <w:tcPr>
            <w:tcW w:w="1572" w:type="dxa"/>
          </w:tcPr>
          <w:p w:rsidR="00183A18" w:rsidRPr="00221C81" w:rsidRDefault="00183A18" w:rsidP="00221C81">
            <w:pPr>
              <w:jc w:val="both"/>
              <w:rPr>
                <w:rFonts w:ascii="Times New Roman" w:hAnsi="Times New Roman"/>
                <w:sz w:val="24"/>
                <w:szCs w:val="24"/>
                <w:lang w:val="ru-RU"/>
              </w:rPr>
            </w:pPr>
            <w:r w:rsidRPr="00221C81">
              <w:rPr>
                <w:rFonts w:ascii="Times New Roman" w:hAnsi="Times New Roman"/>
                <w:sz w:val="24"/>
                <w:szCs w:val="24"/>
                <w:lang w:val="ru-RU"/>
              </w:rPr>
              <w:t xml:space="preserve">Усеченное нормальное </w:t>
            </w:r>
            <w:r w:rsidRPr="00221C81">
              <w:rPr>
                <w:rFonts w:ascii="Times New Roman" w:hAnsi="Times New Roman"/>
                <w:position w:val="-12"/>
                <w:sz w:val="24"/>
                <w:szCs w:val="24"/>
              </w:rPr>
              <w:object w:dxaOrig="1100" w:dyaOrig="360">
                <v:shape id="_x0000_i1106" type="#_x0000_t75" style="width:54.75pt;height:18pt" o:ole="">
                  <v:imagedata r:id="rId176" o:title=""/>
                </v:shape>
                <o:OLEObject Type="Embed" ProgID="Equation.DSMT4" ShapeID="_x0000_i1106" DrawAspect="Content" ObjectID="_1690620978" r:id="rId177"/>
              </w:object>
            </w:r>
          </w:p>
          <w:p w:rsidR="00183A18" w:rsidRPr="00221C81" w:rsidRDefault="00183A18" w:rsidP="00221C81">
            <w:pPr>
              <w:jc w:val="both"/>
              <w:rPr>
                <w:rFonts w:ascii="Times New Roman" w:hAnsi="Times New Roman"/>
                <w:sz w:val="24"/>
                <w:szCs w:val="24"/>
                <w:lang w:val="ru-RU"/>
              </w:rPr>
            </w:pPr>
            <w:r w:rsidRPr="00221C81">
              <w:rPr>
                <w:rFonts w:ascii="Times New Roman" w:hAnsi="Times New Roman"/>
                <w:sz w:val="24"/>
                <w:szCs w:val="24"/>
                <w:lang w:val="ru-RU"/>
              </w:rPr>
              <w:t>Примечание: отличие от нормального закона в области определения</w:t>
            </w:r>
          </w:p>
          <w:p w:rsidR="00183A18" w:rsidRPr="00221C81" w:rsidRDefault="00183A18" w:rsidP="00221C81">
            <w:pPr>
              <w:jc w:val="both"/>
              <w:rPr>
                <w:rFonts w:ascii="Times New Roman" w:hAnsi="Times New Roman"/>
                <w:sz w:val="24"/>
                <w:szCs w:val="24"/>
              </w:rPr>
            </w:pPr>
            <w:r w:rsidRPr="00221C81">
              <w:rPr>
                <w:rFonts w:ascii="Times New Roman" w:hAnsi="Times New Roman"/>
                <w:position w:val="-14"/>
                <w:sz w:val="24"/>
                <w:szCs w:val="24"/>
              </w:rPr>
              <w:object w:dxaOrig="1080" w:dyaOrig="400">
                <v:shape id="_x0000_i1107" type="#_x0000_t75" style="width:54pt;height:20.25pt" o:ole="">
                  <v:imagedata r:id="rId178" o:title=""/>
                </v:shape>
                <o:OLEObject Type="Embed" ProgID="Equation.DSMT4" ShapeID="_x0000_i1107" DrawAspect="Content" ObjectID="_1690620979" r:id="rId179"/>
              </w:object>
            </w:r>
          </w:p>
        </w:tc>
        <w:tc>
          <w:tcPr>
            <w:tcW w:w="2709" w:type="dxa"/>
          </w:tcPr>
          <w:p w:rsidR="00183A18" w:rsidRPr="00221C81" w:rsidRDefault="00183A18" w:rsidP="00221C81">
            <w:pPr>
              <w:jc w:val="both"/>
              <w:rPr>
                <w:rFonts w:ascii="Times New Roman" w:hAnsi="Times New Roman"/>
                <w:sz w:val="24"/>
                <w:szCs w:val="24"/>
              </w:rPr>
            </w:pPr>
            <w:r w:rsidRPr="00221C81">
              <w:rPr>
                <w:rFonts w:ascii="Times New Roman" w:hAnsi="Times New Roman"/>
                <w:position w:val="-58"/>
                <w:sz w:val="24"/>
                <w:szCs w:val="24"/>
              </w:rPr>
              <w:object w:dxaOrig="2360" w:dyaOrig="1280">
                <v:shape id="_x0000_i1108" type="#_x0000_t75" style="width:117.75pt;height:63.75pt" o:ole="">
                  <v:imagedata r:id="rId180" o:title=""/>
                </v:shape>
                <o:OLEObject Type="Embed" ProgID="Equation.DSMT4" ShapeID="_x0000_i1108" DrawAspect="Content" ObjectID="_1690620980" r:id="rId181"/>
              </w:object>
            </w:r>
          </w:p>
          <w:p w:rsidR="00183A18" w:rsidRPr="00221C81" w:rsidRDefault="00183A18" w:rsidP="00221C81">
            <w:pPr>
              <w:jc w:val="both"/>
              <w:rPr>
                <w:rFonts w:ascii="Times New Roman" w:hAnsi="Times New Roman"/>
                <w:sz w:val="24"/>
                <w:szCs w:val="24"/>
              </w:rPr>
            </w:pPr>
            <w:r w:rsidRPr="00221C81">
              <w:rPr>
                <w:rFonts w:ascii="Times New Roman" w:hAnsi="Times New Roman"/>
                <w:position w:val="-60"/>
                <w:sz w:val="24"/>
                <w:szCs w:val="24"/>
              </w:rPr>
              <w:object w:dxaOrig="2360" w:dyaOrig="900">
                <v:shape id="_x0000_i1109" type="#_x0000_t75" style="width:117.75pt;height:45pt" o:ole="">
                  <v:imagedata r:id="rId182" o:title=""/>
                </v:shape>
                <o:OLEObject Type="Embed" ProgID="Equation.DSMT4" ShapeID="_x0000_i1109" DrawAspect="Content" ObjectID="_1690620981" r:id="rId183"/>
              </w:object>
            </w:r>
          </w:p>
          <w:p w:rsidR="00183A18" w:rsidRPr="00221C81" w:rsidRDefault="00183A18" w:rsidP="00221C81">
            <w:pPr>
              <w:jc w:val="both"/>
              <w:rPr>
                <w:rFonts w:ascii="Times New Roman" w:hAnsi="Times New Roman"/>
                <w:sz w:val="24"/>
                <w:szCs w:val="24"/>
              </w:rPr>
            </w:pPr>
          </w:p>
        </w:tc>
        <w:tc>
          <w:tcPr>
            <w:tcW w:w="3052" w:type="dxa"/>
          </w:tcPr>
          <w:p w:rsidR="00183A18" w:rsidRPr="00221C81" w:rsidRDefault="00183A18" w:rsidP="00221C81">
            <w:pPr>
              <w:jc w:val="both"/>
              <w:rPr>
                <w:rFonts w:ascii="Times New Roman" w:hAnsi="Times New Roman"/>
                <w:sz w:val="24"/>
                <w:szCs w:val="24"/>
              </w:rPr>
            </w:pPr>
            <w:r w:rsidRPr="00221C81">
              <w:rPr>
                <w:rFonts w:ascii="Times New Roman" w:hAnsi="Times New Roman"/>
                <w:position w:val="-30"/>
                <w:sz w:val="24"/>
                <w:szCs w:val="24"/>
              </w:rPr>
              <w:object w:dxaOrig="1960" w:dyaOrig="720">
                <v:shape id="_x0000_i1110" type="#_x0000_t75" style="width:98.25pt;height:36pt" o:ole="">
                  <v:imagedata r:id="rId184" o:title=""/>
                </v:shape>
                <o:OLEObject Type="Embed" ProgID="Equation.DSMT4" ShapeID="_x0000_i1110" DrawAspect="Content" ObjectID="_1690620982" r:id="rId185"/>
              </w:object>
            </w:r>
          </w:p>
        </w:tc>
        <w:tc>
          <w:tcPr>
            <w:tcW w:w="2083" w:type="dxa"/>
          </w:tcPr>
          <w:p w:rsidR="00183A18" w:rsidRPr="00221C81" w:rsidRDefault="00183A18" w:rsidP="00221C81">
            <w:pPr>
              <w:jc w:val="both"/>
              <w:rPr>
                <w:rFonts w:ascii="Times New Roman" w:hAnsi="Times New Roman"/>
                <w:sz w:val="24"/>
                <w:szCs w:val="24"/>
              </w:rPr>
            </w:pPr>
            <w:r w:rsidRPr="00221C81">
              <w:rPr>
                <w:rFonts w:ascii="Times New Roman" w:hAnsi="Times New Roman"/>
                <w:noProof/>
                <w:sz w:val="24"/>
                <w:szCs w:val="24"/>
                <w:lang w:val="ru-RU"/>
              </w:rPr>
              <w:drawing>
                <wp:inline distT="0" distB="0" distL="0" distR="0">
                  <wp:extent cx="1143000" cy="647700"/>
                  <wp:effectExtent l="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86" cstate="print">
                            <a:extLst>
                              <a:ext uri="{28A0092B-C50C-407E-A947-70E740481C1C}">
                                <a14:useLocalDpi xmlns:a14="http://schemas.microsoft.com/office/drawing/2010/main" val="0"/>
                              </a:ext>
                            </a:extLst>
                          </a:blip>
                          <a:srcRect/>
                          <a:stretch>
                            <a:fillRect/>
                          </a:stretch>
                        </pic:blipFill>
                        <pic:spPr bwMode="auto">
                          <a:xfrm>
                            <a:off x="0" y="0"/>
                            <a:ext cx="1143000" cy="647700"/>
                          </a:xfrm>
                          <a:prstGeom prst="rect">
                            <a:avLst/>
                          </a:prstGeom>
                          <a:noFill/>
                          <a:ln>
                            <a:noFill/>
                          </a:ln>
                        </pic:spPr>
                      </pic:pic>
                    </a:graphicData>
                  </a:graphic>
                </wp:inline>
              </w:drawing>
            </w:r>
          </w:p>
        </w:tc>
        <w:tc>
          <w:tcPr>
            <w:tcW w:w="1229" w:type="dxa"/>
          </w:tcPr>
          <w:p w:rsidR="00183A18" w:rsidRPr="00221C81" w:rsidRDefault="00183A18" w:rsidP="00221C81">
            <w:pPr>
              <w:jc w:val="both"/>
              <w:rPr>
                <w:rFonts w:ascii="Times New Roman" w:hAnsi="Times New Roman"/>
                <w:sz w:val="24"/>
                <w:szCs w:val="24"/>
                <w:lang w:val="ru-RU"/>
              </w:rPr>
            </w:pPr>
            <w:r w:rsidRPr="00221C81">
              <w:rPr>
                <w:rFonts w:ascii="Times New Roman" w:hAnsi="Times New Roman"/>
                <w:sz w:val="24"/>
                <w:szCs w:val="24"/>
                <w:lang w:val="ru-RU"/>
              </w:rPr>
              <w:t xml:space="preserve">Для описания постепенных отказов или для </w:t>
            </w:r>
            <w:r w:rsidRPr="00221C81">
              <w:rPr>
                <w:rFonts w:ascii="Times New Roman" w:hAnsi="Times New Roman"/>
                <w:sz w:val="24"/>
                <w:szCs w:val="24"/>
                <w:lang w:val="en-US"/>
              </w:rPr>
              <w:t>III</w:t>
            </w:r>
            <w:r w:rsidRPr="00221C81">
              <w:rPr>
                <w:rFonts w:ascii="Times New Roman" w:hAnsi="Times New Roman"/>
                <w:sz w:val="24"/>
                <w:szCs w:val="24"/>
                <w:lang w:val="ru-RU"/>
              </w:rPr>
              <w:t xml:space="preserve"> периода эксплуатации, когда наступают старение и износ.</w:t>
            </w:r>
          </w:p>
        </w:tc>
      </w:tr>
      <w:tr w:rsidR="00183A18" w:rsidRPr="00B50213" w:rsidTr="00183A18">
        <w:tc>
          <w:tcPr>
            <w:tcW w:w="1572" w:type="dxa"/>
          </w:tcPr>
          <w:p w:rsidR="00183A18" w:rsidRPr="00221C81" w:rsidRDefault="00183A18" w:rsidP="00221C81">
            <w:pPr>
              <w:jc w:val="both"/>
              <w:rPr>
                <w:rFonts w:ascii="Times New Roman" w:hAnsi="Times New Roman"/>
                <w:sz w:val="24"/>
                <w:szCs w:val="24"/>
                <w:lang w:val="ru-RU"/>
              </w:rPr>
            </w:pPr>
            <w:r w:rsidRPr="00221C81">
              <w:rPr>
                <w:rFonts w:ascii="Times New Roman" w:hAnsi="Times New Roman"/>
                <w:sz w:val="24"/>
                <w:szCs w:val="24"/>
                <w:lang w:val="ru-RU"/>
              </w:rPr>
              <w:lastRenderedPageBreak/>
              <w:t xml:space="preserve">Вейбулла </w:t>
            </w:r>
            <w:r w:rsidRPr="00221C81">
              <w:rPr>
                <w:rFonts w:ascii="Times New Roman" w:hAnsi="Times New Roman"/>
                <w:position w:val="-14"/>
                <w:sz w:val="24"/>
                <w:szCs w:val="24"/>
              </w:rPr>
              <w:object w:dxaOrig="859" w:dyaOrig="400">
                <v:shape id="_x0000_i1111" type="#_x0000_t75" style="width:42.75pt;height:20.25pt" o:ole="">
                  <v:imagedata r:id="rId187" o:title=""/>
                </v:shape>
                <o:OLEObject Type="Embed" ProgID="Equation.DSMT4" ShapeID="_x0000_i1111" DrawAspect="Content" ObjectID="_1690620983" r:id="rId188"/>
              </w:object>
            </w:r>
          </w:p>
          <w:p w:rsidR="00183A18" w:rsidRPr="00221C81" w:rsidRDefault="00183A18" w:rsidP="00221C81">
            <w:pPr>
              <w:jc w:val="both"/>
              <w:rPr>
                <w:rFonts w:ascii="Times New Roman" w:hAnsi="Times New Roman"/>
                <w:sz w:val="24"/>
                <w:szCs w:val="24"/>
                <w:lang w:val="ru-RU"/>
              </w:rPr>
            </w:pPr>
            <w:r w:rsidRPr="00221C81">
              <w:rPr>
                <w:rFonts w:ascii="Times New Roman" w:hAnsi="Times New Roman"/>
                <w:position w:val="-6"/>
                <w:sz w:val="24"/>
                <w:szCs w:val="24"/>
              </w:rPr>
              <w:object w:dxaOrig="400" w:dyaOrig="220">
                <v:shape id="_x0000_i1112" type="#_x0000_t75" style="width:20.25pt;height:11.25pt" o:ole="">
                  <v:imagedata r:id="rId189" o:title=""/>
                </v:shape>
                <o:OLEObject Type="Embed" ProgID="Equation.DSMT4" ShapeID="_x0000_i1112" DrawAspect="Content" ObjectID="_1690620984" r:id="rId190"/>
              </w:object>
            </w:r>
            <w:r w:rsidRPr="00221C81">
              <w:rPr>
                <w:rFonts w:ascii="Times New Roman" w:hAnsi="Times New Roman"/>
                <w:sz w:val="24"/>
                <w:szCs w:val="24"/>
                <w:lang w:val="ru-RU"/>
              </w:rPr>
              <w:t>параметр формы:</w:t>
            </w:r>
          </w:p>
          <w:p w:rsidR="00183A18" w:rsidRPr="00221C81" w:rsidRDefault="00183A18" w:rsidP="00221C81">
            <w:pPr>
              <w:jc w:val="both"/>
              <w:rPr>
                <w:rFonts w:ascii="Times New Roman" w:hAnsi="Times New Roman"/>
                <w:sz w:val="24"/>
                <w:szCs w:val="24"/>
                <w:lang w:val="ru-RU"/>
              </w:rPr>
            </w:pPr>
            <w:r w:rsidRPr="00221C81">
              <w:rPr>
                <w:rFonts w:ascii="Times New Roman" w:hAnsi="Times New Roman"/>
                <w:position w:val="-10"/>
                <w:sz w:val="24"/>
                <w:szCs w:val="24"/>
              </w:rPr>
              <w:object w:dxaOrig="360" w:dyaOrig="320">
                <v:shape id="_x0000_i1113" type="#_x0000_t75" style="width:18pt;height:15.75pt" o:ole="">
                  <v:imagedata r:id="rId191" o:title=""/>
                </v:shape>
                <o:OLEObject Type="Embed" ProgID="Equation.DSMT4" ShapeID="_x0000_i1113" DrawAspect="Content" ObjectID="_1690620985" r:id="rId192"/>
              </w:object>
            </w:r>
            <w:r w:rsidRPr="00221C81">
              <w:rPr>
                <w:rFonts w:ascii="Times New Roman" w:hAnsi="Times New Roman"/>
                <w:sz w:val="24"/>
                <w:szCs w:val="24"/>
                <w:lang w:val="ru-RU"/>
              </w:rPr>
              <w:t>параметр масштаба</w:t>
            </w:r>
          </w:p>
        </w:tc>
        <w:tc>
          <w:tcPr>
            <w:tcW w:w="2709" w:type="dxa"/>
          </w:tcPr>
          <w:p w:rsidR="00183A18" w:rsidRPr="00221C81" w:rsidRDefault="00183A18" w:rsidP="00221C81">
            <w:pPr>
              <w:jc w:val="both"/>
              <w:rPr>
                <w:rFonts w:ascii="Times New Roman" w:hAnsi="Times New Roman"/>
                <w:sz w:val="24"/>
                <w:szCs w:val="24"/>
              </w:rPr>
            </w:pPr>
            <w:r w:rsidRPr="00221C81">
              <w:rPr>
                <w:rFonts w:ascii="Times New Roman" w:hAnsi="Times New Roman"/>
                <w:position w:val="-38"/>
                <w:sz w:val="24"/>
                <w:szCs w:val="24"/>
              </w:rPr>
              <w:object w:dxaOrig="1920" w:dyaOrig="880">
                <v:shape id="_x0000_i1114" type="#_x0000_t75" style="width:96pt;height:44.25pt" o:ole="">
                  <v:imagedata r:id="rId193" o:title=""/>
                </v:shape>
                <o:OLEObject Type="Embed" ProgID="Equation.DSMT4" ShapeID="_x0000_i1114" DrawAspect="Content" ObjectID="_1690620986" r:id="rId194"/>
              </w:object>
            </w:r>
            <w:r w:rsidRPr="00221C81">
              <w:rPr>
                <w:rFonts w:ascii="Times New Roman" w:hAnsi="Times New Roman"/>
                <w:sz w:val="24"/>
                <w:szCs w:val="24"/>
              </w:rPr>
              <w:t>,</w:t>
            </w:r>
          </w:p>
          <w:p w:rsidR="00183A18" w:rsidRPr="00221C81" w:rsidRDefault="00183A18" w:rsidP="00221C81">
            <w:pPr>
              <w:jc w:val="both"/>
              <w:rPr>
                <w:rFonts w:ascii="Times New Roman" w:hAnsi="Times New Roman"/>
                <w:sz w:val="24"/>
                <w:szCs w:val="24"/>
              </w:rPr>
            </w:pPr>
            <w:r w:rsidRPr="00221C81">
              <w:rPr>
                <w:rFonts w:ascii="Times New Roman" w:hAnsi="Times New Roman"/>
                <w:position w:val="-10"/>
                <w:sz w:val="24"/>
                <w:szCs w:val="24"/>
              </w:rPr>
              <w:object w:dxaOrig="1700" w:dyaOrig="320">
                <v:shape id="_x0000_i1115" type="#_x0000_t75" style="width:84.75pt;height:15.75pt" o:ole="">
                  <v:imagedata r:id="rId195" o:title=""/>
                </v:shape>
                <o:OLEObject Type="Embed" ProgID="Equation.DSMT4" ShapeID="_x0000_i1115" DrawAspect="Content" ObjectID="_1690620987" r:id="rId196"/>
              </w:object>
            </w:r>
          </w:p>
          <w:p w:rsidR="00183A18" w:rsidRPr="00221C81" w:rsidRDefault="00183A18" w:rsidP="00221C81">
            <w:pPr>
              <w:jc w:val="both"/>
              <w:rPr>
                <w:rFonts w:ascii="Times New Roman" w:hAnsi="Times New Roman"/>
                <w:sz w:val="24"/>
                <w:szCs w:val="24"/>
                <w:lang w:val="ru-RU"/>
              </w:rPr>
            </w:pPr>
            <w:r w:rsidRPr="00221C81">
              <w:rPr>
                <w:rFonts w:ascii="Times New Roman" w:hAnsi="Times New Roman"/>
                <w:sz w:val="24"/>
                <w:szCs w:val="24"/>
                <w:lang w:val="ru-RU"/>
              </w:rPr>
              <w:t xml:space="preserve">Примечание: </w:t>
            </w:r>
            <w:proofErr w:type="gramStart"/>
            <w:r w:rsidRPr="00221C81">
              <w:rPr>
                <w:rFonts w:ascii="Times New Roman" w:hAnsi="Times New Roman"/>
                <w:sz w:val="24"/>
                <w:szCs w:val="24"/>
                <w:lang w:val="ru-RU"/>
              </w:rPr>
              <w:t>при</w:t>
            </w:r>
            <w:proofErr w:type="gramEnd"/>
            <w:r w:rsidRPr="00221C81">
              <w:rPr>
                <w:rFonts w:ascii="Times New Roman" w:hAnsi="Times New Roman"/>
                <w:sz w:val="24"/>
                <w:szCs w:val="24"/>
                <w:lang w:val="ru-RU"/>
              </w:rPr>
              <w:t xml:space="preserve"> </w:t>
            </w:r>
            <w:r w:rsidRPr="00221C81">
              <w:rPr>
                <w:rFonts w:ascii="Times New Roman" w:hAnsi="Times New Roman"/>
                <w:position w:val="-6"/>
                <w:sz w:val="24"/>
                <w:szCs w:val="24"/>
              </w:rPr>
              <w:object w:dxaOrig="540" w:dyaOrig="279">
                <v:shape id="_x0000_i1116" type="#_x0000_t75" style="width:27pt;height:14.25pt" o:ole="">
                  <v:imagedata r:id="rId197" o:title=""/>
                </v:shape>
                <o:OLEObject Type="Embed" ProgID="Equation.DSMT4" ShapeID="_x0000_i1116" DrawAspect="Content" ObjectID="_1690620988" r:id="rId198"/>
              </w:object>
            </w:r>
            <w:r w:rsidRPr="00221C81">
              <w:rPr>
                <w:rFonts w:ascii="Times New Roman" w:hAnsi="Times New Roman"/>
                <w:sz w:val="24"/>
                <w:szCs w:val="24"/>
                <w:lang w:val="ru-RU"/>
              </w:rPr>
              <w:t xml:space="preserve"> распределение Вейбулла превращается в экспоненциальное с параметром </w:t>
            </w:r>
            <w:r w:rsidRPr="00221C81">
              <w:rPr>
                <w:rFonts w:ascii="Times New Roman" w:hAnsi="Times New Roman"/>
                <w:position w:val="-22"/>
                <w:sz w:val="24"/>
                <w:szCs w:val="24"/>
              </w:rPr>
              <w:object w:dxaOrig="780" w:dyaOrig="520">
                <v:shape id="_x0000_i1117" type="#_x0000_t75" style="width:39pt;height:26.25pt" o:ole="">
                  <v:imagedata r:id="rId199" o:title=""/>
                </v:shape>
                <o:OLEObject Type="Embed" ProgID="Equation.DSMT4" ShapeID="_x0000_i1117" DrawAspect="Content" ObjectID="_1690620989" r:id="rId200"/>
              </w:object>
            </w:r>
          </w:p>
        </w:tc>
        <w:tc>
          <w:tcPr>
            <w:tcW w:w="3052" w:type="dxa"/>
          </w:tcPr>
          <w:p w:rsidR="00183A18" w:rsidRPr="00221C81" w:rsidRDefault="00183A18" w:rsidP="00221C81">
            <w:pPr>
              <w:jc w:val="both"/>
              <w:rPr>
                <w:rFonts w:ascii="Times New Roman" w:hAnsi="Times New Roman"/>
                <w:sz w:val="24"/>
                <w:szCs w:val="24"/>
              </w:rPr>
            </w:pPr>
            <w:r w:rsidRPr="00221C81">
              <w:rPr>
                <w:rFonts w:ascii="Times New Roman" w:hAnsi="Times New Roman"/>
                <w:position w:val="-38"/>
                <w:sz w:val="24"/>
                <w:szCs w:val="24"/>
              </w:rPr>
              <w:object w:dxaOrig="1640" w:dyaOrig="880">
                <v:shape id="_x0000_i1118" type="#_x0000_t75" style="width:81.75pt;height:44.25pt" o:ole="">
                  <v:imagedata r:id="rId201" o:title=""/>
                </v:shape>
                <o:OLEObject Type="Embed" ProgID="Equation.DSMT4" ShapeID="_x0000_i1118" DrawAspect="Content" ObjectID="_1690620990" r:id="rId202"/>
              </w:object>
            </w:r>
          </w:p>
        </w:tc>
        <w:tc>
          <w:tcPr>
            <w:tcW w:w="2083" w:type="dxa"/>
          </w:tcPr>
          <w:p w:rsidR="00183A18" w:rsidRPr="00221C81" w:rsidRDefault="00183A18" w:rsidP="00221C81">
            <w:pPr>
              <w:jc w:val="both"/>
              <w:rPr>
                <w:rFonts w:ascii="Times New Roman" w:hAnsi="Times New Roman"/>
                <w:sz w:val="24"/>
                <w:szCs w:val="24"/>
              </w:rPr>
            </w:pPr>
            <w:r w:rsidRPr="00221C81">
              <w:rPr>
                <w:rFonts w:ascii="Times New Roman" w:hAnsi="Times New Roman"/>
                <w:noProof/>
                <w:sz w:val="24"/>
                <w:szCs w:val="24"/>
                <w:lang w:val="ru-RU"/>
              </w:rPr>
              <w:drawing>
                <wp:anchor distT="0" distB="0" distL="114300" distR="114300" simplePos="0" relativeHeight="251661312" behindDoc="0" locked="0" layoutInCell="1" allowOverlap="1">
                  <wp:simplePos x="0" y="0"/>
                  <wp:positionH relativeFrom="margin">
                    <wp:posOffset>0</wp:posOffset>
                  </wp:positionH>
                  <wp:positionV relativeFrom="margin">
                    <wp:posOffset>199390</wp:posOffset>
                  </wp:positionV>
                  <wp:extent cx="1165860" cy="650240"/>
                  <wp:effectExtent l="0" t="0" r="0" b="0"/>
                  <wp:wrapSquare wrapText="bothSides"/>
                  <wp:docPr id="25" name="Рисунок 25" descr="Описание: C:\Users\Warlock\Pictures\НЭУ\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Warlock\Pictures\НЭУ\7.jpg"/>
                          <pic:cNvPicPr>
                            <a:picLocks noChangeAspect="1" noChangeArrowheads="1"/>
                          </pic:cNvPicPr>
                        </pic:nvPicPr>
                        <pic:blipFill>
                          <a:blip r:embed="rId203" cstate="print">
                            <a:extLst>
                              <a:ext uri="{28A0092B-C50C-407E-A947-70E740481C1C}">
                                <a14:useLocalDpi xmlns:a14="http://schemas.microsoft.com/office/drawing/2010/main" val="0"/>
                              </a:ext>
                            </a:extLst>
                          </a:blip>
                          <a:srcRect/>
                          <a:stretch>
                            <a:fillRect/>
                          </a:stretch>
                        </pic:blipFill>
                        <pic:spPr bwMode="auto">
                          <a:xfrm>
                            <a:off x="0" y="0"/>
                            <a:ext cx="1165860" cy="650240"/>
                          </a:xfrm>
                          <a:prstGeom prst="rect">
                            <a:avLst/>
                          </a:prstGeom>
                          <a:noFill/>
                          <a:ln>
                            <a:noFill/>
                          </a:ln>
                        </pic:spPr>
                      </pic:pic>
                    </a:graphicData>
                  </a:graphic>
                </wp:anchor>
              </w:drawing>
            </w:r>
          </w:p>
        </w:tc>
        <w:tc>
          <w:tcPr>
            <w:tcW w:w="1229" w:type="dxa"/>
          </w:tcPr>
          <w:p w:rsidR="00183A18" w:rsidRPr="00221C81" w:rsidRDefault="00183A18" w:rsidP="00221C81">
            <w:pPr>
              <w:jc w:val="both"/>
              <w:rPr>
                <w:rFonts w:ascii="Times New Roman" w:hAnsi="Times New Roman"/>
                <w:sz w:val="24"/>
                <w:szCs w:val="24"/>
                <w:lang w:val="ru-RU"/>
              </w:rPr>
            </w:pPr>
            <w:r w:rsidRPr="00221C81">
              <w:rPr>
                <w:rFonts w:ascii="Times New Roman" w:hAnsi="Times New Roman"/>
                <w:sz w:val="24"/>
                <w:szCs w:val="24"/>
                <w:lang w:val="ru-RU"/>
              </w:rPr>
              <w:t xml:space="preserve">Для анализа </w:t>
            </w:r>
            <w:proofErr w:type="gramStart"/>
            <w:r w:rsidRPr="00221C81">
              <w:rPr>
                <w:rFonts w:ascii="Times New Roman" w:hAnsi="Times New Roman"/>
                <w:sz w:val="24"/>
                <w:szCs w:val="24"/>
                <w:lang w:val="ru-RU"/>
              </w:rPr>
              <w:t>объектов</w:t>
            </w:r>
            <w:proofErr w:type="gramEnd"/>
            <w:r w:rsidRPr="00221C81">
              <w:rPr>
                <w:rFonts w:ascii="Times New Roman" w:hAnsi="Times New Roman"/>
                <w:sz w:val="24"/>
                <w:szCs w:val="24"/>
                <w:lang w:val="ru-RU"/>
              </w:rPr>
              <w:t xml:space="preserve"> как в период приработки, так и на нормальном этапе эксплуатации</w:t>
            </w:r>
          </w:p>
        </w:tc>
      </w:tr>
    </w:tbl>
    <w:p w:rsidR="00183A18" w:rsidRPr="00221C81" w:rsidRDefault="00183A18" w:rsidP="00221C81">
      <w:pPr>
        <w:jc w:val="both"/>
        <w:rPr>
          <w:rFonts w:ascii="Times New Roman" w:hAnsi="Times New Roman"/>
          <w:sz w:val="24"/>
          <w:szCs w:val="24"/>
          <w:lang w:val="ru-RU"/>
        </w:rPr>
      </w:pPr>
    </w:p>
    <w:p w:rsidR="00221C81" w:rsidRDefault="00221C81">
      <w:pPr>
        <w:rPr>
          <w:rFonts w:ascii="Times New Roman" w:hAnsi="Times New Roman"/>
          <w:sz w:val="24"/>
          <w:szCs w:val="24"/>
          <w:lang w:val="ru-RU"/>
        </w:rPr>
      </w:pPr>
      <w:r>
        <w:rPr>
          <w:rFonts w:ascii="Times New Roman" w:hAnsi="Times New Roman"/>
          <w:sz w:val="24"/>
          <w:szCs w:val="24"/>
          <w:lang w:val="ru-RU"/>
        </w:rPr>
        <w:br w:type="page"/>
      </w:r>
    </w:p>
    <w:p w:rsidR="00183A18" w:rsidRPr="00221C81" w:rsidRDefault="00183A18" w:rsidP="00221C81">
      <w:pPr>
        <w:jc w:val="both"/>
        <w:rPr>
          <w:rFonts w:ascii="Times New Roman" w:hAnsi="Times New Roman"/>
          <w:sz w:val="24"/>
          <w:szCs w:val="24"/>
          <w:lang w:val="ru-RU"/>
        </w:rPr>
      </w:pPr>
    </w:p>
    <w:p w:rsidR="00A65D10" w:rsidRPr="00221C81" w:rsidRDefault="00A65D10" w:rsidP="004D50AD">
      <w:pPr>
        <w:jc w:val="center"/>
        <w:rPr>
          <w:rFonts w:ascii="Times New Roman" w:hAnsi="Times New Roman"/>
          <w:b/>
          <w:sz w:val="24"/>
          <w:szCs w:val="24"/>
        </w:rPr>
      </w:pPr>
      <w:r w:rsidRPr="00221C81">
        <w:rPr>
          <w:rFonts w:ascii="Times New Roman" w:hAnsi="Times New Roman"/>
          <w:b/>
          <w:sz w:val="24"/>
          <w:szCs w:val="24"/>
        </w:rPr>
        <w:t>Лекция №3</w:t>
      </w:r>
    </w:p>
    <w:tbl>
      <w:tblPr>
        <w:tblW w:w="0" w:type="auto"/>
        <w:tblLook w:val="01E0" w:firstRow="1" w:lastRow="1" w:firstColumn="1" w:lastColumn="1" w:noHBand="0" w:noVBand="0"/>
      </w:tblPr>
      <w:tblGrid>
        <w:gridCol w:w="2136"/>
        <w:gridCol w:w="7219"/>
      </w:tblGrid>
      <w:tr w:rsidR="00A65D10" w:rsidRPr="00221C81" w:rsidTr="00B373A6">
        <w:tc>
          <w:tcPr>
            <w:tcW w:w="2136" w:type="dxa"/>
            <w:shd w:val="clear" w:color="auto" w:fill="auto"/>
          </w:tcPr>
          <w:p w:rsidR="00A65D10" w:rsidRPr="00221C81" w:rsidRDefault="00A65D10" w:rsidP="00221C81">
            <w:pPr>
              <w:jc w:val="both"/>
              <w:rPr>
                <w:rFonts w:ascii="Times New Roman" w:hAnsi="Times New Roman"/>
                <w:b/>
                <w:sz w:val="24"/>
                <w:szCs w:val="24"/>
              </w:rPr>
            </w:pPr>
            <w:r w:rsidRPr="00221C81">
              <w:rPr>
                <w:rFonts w:ascii="Times New Roman" w:hAnsi="Times New Roman"/>
                <w:b/>
                <w:sz w:val="24"/>
                <w:szCs w:val="24"/>
              </w:rPr>
              <w:t>Тема:</w:t>
            </w:r>
          </w:p>
        </w:tc>
        <w:tc>
          <w:tcPr>
            <w:tcW w:w="7219" w:type="dxa"/>
            <w:shd w:val="clear" w:color="auto" w:fill="auto"/>
          </w:tcPr>
          <w:p w:rsidR="00A65D10" w:rsidRPr="00221C81" w:rsidRDefault="00A65D10" w:rsidP="00221C81">
            <w:pPr>
              <w:jc w:val="both"/>
              <w:rPr>
                <w:rFonts w:ascii="Times New Roman" w:hAnsi="Times New Roman"/>
                <w:b/>
                <w:sz w:val="24"/>
                <w:szCs w:val="24"/>
              </w:rPr>
            </w:pPr>
            <w:r w:rsidRPr="00221C81">
              <w:rPr>
                <w:rFonts w:ascii="Times New Roman" w:hAnsi="Times New Roman"/>
                <w:b/>
                <w:sz w:val="24"/>
                <w:szCs w:val="24"/>
              </w:rPr>
              <w:t>Показатели надежности восстанавливаемых объектов</w:t>
            </w:r>
          </w:p>
        </w:tc>
      </w:tr>
      <w:tr w:rsidR="00A65D10" w:rsidRPr="00B50213" w:rsidTr="00B373A6">
        <w:tc>
          <w:tcPr>
            <w:tcW w:w="2136" w:type="dxa"/>
            <w:shd w:val="clear" w:color="auto" w:fill="auto"/>
          </w:tcPr>
          <w:p w:rsidR="00A65D10" w:rsidRPr="00221C81" w:rsidRDefault="00A65D10" w:rsidP="00221C81">
            <w:pPr>
              <w:jc w:val="both"/>
              <w:rPr>
                <w:rFonts w:ascii="Times New Roman" w:hAnsi="Times New Roman"/>
                <w:sz w:val="24"/>
                <w:szCs w:val="24"/>
              </w:rPr>
            </w:pPr>
            <w:r w:rsidRPr="00221C81">
              <w:rPr>
                <w:rFonts w:ascii="Times New Roman" w:hAnsi="Times New Roman"/>
                <w:sz w:val="24"/>
                <w:szCs w:val="24"/>
              </w:rPr>
              <w:t>Учебные вопросы:</w:t>
            </w:r>
          </w:p>
        </w:tc>
        <w:tc>
          <w:tcPr>
            <w:tcW w:w="7219" w:type="dxa"/>
            <w:shd w:val="clear" w:color="auto" w:fill="auto"/>
          </w:tcPr>
          <w:p w:rsidR="00A65D10" w:rsidRPr="00221C81" w:rsidRDefault="00A65D10" w:rsidP="001E2F69">
            <w:pPr>
              <w:pStyle w:val="af2"/>
              <w:numPr>
                <w:ilvl w:val="0"/>
                <w:numId w:val="12"/>
              </w:numPr>
              <w:spacing w:before="0" w:beforeAutospacing="0" w:after="0" w:afterAutospacing="0"/>
              <w:ind w:left="0" w:firstLine="0"/>
              <w:jc w:val="both"/>
              <w:rPr>
                <w:bCs/>
              </w:rPr>
            </w:pPr>
            <w:r w:rsidRPr="00221C81">
              <w:t>Единичные показатели надежности.</w:t>
            </w:r>
          </w:p>
          <w:p w:rsidR="00A65D10" w:rsidRPr="00221C81" w:rsidRDefault="00A65D10" w:rsidP="001E2F69">
            <w:pPr>
              <w:pStyle w:val="af2"/>
              <w:numPr>
                <w:ilvl w:val="0"/>
                <w:numId w:val="12"/>
              </w:numPr>
              <w:spacing w:before="0" w:beforeAutospacing="0" w:after="0" w:afterAutospacing="0"/>
              <w:ind w:left="0" w:firstLine="0"/>
              <w:jc w:val="both"/>
              <w:rPr>
                <w:bCs/>
              </w:rPr>
            </w:pPr>
            <w:r w:rsidRPr="00221C81">
              <w:rPr>
                <w:bCs/>
              </w:rPr>
              <w:t>Комплексные показатели надежности.</w:t>
            </w:r>
          </w:p>
          <w:p w:rsidR="00A65D10" w:rsidRPr="00221C81" w:rsidRDefault="00A65D10" w:rsidP="001E2F69">
            <w:pPr>
              <w:pStyle w:val="af2"/>
              <w:numPr>
                <w:ilvl w:val="0"/>
                <w:numId w:val="12"/>
              </w:numPr>
              <w:spacing w:before="0" w:beforeAutospacing="0" w:after="0" w:afterAutospacing="0"/>
              <w:ind w:left="0" w:firstLine="0"/>
              <w:jc w:val="both"/>
              <w:rPr>
                <w:bCs/>
              </w:rPr>
            </w:pPr>
            <w:r w:rsidRPr="00221C81">
              <w:rPr>
                <w:bCs/>
              </w:rPr>
              <w:t>Расчет надежности восстанавливаемых объектов с использованием теории Марковских процессов.</w:t>
            </w:r>
          </w:p>
        </w:tc>
      </w:tr>
    </w:tbl>
    <w:p w:rsidR="004D50AD" w:rsidRDefault="004D50AD" w:rsidP="00221C81">
      <w:pPr>
        <w:pStyle w:val="af2"/>
        <w:spacing w:before="0" w:beforeAutospacing="0" w:after="0" w:afterAutospacing="0"/>
        <w:jc w:val="both"/>
        <w:rPr>
          <w:b/>
          <w:bCs/>
        </w:rPr>
      </w:pPr>
    </w:p>
    <w:p w:rsidR="00A65D10" w:rsidRPr="00221C81" w:rsidRDefault="00A65D10" w:rsidP="004D50AD">
      <w:pPr>
        <w:pStyle w:val="af2"/>
        <w:spacing w:before="0" w:beforeAutospacing="0" w:after="0" w:afterAutospacing="0"/>
        <w:ind w:firstLine="709"/>
        <w:jc w:val="both"/>
        <w:rPr>
          <w:b/>
          <w:bCs/>
        </w:rPr>
      </w:pPr>
      <w:r w:rsidRPr="00221C81">
        <w:rPr>
          <w:b/>
          <w:bCs/>
        </w:rPr>
        <w:t xml:space="preserve">Вопрос №1 </w:t>
      </w:r>
      <w:r w:rsidRPr="00221C81">
        <w:rPr>
          <w:b/>
        </w:rPr>
        <w:t>Единичные показатели надежности.</w:t>
      </w:r>
    </w:p>
    <w:p w:rsidR="00A65D10" w:rsidRPr="00221C81" w:rsidRDefault="00A65D10" w:rsidP="004D50AD">
      <w:pPr>
        <w:pStyle w:val="36"/>
        <w:spacing w:after="0"/>
        <w:ind w:left="0" w:firstLine="709"/>
        <w:jc w:val="both"/>
        <w:rPr>
          <w:b/>
          <w:sz w:val="24"/>
          <w:szCs w:val="24"/>
        </w:rPr>
      </w:pPr>
      <w:r w:rsidRPr="00221C81">
        <w:rPr>
          <w:b/>
          <w:sz w:val="24"/>
          <w:szCs w:val="24"/>
        </w:rPr>
        <w:t>В процессе эксплуатации сложных технических систем, к которым мы относим и РТС и РЭО, их элементы в случайные моменты могут выходить из строя, т.е. отказывать.</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Для лучшего изучения явления возникновения отказов в теории надежности элементы сложных систем разделяют на две большие группы: </w:t>
      </w:r>
      <w:r w:rsidRPr="00221C81">
        <w:rPr>
          <w:rFonts w:ascii="Times New Roman" w:hAnsi="Times New Roman"/>
          <w:i/>
          <w:sz w:val="24"/>
          <w:szCs w:val="24"/>
          <w:lang w:val="ru-RU"/>
        </w:rPr>
        <w:t>невосстанавливаемые</w:t>
      </w:r>
      <w:r w:rsidRPr="00221C81">
        <w:rPr>
          <w:rFonts w:ascii="Times New Roman" w:hAnsi="Times New Roman"/>
          <w:sz w:val="24"/>
          <w:szCs w:val="24"/>
          <w:lang w:val="ru-RU"/>
        </w:rPr>
        <w:t xml:space="preserve">, т.е. работающие до первого отказа и </w:t>
      </w:r>
      <w:r w:rsidRPr="00221C81">
        <w:rPr>
          <w:rFonts w:ascii="Times New Roman" w:hAnsi="Times New Roman"/>
          <w:i/>
          <w:sz w:val="24"/>
          <w:szCs w:val="24"/>
          <w:lang w:val="ru-RU"/>
        </w:rPr>
        <w:t>восстанавливаемые</w:t>
      </w:r>
      <w:r w:rsidRPr="00221C81">
        <w:rPr>
          <w:rFonts w:ascii="Times New Roman" w:hAnsi="Times New Roman"/>
          <w:sz w:val="24"/>
          <w:szCs w:val="24"/>
          <w:lang w:val="ru-RU"/>
        </w:rPr>
        <w:t>, которые после отказа подлежат восстановлению – ремонту.</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Ранее мы рассмотрели методы оценки надежности невосстанавливаемых элементов, сегодня мы приступаем к рассмотрению моделей надежности восстанавливаемых элементов и систем и методов оценки их надежности.</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Процесс эксплуатации восстанавливаемого объекта можно определить в виде последовательности случайных интервалов времени, в течение которых он находится в рабочем состоянии</w:t>
      </w:r>
      <w:proofErr w:type="gramStart"/>
      <w:r w:rsidRPr="00221C81">
        <w:rPr>
          <w:rFonts w:ascii="Times New Roman" w:hAnsi="Times New Roman"/>
          <w:sz w:val="24"/>
          <w:szCs w:val="24"/>
          <w:lang w:val="ru-RU"/>
        </w:rPr>
        <w:t xml:space="preserve"> </w:t>
      </w:r>
      <w:r w:rsidRPr="00221C81">
        <w:rPr>
          <w:rFonts w:ascii="Times New Roman" w:hAnsi="Times New Roman"/>
          <w:position w:val="-16"/>
          <w:sz w:val="24"/>
          <w:szCs w:val="24"/>
        </w:rPr>
        <w:object w:dxaOrig="340" w:dyaOrig="420">
          <v:shape id="_x0000_i1119" type="#_x0000_t75" style="width:17.25pt;height:21pt" o:ole="">
            <v:imagedata r:id="rId204" o:title=""/>
          </v:shape>
          <o:OLEObject Type="Embed" ProgID="Equation.3" ShapeID="_x0000_i1119" DrawAspect="Content" ObjectID="_1690620991" r:id="rId205"/>
        </w:object>
      </w:r>
      <w:r w:rsidRPr="00221C81">
        <w:rPr>
          <w:rFonts w:ascii="Times New Roman" w:hAnsi="Times New Roman"/>
          <w:sz w:val="24"/>
          <w:szCs w:val="24"/>
          <w:lang w:val="ru-RU"/>
        </w:rPr>
        <w:t>,</w:t>
      </w:r>
      <w:proofErr w:type="gramEnd"/>
      <w:r w:rsidRPr="00221C81">
        <w:rPr>
          <w:rFonts w:ascii="Times New Roman" w:hAnsi="Times New Roman"/>
          <w:sz w:val="24"/>
          <w:szCs w:val="24"/>
          <w:lang w:val="ru-RU"/>
        </w:rPr>
        <w:t xml:space="preserve">затем в случайный момент времени </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01</w:t>
      </w:r>
      <w:r w:rsidRPr="00221C81">
        <w:rPr>
          <w:rFonts w:ascii="Times New Roman" w:hAnsi="Times New Roman"/>
          <w:sz w:val="24"/>
          <w:szCs w:val="24"/>
          <w:lang w:val="ru-RU"/>
        </w:rPr>
        <w:t xml:space="preserve"> наступает отказ. Для восстановления после первого отказа требуется случайное время </w:t>
      </w:r>
      <w:r w:rsidRPr="00221C81">
        <w:rPr>
          <w:rFonts w:ascii="Times New Roman" w:hAnsi="Times New Roman"/>
          <w:position w:val="-16"/>
          <w:sz w:val="24"/>
          <w:szCs w:val="24"/>
        </w:rPr>
        <w:object w:dxaOrig="340" w:dyaOrig="420">
          <v:shape id="_x0000_i1120" type="#_x0000_t75" style="width:17.25pt;height:21pt" o:ole="">
            <v:imagedata r:id="rId206" o:title=""/>
          </v:shape>
          <o:OLEObject Type="Embed" ProgID="Equation.3" ShapeID="_x0000_i1120" DrawAspect="Content" ObjectID="_1690620992" r:id="rId207"/>
        </w:object>
      </w:r>
      <w:r w:rsidRPr="00221C81">
        <w:rPr>
          <w:rFonts w:ascii="Times New Roman" w:hAnsi="Times New Roman"/>
          <w:sz w:val="24"/>
          <w:szCs w:val="24"/>
          <w:lang w:val="ru-RU"/>
        </w:rPr>
        <w:t xml:space="preserve">. В момент времени </w:t>
      </w:r>
      <w:r w:rsidRPr="00221C81">
        <w:rPr>
          <w:rFonts w:ascii="Times New Roman" w:hAnsi="Times New Roman"/>
          <w:position w:val="-16"/>
          <w:sz w:val="24"/>
          <w:szCs w:val="24"/>
        </w:rPr>
        <w:object w:dxaOrig="300" w:dyaOrig="420">
          <v:shape id="_x0000_i1121" type="#_x0000_t75" style="width:15pt;height:21pt" o:ole="">
            <v:imagedata r:id="rId208" o:title=""/>
          </v:shape>
          <o:OLEObject Type="Embed" ProgID="Equation.3" ShapeID="_x0000_i1121" DrawAspect="Content" ObjectID="_1690620993" r:id="rId209"/>
        </w:object>
      </w:r>
      <w:r w:rsidRPr="00221C81">
        <w:rPr>
          <w:rFonts w:ascii="Times New Roman" w:hAnsi="Times New Roman"/>
          <w:sz w:val="24"/>
          <w:szCs w:val="24"/>
          <w:lang w:val="ru-RU"/>
        </w:rPr>
        <w:t xml:space="preserve"> отремонтированный объект начинает эксплуатацию и продолжает работать случайный интервал времени </w:t>
      </w:r>
      <w:r w:rsidRPr="00221C81">
        <w:rPr>
          <w:rFonts w:ascii="Times New Roman" w:hAnsi="Times New Roman"/>
          <w:position w:val="-16"/>
          <w:sz w:val="24"/>
          <w:szCs w:val="24"/>
        </w:rPr>
        <w:object w:dxaOrig="400" w:dyaOrig="420">
          <v:shape id="_x0000_i1122" type="#_x0000_t75" style="width:20.25pt;height:21pt" o:ole="">
            <v:imagedata r:id="rId210" o:title=""/>
          </v:shape>
          <o:OLEObject Type="Embed" ProgID="Equation.3" ShapeID="_x0000_i1122" DrawAspect="Content" ObjectID="_1690620994" r:id="rId211"/>
        </w:object>
      </w:r>
      <w:r w:rsidRPr="00221C81">
        <w:rPr>
          <w:rFonts w:ascii="Times New Roman" w:hAnsi="Times New Roman"/>
          <w:sz w:val="24"/>
          <w:szCs w:val="24"/>
          <w:lang w:val="ru-RU"/>
        </w:rPr>
        <w:t xml:space="preserve"> до момента второго отказа </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02</w:t>
      </w:r>
      <w:r w:rsidRPr="00221C81">
        <w:rPr>
          <w:rFonts w:ascii="Times New Roman" w:hAnsi="Times New Roman"/>
          <w:sz w:val="24"/>
          <w:szCs w:val="24"/>
          <w:lang w:val="ru-RU"/>
        </w:rPr>
        <w:t xml:space="preserve"> и т.д. (см. рис. 1).</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Такая модель функционирования свидетельствует, что для полной характеристики поведения восстанавливаемых систем следует рассмотреть свойства следующих 3-х случайных величин:</w:t>
      </w:r>
    </w:p>
    <w:p w:rsidR="00A65D10" w:rsidRPr="00221C81" w:rsidRDefault="00A65D10" w:rsidP="004D50AD">
      <w:pPr>
        <w:numPr>
          <w:ilvl w:val="0"/>
          <w:numId w:val="15"/>
        </w:numPr>
        <w:ind w:left="0" w:firstLine="709"/>
        <w:jc w:val="both"/>
        <w:rPr>
          <w:rFonts w:ascii="Times New Roman" w:hAnsi="Times New Roman"/>
          <w:sz w:val="24"/>
          <w:szCs w:val="24"/>
        </w:rPr>
      </w:pPr>
      <w:r w:rsidRPr="00221C81">
        <w:rPr>
          <w:rFonts w:ascii="Times New Roman" w:hAnsi="Times New Roman"/>
          <w:sz w:val="24"/>
          <w:szCs w:val="24"/>
        </w:rPr>
        <w:t xml:space="preserve">случайного времени безотказной работы; </w:t>
      </w:r>
    </w:p>
    <w:p w:rsidR="00A65D10" w:rsidRPr="00221C81" w:rsidRDefault="00A65D10" w:rsidP="004D50AD">
      <w:pPr>
        <w:numPr>
          <w:ilvl w:val="0"/>
          <w:numId w:val="15"/>
        </w:numPr>
        <w:ind w:left="0" w:firstLine="709"/>
        <w:jc w:val="both"/>
        <w:rPr>
          <w:rFonts w:ascii="Times New Roman" w:hAnsi="Times New Roman"/>
          <w:sz w:val="24"/>
          <w:szCs w:val="24"/>
        </w:rPr>
      </w:pPr>
      <w:r w:rsidRPr="00221C81">
        <w:rPr>
          <w:rFonts w:ascii="Times New Roman" w:hAnsi="Times New Roman"/>
          <w:sz w:val="24"/>
          <w:szCs w:val="24"/>
        </w:rPr>
        <w:t>случайного времени восстановления;</w:t>
      </w:r>
    </w:p>
    <w:p w:rsidR="00A65D10" w:rsidRPr="00221C81" w:rsidRDefault="00A65D10" w:rsidP="004D50AD">
      <w:pPr>
        <w:numPr>
          <w:ilvl w:val="0"/>
          <w:numId w:val="15"/>
        </w:numPr>
        <w:ind w:left="0" w:firstLine="709"/>
        <w:jc w:val="both"/>
        <w:rPr>
          <w:rFonts w:ascii="Times New Roman" w:hAnsi="Times New Roman"/>
          <w:sz w:val="24"/>
          <w:szCs w:val="24"/>
          <w:lang w:val="ru-RU"/>
        </w:rPr>
      </w:pPr>
      <w:r w:rsidRPr="00221C81">
        <w:rPr>
          <w:rFonts w:ascii="Times New Roman" w:hAnsi="Times New Roman"/>
          <w:sz w:val="24"/>
          <w:szCs w:val="24"/>
          <w:lang w:val="ru-RU"/>
        </w:rPr>
        <w:t xml:space="preserve">случайного числа отказов за заданное время </w:t>
      </w:r>
      <w:r w:rsidRPr="00221C81">
        <w:rPr>
          <w:rFonts w:ascii="Times New Roman" w:hAnsi="Times New Roman"/>
          <w:sz w:val="24"/>
          <w:szCs w:val="24"/>
          <w:lang w:val="en-US"/>
        </w:rPr>
        <w:t>t</w: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Первые две случайные величины (</w:t>
      </w:r>
      <w:proofErr w:type="gramStart"/>
      <w:r w:rsidRPr="00221C81">
        <w:rPr>
          <w:rFonts w:ascii="Times New Roman" w:hAnsi="Times New Roman"/>
          <w:sz w:val="24"/>
          <w:szCs w:val="24"/>
          <w:lang w:val="ru-RU"/>
        </w:rPr>
        <w:t>СВ</w:t>
      </w:r>
      <w:proofErr w:type="gramEnd"/>
      <w:r w:rsidRPr="00221C81">
        <w:rPr>
          <w:rFonts w:ascii="Times New Roman" w:hAnsi="Times New Roman"/>
          <w:sz w:val="24"/>
          <w:szCs w:val="24"/>
          <w:lang w:val="ru-RU"/>
        </w:rPr>
        <w:t>) это непрерывные СВ, третья - дискретная СВ.</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В этом коренное отличие методов оценки надежности восстанавливаемых систем.</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Свойства случайного времени безотказной работы мы подробно рассмотрели ранее, поэтому сейчас займемся подробным рассмотрением двух других СВ.</w:t>
      </w:r>
    </w:p>
    <w:p w:rsidR="00A65D10" w:rsidRPr="00221C81" w:rsidRDefault="00A65D10" w:rsidP="004D50AD">
      <w:pPr>
        <w:ind w:firstLine="709"/>
        <w:jc w:val="both"/>
        <w:rPr>
          <w:rFonts w:ascii="Times New Roman" w:hAnsi="Times New Roman"/>
          <w:b/>
          <w:sz w:val="24"/>
          <w:szCs w:val="24"/>
          <w:u w:val="single"/>
          <w:lang w:val="ru-RU"/>
        </w:rPr>
      </w:pPr>
      <w:r w:rsidRPr="00221C81">
        <w:rPr>
          <w:rFonts w:ascii="Times New Roman" w:hAnsi="Times New Roman"/>
          <w:sz w:val="24"/>
          <w:szCs w:val="24"/>
          <w:lang w:val="ru-RU"/>
        </w:rPr>
        <w:t xml:space="preserve">Последовательность отказов, происходящих один за другим в какие-то моменты времени называют </w:t>
      </w:r>
      <w:r w:rsidRPr="00221C81">
        <w:rPr>
          <w:rFonts w:ascii="Times New Roman" w:hAnsi="Times New Roman"/>
          <w:b/>
          <w:sz w:val="24"/>
          <w:szCs w:val="24"/>
          <w:u w:val="single"/>
          <w:lang w:val="ru-RU"/>
        </w:rPr>
        <w:t>потоком отказов.</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Потоки отказов могут быть </w:t>
      </w:r>
      <w:r w:rsidRPr="00221C81">
        <w:rPr>
          <w:rFonts w:ascii="Times New Roman" w:hAnsi="Times New Roman"/>
          <w:b/>
          <w:sz w:val="24"/>
          <w:szCs w:val="24"/>
          <w:u w:val="single"/>
          <w:lang w:val="ru-RU"/>
        </w:rPr>
        <w:t xml:space="preserve">регулярными </w:t>
      </w:r>
      <w:r w:rsidRPr="00221C81">
        <w:rPr>
          <w:rFonts w:ascii="Times New Roman" w:hAnsi="Times New Roman"/>
          <w:sz w:val="24"/>
          <w:szCs w:val="24"/>
          <w:lang w:val="ru-RU"/>
        </w:rPr>
        <w:t xml:space="preserve"> и  </w:t>
      </w:r>
      <w:r w:rsidRPr="00221C81">
        <w:rPr>
          <w:rFonts w:ascii="Times New Roman" w:hAnsi="Times New Roman"/>
          <w:b/>
          <w:sz w:val="24"/>
          <w:szCs w:val="24"/>
          <w:u w:val="single"/>
          <w:lang w:val="ru-RU"/>
        </w:rPr>
        <w:t>случайными.</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b/>
          <w:sz w:val="24"/>
          <w:szCs w:val="24"/>
          <w:u w:val="single"/>
          <w:lang w:val="ru-RU"/>
        </w:rPr>
        <w:t>Регулярный поток</w:t>
      </w:r>
      <w:r w:rsidRPr="00221C81">
        <w:rPr>
          <w:rFonts w:ascii="Times New Roman" w:hAnsi="Times New Roman"/>
          <w:sz w:val="24"/>
          <w:szCs w:val="24"/>
          <w:lang w:val="ru-RU"/>
        </w:rPr>
        <w:t xml:space="preserve"> – это поток отказов, следующих один за другим через строго определенные промежутки времени </w:t>
      </w:r>
      <w:r w:rsidRPr="00221C81">
        <w:rPr>
          <w:rFonts w:ascii="Times New Roman" w:hAnsi="Times New Roman"/>
          <w:position w:val="-16"/>
          <w:sz w:val="24"/>
          <w:szCs w:val="24"/>
        </w:rPr>
        <w:object w:dxaOrig="340" w:dyaOrig="420">
          <v:shape id="_x0000_i1123" type="#_x0000_t75" style="width:17.25pt;height:21pt" o:ole="">
            <v:imagedata r:id="rId212" o:title=""/>
          </v:shape>
          <o:OLEObject Type="Embed" ProgID="Equation.3" ShapeID="_x0000_i1123" DrawAspect="Content" ObjectID="_1690620995" r:id="rId213"/>
        </w:objec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Такие потоки отказов сравнительно редко встречаются в реальных системах, но представляют интерес как предельный случай.</w:t>
      </w:r>
    </w:p>
    <w:p w:rsidR="00A65D10"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Типичным для сложных объектов является </w:t>
      </w:r>
      <w:r w:rsidRPr="00221C81">
        <w:rPr>
          <w:rFonts w:ascii="Times New Roman" w:hAnsi="Times New Roman"/>
          <w:b/>
          <w:sz w:val="24"/>
          <w:szCs w:val="24"/>
          <w:u w:val="single"/>
          <w:lang w:val="ru-RU"/>
        </w:rPr>
        <w:t>случайный</w:t>
      </w:r>
      <w:r w:rsidRPr="00221C81">
        <w:rPr>
          <w:rFonts w:ascii="Times New Roman" w:hAnsi="Times New Roman"/>
          <w:sz w:val="24"/>
          <w:szCs w:val="24"/>
          <w:lang w:val="ru-RU"/>
        </w:rPr>
        <w:t xml:space="preserve"> поток отказов.</w:t>
      </w:r>
    </w:p>
    <w:p w:rsidR="00B37286" w:rsidRDefault="00B37286" w:rsidP="004D50AD">
      <w:pPr>
        <w:ind w:firstLine="709"/>
        <w:jc w:val="both"/>
        <w:rPr>
          <w:rFonts w:ascii="Times New Roman" w:hAnsi="Times New Roman"/>
          <w:sz w:val="24"/>
          <w:szCs w:val="24"/>
          <w:lang w:val="ru-RU"/>
        </w:rPr>
      </w:pPr>
    </w:p>
    <w:p w:rsidR="00B37286" w:rsidRPr="00221C81" w:rsidRDefault="00B37286" w:rsidP="004D50AD">
      <w:pPr>
        <w:ind w:firstLine="709"/>
        <w:jc w:val="both"/>
        <w:rPr>
          <w:rFonts w:ascii="Times New Roman" w:hAnsi="Times New Roman"/>
          <w:sz w:val="24"/>
          <w:szCs w:val="24"/>
          <w:lang w:val="ru-RU"/>
        </w:rPr>
      </w:pPr>
    </w:p>
    <w:p w:rsidR="00A65D10" w:rsidRPr="00221C81" w:rsidRDefault="00A65D10" w:rsidP="00B37286">
      <w:pPr>
        <w:jc w:val="both"/>
        <w:rPr>
          <w:rFonts w:ascii="Times New Roman" w:hAnsi="Times New Roman"/>
          <w:sz w:val="24"/>
          <w:szCs w:val="24"/>
        </w:rPr>
      </w:pPr>
      <w:r w:rsidRPr="00221C81">
        <w:rPr>
          <w:rFonts w:ascii="Times New Roman" w:hAnsi="Times New Roman"/>
          <w:noProof/>
          <w:sz w:val="24"/>
          <w:szCs w:val="24"/>
          <w:lang w:val="ru-RU"/>
        </w:rPr>
        <w:lastRenderedPageBreak/>
        <w:drawing>
          <wp:inline distT="0" distB="0" distL="0" distR="0">
            <wp:extent cx="6134100" cy="1038225"/>
            <wp:effectExtent l="0" t="0" r="0"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214" cstate="print">
                      <a:extLst>
                        <a:ext uri="{28A0092B-C50C-407E-A947-70E740481C1C}">
                          <a14:useLocalDpi xmlns:a14="http://schemas.microsoft.com/office/drawing/2010/main" val="0"/>
                        </a:ext>
                      </a:extLst>
                    </a:blip>
                    <a:srcRect/>
                    <a:stretch>
                      <a:fillRect/>
                    </a:stretch>
                  </pic:blipFill>
                  <pic:spPr bwMode="auto">
                    <a:xfrm>
                      <a:off x="0" y="0"/>
                      <a:ext cx="6134100" cy="1038225"/>
                    </a:xfrm>
                    <a:prstGeom prst="rect">
                      <a:avLst/>
                    </a:prstGeom>
                    <a:noFill/>
                    <a:ln>
                      <a:noFill/>
                    </a:ln>
                  </pic:spPr>
                </pic:pic>
              </a:graphicData>
            </a:graphic>
          </wp:inline>
        </w:drawing>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Рисунок 1 – Поток отказов</w:t>
      </w: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Наиболее часто приходится изучать случайные потоки, которым присущи следующие свойства:</w:t>
      </w:r>
    </w:p>
    <w:p w:rsidR="00A65D10" w:rsidRPr="00221C81" w:rsidRDefault="00A65D10" w:rsidP="004D50AD">
      <w:pPr>
        <w:numPr>
          <w:ilvl w:val="0"/>
          <w:numId w:val="13"/>
        </w:numPr>
        <w:tabs>
          <w:tab w:val="clear" w:pos="2034"/>
          <w:tab w:val="num" w:pos="-36"/>
        </w:tabs>
        <w:ind w:left="0" w:firstLine="709"/>
        <w:jc w:val="both"/>
        <w:rPr>
          <w:rFonts w:ascii="Times New Roman" w:hAnsi="Times New Roman"/>
          <w:sz w:val="24"/>
          <w:szCs w:val="24"/>
          <w:lang w:val="ru-RU"/>
        </w:rPr>
      </w:pPr>
      <w:r w:rsidRPr="00221C81">
        <w:rPr>
          <w:rFonts w:ascii="Times New Roman" w:hAnsi="Times New Roman"/>
          <w:b/>
          <w:sz w:val="24"/>
          <w:szCs w:val="24"/>
          <w:u w:val="single"/>
          <w:lang w:val="ru-RU"/>
        </w:rPr>
        <w:t>Стационарность.</w:t>
      </w:r>
      <w:r w:rsidRPr="00221C81">
        <w:rPr>
          <w:rFonts w:ascii="Times New Roman" w:hAnsi="Times New Roman"/>
          <w:sz w:val="24"/>
          <w:szCs w:val="24"/>
          <w:lang w:val="ru-RU"/>
        </w:rPr>
        <w:t xml:space="preserve">  Это свойство означает, что вероятность появления некоторого числа отказов в интервале времени </w:t>
      </w:r>
      <w:r w:rsidRPr="00221C81">
        <w:rPr>
          <w:rFonts w:ascii="Times New Roman" w:hAnsi="Times New Roman"/>
          <w:position w:val="-16"/>
          <w:sz w:val="24"/>
          <w:szCs w:val="24"/>
        </w:rPr>
        <w:object w:dxaOrig="279" w:dyaOrig="420">
          <v:shape id="_x0000_i1124" type="#_x0000_t75" style="width:14.25pt;height:21pt" o:ole="">
            <v:imagedata r:id="rId215" o:title=""/>
          </v:shape>
          <o:OLEObject Type="Embed" ProgID="Equation.3" ShapeID="_x0000_i1124" DrawAspect="Content" ObjectID="_1690620996" r:id="rId216"/>
        </w:object>
      </w:r>
      <w:r w:rsidRPr="00221C81">
        <w:rPr>
          <w:rFonts w:ascii="Times New Roman" w:hAnsi="Times New Roman"/>
          <w:sz w:val="24"/>
          <w:szCs w:val="24"/>
          <w:lang w:val="ru-RU"/>
        </w:rPr>
        <w:t xml:space="preserve"> зависит только от его длительности и не зависит от начала его отсчета.</w:t>
      </w:r>
    </w:p>
    <w:p w:rsidR="00A65D10" w:rsidRPr="00221C81" w:rsidRDefault="00A65D10" w:rsidP="004D50AD">
      <w:pPr>
        <w:numPr>
          <w:ilvl w:val="0"/>
          <w:numId w:val="13"/>
        </w:numPr>
        <w:tabs>
          <w:tab w:val="clear" w:pos="2034"/>
          <w:tab w:val="num" w:pos="-36"/>
        </w:tabs>
        <w:ind w:left="0" w:firstLine="709"/>
        <w:jc w:val="both"/>
        <w:rPr>
          <w:rFonts w:ascii="Times New Roman" w:hAnsi="Times New Roman"/>
          <w:b/>
          <w:sz w:val="24"/>
          <w:szCs w:val="24"/>
          <w:u w:val="single"/>
          <w:lang w:val="ru-RU"/>
        </w:rPr>
      </w:pPr>
      <w:r w:rsidRPr="00221C81">
        <w:rPr>
          <w:rFonts w:ascii="Times New Roman" w:hAnsi="Times New Roman"/>
          <w:b/>
          <w:sz w:val="24"/>
          <w:szCs w:val="24"/>
          <w:u w:val="single"/>
          <w:lang w:val="ru-RU"/>
        </w:rPr>
        <w:t>Отсутствие последействия.</w:t>
      </w:r>
      <w:r w:rsidRPr="00221C81">
        <w:rPr>
          <w:rFonts w:ascii="Times New Roman" w:hAnsi="Times New Roman"/>
          <w:sz w:val="24"/>
          <w:szCs w:val="24"/>
          <w:lang w:val="ru-RU"/>
        </w:rPr>
        <w:t xml:space="preserve"> Это означает, что для любых непересекающихся участков времени число отказов, попадающих на один из них, не зависит от числа отказов попадающих на другие.</w:t>
      </w:r>
    </w:p>
    <w:p w:rsidR="00A65D10" w:rsidRPr="00221C81" w:rsidRDefault="00A65D10" w:rsidP="004D50AD">
      <w:pPr>
        <w:numPr>
          <w:ilvl w:val="0"/>
          <w:numId w:val="13"/>
        </w:numPr>
        <w:tabs>
          <w:tab w:val="clear" w:pos="2034"/>
          <w:tab w:val="num" w:pos="-36"/>
        </w:tabs>
        <w:ind w:left="0" w:firstLine="709"/>
        <w:jc w:val="both"/>
        <w:rPr>
          <w:rFonts w:ascii="Times New Roman" w:hAnsi="Times New Roman"/>
          <w:b/>
          <w:sz w:val="24"/>
          <w:szCs w:val="24"/>
          <w:u w:val="single"/>
          <w:lang w:val="ru-RU"/>
        </w:rPr>
      </w:pPr>
      <w:r w:rsidRPr="00221C81">
        <w:rPr>
          <w:rFonts w:ascii="Times New Roman" w:hAnsi="Times New Roman"/>
          <w:b/>
          <w:sz w:val="24"/>
          <w:szCs w:val="24"/>
          <w:u w:val="single"/>
          <w:lang w:val="ru-RU"/>
        </w:rPr>
        <w:t>Ординарность.</w:t>
      </w:r>
      <w:r w:rsidRPr="00221C81">
        <w:rPr>
          <w:rFonts w:ascii="Times New Roman" w:hAnsi="Times New Roman"/>
          <w:sz w:val="24"/>
          <w:szCs w:val="24"/>
          <w:lang w:val="ru-RU"/>
        </w:rPr>
        <w:t xml:space="preserve">  Под этим понимается, что появление более одного отказа за малый промежуток времени практически невозможно.</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При выполнении всех перечисленных свойств поток называют </w:t>
      </w:r>
      <w:r w:rsidRPr="00221C81">
        <w:rPr>
          <w:rFonts w:ascii="Times New Roman" w:hAnsi="Times New Roman"/>
          <w:b/>
          <w:sz w:val="24"/>
          <w:szCs w:val="24"/>
          <w:u w:val="single"/>
          <w:lang w:val="ru-RU"/>
        </w:rPr>
        <w:t>простейшим</w:t>
      </w:r>
      <w:r w:rsidRPr="00221C81">
        <w:rPr>
          <w:rFonts w:ascii="Times New Roman" w:hAnsi="Times New Roman"/>
          <w:sz w:val="24"/>
          <w:szCs w:val="24"/>
          <w:lang w:val="ru-RU"/>
        </w:rPr>
        <w:t xml:space="preserve">  (или стационарным пуассоновским).</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Название это объясняется тем, что отказы объектов обычно происходят редко, и число появлений отказов за время </w:t>
      </w:r>
      <w:r w:rsidRPr="00221C81">
        <w:rPr>
          <w:rFonts w:ascii="Times New Roman" w:hAnsi="Times New Roman"/>
          <w:sz w:val="24"/>
          <w:szCs w:val="24"/>
          <w:lang w:val="en-US"/>
        </w:rPr>
        <w:t>t</w:t>
      </w:r>
      <w:r w:rsidRPr="00221C81">
        <w:rPr>
          <w:rFonts w:ascii="Times New Roman" w:hAnsi="Times New Roman"/>
          <w:sz w:val="24"/>
          <w:szCs w:val="24"/>
          <w:lang w:val="ru-RU"/>
        </w:rPr>
        <w:t xml:space="preserve"> распределено по известному из теории вероятностей закону Пуассона.</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Если обозначить:</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6"/>
          <w:sz w:val="24"/>
          <w:szCs w:val="24"/>
        </w:rPr>
        <w:object w:dxaOrig="260" w:dyaOrig="240">
          <v:shape id="_x0000_i1125" type="#_x0000_t75" style="width:12.75pt;height:12pt" o:ole="">
            <v:imagedata r:id="rId217" o:title=""/>
          </v:shape>
          <o:OLEObject Type="Embed" ProgID="Equation.3" ShapeID="_x0000_i1125" DrawAspect="Content" ObjectID="_1690620997" r:id="rId218"/>
        </w:object>
      </w:r>
      <w:r w:rsidRPr="00221C81">
        <w:rPr>
          <w:rFonts w:ascii="Times New Roman" w:hAnsi="Times New Roman"/>
          <w:sz w:val="24"/>
          <w:szCs w:val="24"/>
          <w:lang w:val="ru-RU"/>
        </w:rPr>
        <w:t xml:space="preserve"> - среднее число отказов в единицу времени;</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6"/>
          <w:sz w:val="24"/>
          <w:szCs w:val="24"/>
        </w:rPr>
        <w:object w:dxaOrig="240" w:dyaOrig="300">
          <v:shape id="_x0000_i1126" type="#_x0000_t75" style="width:12pt;height:15pt" o:ole="">
            <v:imagedata r:id="rId219" o:title=""/>
          </v:shape>
          <o:OLEObject Type="Embed" ProgID="Equation.3" ShapeID="_x0000_i1126" DrawAspect="Content" ObjectID="_1690620998" r:id="rId220"/>
        </w:object>
      </w:r>
      <w:r w:rsidRPr="00221C81">
        <w:rPr>
          <w:rFonts w:ascii="Times New Roman" w:hAnsi="Times New Roman"/>
          <w:sz w:val="24"/>
          <w:szCs w:val="24"/>
          <w:lang w:val="ru-RU"/>
        </w:rPr>
        <w:t xml:space="preserve"> - среднее число отказов за время </w:t>
      </w:r>
      <w:r w:rsidRPr="00221C81">
        <w:rPr>
          <w:rFonts w:ascii="Times New Roman" w:hAnsi="Times New Roman"/>
          <w:sz w:val="24"/>
          <w:szCs w:val="24"/>
          <w:lang w:val="en-US"/>
        </w:rPr>
        <w:t>t</w:t>
      </w:r>
      <w:r w:rsidRPr="00221C81">
        <w:rPr>
          <w:rFonts w:ascii="Times New Roman" w:hAnsi="Times New Roman"/>
          <w:sz w:val="24"/>
          <w:szCs w:val="24"/>
          <w:lang w:val="ru-RU"/>
        </w:rPr>
        <w:t xml:space="preserve">, т.е. </w:t>
      </w:r>
      <w:r w:rsidRPr="00221C81">
        <w:rPr>
          <w:rFonts w:ascii="Times New Roman" w:hAnsi="Times New Roman"/>
          <w:position w:val="-6"/>
          <w:sz w:val="24"/>
          <w:szCs w:val="24"/>
        </w:rPr>
        <w:object w:dxaOrig="800" w:dyaOrig="300">
          <v:shape id="_x0000_i1127" type="#_x0000_t75" style="width:39.75pt;height:15pt" o:ole="">
            <v:imagedata r:id="rId221" o:title=""/>
          </v:shape>
          <o:OLEObject Type="Embed" ProgID="Equation.3" ShapeID="_x0000_i1127" DrawAspect="Content" ObjectID="_1690620999" r:id="rId222"/>
        </w:object>
      </w:r>
      <w:r w:rsidRPr="00221C81">
        <w:rPr>
          <w:rFonts w:ascii="Times New Roman" w:hAnsi="Times New Roman"/>
          <w:sz w:val="24"/>
          <w:szCs w:val="24"/>
          <w:lang w:val="ru-RU"/>
        </w:rPr>
        <w:t xml:space="preserve">,  то согласно закону Пуассона вероятность появления ровно  </w:t>
      </w:r>
      <w:r w:rsidRPr="00221C81">
        <w:rPr>
          <w:rFonts w:ascii="Times New Roman" w:hAnsi="Times New Roman"/>
          <w:sz w:val="24"/>
          <w:szCs w:val="24"/>
          <w:lang w:val="en-US"/>
        </w:rPr>
        <w:t>k</w:t>
      </w:r>
      <w:r w:rsidRPr="00221C81">
        <w:rPr>
          <w:rFonts w:ascii="Times New Roman" w:hAnsi="Times New Roman"/>
          <w:sz w:val="24"/>
          <w:szCs w:val="24"/>
          <w:lang w:val="ru-RU"/>
        </w:rPr>
        <w:t xml:space="preserve">  отказов определяется по формуле</w:t>
      </w:r>
    </w:p>
    <w:p w:rsidR="00A65D10" w:rsidRPr="00221C81" w:rsidRDefault="00A65D10" w:rsidP="00B37286">
      <w:pPr>
        <w:ind w:firstLine="709"/>
        <w:jc w:val="right"/>
        <w:rPr>
          <w:rFonts w:ascii="Times New Roman" w:hAnsi="Times New Roman"/>
          <w:sz w:val="24"/>
          <w:szCs w:val="24"/>
          <w:lang w:val="ru-RU"/>
        </w:rPr>
      </w:pPr>
      <w:r w:rsidRPr="00221C81">
        <w:rPr>
          <w:rFonts w:ascii="Times New Roman" w:hAnsi="Times New Roman"/>
          <w:position w:val="-28"/>
          <w:sz w:val="24"/>
          <w:szCs w:val="24"/>
        </w:rPr>
        <w:object w:dxaOrig="1920" w:dyaOrig="740">
          <v:shape id="_x0000_i1128" type="#_x0000_t75" style="width:96pt;height:36.75pt" o:ole="">
            <v:imagedata r:id="rId223" o:title=""/>
          </v:shape>
          <o:OLEObject Type="Embed" ProgID="Equation.3" ShapeID="_x0000_i1128" DrawAspect="Content" ObjectID="_1690621000" r:id="rId224"/>
        </w:object>
      </w:r>
      <w:r w:rsidRPr="00221C81">
        <w:rPr>
          <w:rFonts w:ascii="Times New Roman" w:hAnsi="Times New Roman"/>
          <w:sz w:val="24"/>
          <w:szCs w:val="24"/>
          <w:lang w:val="ru-RU"/>
        </w:rPr>
        <w:t xml:space="preserve">                                   </w:t>
      </w:r>
      <w:r w:rsidRPr="00221C81">
        <w:rPr>
          <w:rFonts w:ascii="Times New Roman" w:hAnsi="Times New Roman"/>
          <w:sz w:val="24"/>
          <w:szCs w:val="24"/>
          <w:lang w:val="en-US"/>
        </w:rPr>
        <w:t>k</w:t>
      </w:r>
      <w:r w:rsidRPr="00221C81">
        <w:rPr>
          <w:rFonts w:ascii="Times New Roman" w:hAnsi="Times New Roman"/>
          <w:sz w:val="24"/>
          <w:szCs w:val="24"/>
          <w:lang w:val="ru-RU"/>
        </w:rPr>
        <w:t>=0</w:t>
      </w:r>
      <w:proofErr w:type="gramStart"/>
      <w:r w:rsidRPr="00221C81">
        <w:rPr>
          <w:rFonts w:ascii="Times New Roman" w:hAnsi="Times New Roman"/>
          <w:sz w:val="24"/>
          <w:szCs w:val="24"/>
          <w:lang w:val="ru-RU"/>
        </w:rPr>
        <w:t>,  1</w:t>
      </w:r>
      <w:proofErr w:type="gramEnd"/>
      <w:r w:rsidRPr="00221C81">
        <w:rPr>
          <w:rFonts w:ascii="Times New Roman" w:hAnsi="Times New Roman"/>
          <w:sz w:val="24"/>
          <w:szCs w:val="24"/>
          <w:lang w:val="ru-RU"/>
        </w:rPr>
        <w:t>,  2, …(1)</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Вероятность того, что за время </w:t>
      </w:r>
      <w:r w:rsidRPr="00221C81">
        <w:rPr>
          <w:rFonts w:ascii="Times New Roman" w:hAnsi="Times New Roman"/>
          <w:sz w:val="24"/>
          <w:szCs w:val="24"/>
          <w:lang w:val="en-US"/>
        </w:rPr>
        <w:t>t</w:t>
      </w:r>
      <w:r w:rsidRPr="00221C81">
        <w:rPr>
          <w:rFonts w:ascii="Times New Roman" w:hAnsi="Times New Roman"/>
          <w:sz w:val="24"/>
          <w:szCs w:val="24"/>
          <w:lang w:val="ru-RU"/>
        </w:rPr>
        <w:t xml:space="preserve"> не произойдет ни одного отказа</w:t>
      </w: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rPr>
      </w:pPr>
      <w:r w:rsidRPr="00221C81">
        <w:rPr>
          <w:rFonts w:ascii="Times New Roman" w:hAnsi="Times New Roman"/>
          <w:position w:val="-12"/>
          <w:sz w:val="24"/>
          <w:szCs w:val="24"/>
        </w:rPr>
        <w:object w:dxaOrig="2160" w:dyaOrig="380">
          <v:shape id="_x0000_i1129" type="#_x0000_t75" style="width:108pt;height:18.75pt" o:ole="">
            <v:imagedata r:id="rId225" o:title=""/>
          </v:shape>
          <o:OLEObject Type="Embed" ProgID="Equation.3" ShapeID="_x0000_i1129" DrawAspect="Content" ObjectID="_1690621001" r:id="rId226"/>
        </w:object>
      </w:r>
    </w:p>
    <w:p w:rsidR="00A65D10" w:rsidRPr="00221C81" w:rsidRDefault="00A65D10" w:rsidP="004D50AD">
      <w:pPr>
        <w:ind w:firstLine="709"/>
        <w:jc w:val="both"/>
        <w:rPr>
          <w:rFonts w:ascii="Times New Roman" w:hAnsi="Times New Roman"/>
          <w:sz w:val="24"/>
          <w:szCs w:val="24"/>
        </w:rPr>
      </w:pP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Вероятность противоположного события называют интегральной функцией распределения наработки</w:t>
      </w:r>
    </w:p>
    <w:p w:rsidR="00A65D10" w:rsidRPr="00221C81" w:rsidRDefault="00A65D10" w:rsidP="004D50AD">
      <w:pPr>
        <w:ind w:firstLine="709"/>
        <w:jc w:val="both"/>
        <w:rPr>
          <w:rFonts w:ascii="Times New Roman" w:hAnsi="Times New Roman"/>
          <w:sz w:val="24"/>
          <w:szCs w:val="24"/>
        </w:rPr>
      </w:pPr>
      <w:r w:rsidRPr="00221C81">
        <w:rPr>
          <w:rFonts w:ascii="Times New Roman" w:hAnsi="Times New Roman"/>
          <w:position w:val="-12"/>
          <w:sz w:val="24"/>
          <w:szCs w:val="24"/>
        </w:rPr>
        <w:object w:dxaOrig="3040" w:dyaOrig="360">
          <v:shape id="_x0000_i1130" type="#_x0000_t75" style="width:152.25pt;height:18pt" o:ole="">
            <v:imagedata r:id="rId227" o:title=""/>
          </v:shape>
          <o:OLEObject Type="Embed" ProgID="Equation.3" ShapeID="_x0000_i1130" DrawAspect="Content" ObjectID="_1690621002" r:id="rId228"/>
        </w:objec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Видно, что данные вероятности распределены по показательному закону.</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В качестве </w:t>
      </w:r>
      <w:r w:rsidRPr="00221C81">
        <w:rPr>
          <w:rFonts w:ascii="Times New Roman" w:hAnsi="Times New Roman"/>
          <w:b/>
          <w:sz w:val="24"/>
          <w:szCs w:val="24"/>
          <w:u w:val="single"/>
          <w:lang w:val="ru-RU"/>
        </w:rPr>
        <w:t>показателей безотказности восстанавливаемых объектов</w:t>
      </w:r>
      <w:r w:rsidRPr="00221C81">
        <w:rPr>
          <w:rFonts w:ascii="Times New Roman" w:hAnsi="Times New Roman"/>
          <w:sz w:val="24"/>
          <w:szCs w:val="24"/>
          <w:lang w:val="ru-RU"/>
        </w:rPr>
        <w:t xml:space="preserve"> рассматривают вероятностные характеристики потоков отказов:</w:t>
      </w:r>
    </w:p>
    <w:p w:rsidR="00A65D10" w:rsidRPr="00221C81" w:rsidRDefault="00A65D10" w:rsidP="004D50AD">
      <w:pPr>
        <w:ind w:firstLine="709"/>
        <w:jc w:val="both"/>
        <w:rPr>
          <w:rFonts w:ascii="Times New Roman" w:hAnsi="Times New Roman"/>
          <w:b/>
          <w:sz w:val="24"/>
          <w:szCs w:val="24"/>
          <w:u w:val="single"/>
          <w:lang w:val="ru-RU"/>
        </w:rPr>
      </w:pPr>
      <w:r w:rsidRPr="00221C81">
        <w:rPr>
          <w:rFonts w:ascii="Times New Roman" w:hAnsi="Times New Roman"/>
          <w:b/>
          <w:sz w:val="24"/>
          <w:szCs w:val="24"/>
          <w:u w:val="single"/>
          <w:lang w:val="ru-RU"/>
        </w:rPr>
        <w:t xml:space="preserve">1. Вероятность наступления ровно  </w:t>
      </w:r>
      <w:r w:rsidRPr="00221C81">
        <w:rPr>
          <w:rFonts w:ascii="Times New Roman" w:hAnsi="Times New Roman"/>
          <w:b/>
          <w:sz w:val="24"/>
          <w:szCs w:val="24"/>
          <w:u w:val="single"/>
          <w:lang w:val="en-US"/>
        </w:rPr>
        <w:t>k</w:t>
      </w:r>
      <w:r w:rsidRPr="00221C81">
        <w:rPr>
          <w:rFonts w:ascii="Times New Roman" w:hAnsi="Times New Roman"/>
          <w:b/>
          <w:sz w:val="24"/>
          <w:szCs w:val="24"/>
          <w:u w:val="single"/>
          <w:lang w:val="ru-RU"/>
        </w:rPr>
        <w:t xml:space="preserve">  отказов за время </w:t>
      </w:r>
      <w:r w:rsidRPr="00221C81">
        <w:rPr>
          <w:rFonts w:ascii="Times New Roman" w:hAnsi="Times New Roman"/>
          <w:b/>
          <w:sz w:val="24"/>
          <w:szCs w:val="24"/>
          <w:u w:val="single"/>
          <w:lang w:val="en-US"/>
        </w:rPr>
        <w:t>t</w:t>
      </w:r>
    </w:p>
    <w:p w:rsidR="00A65D10" w:rsidRPr="00221C81" w:rsidRDefault="00A65D10" w:rsidP="00B37286">
      <w:pPr>
        <w:ind w:firstLine="709"/>
        <w:jc w:val="right"/>
        <w:rPr>
          <w:rFonts w:ascii="Times New Roman" w:hAnsi="Times New Roman"/>
          <w:sz w:val="24"/>
          <w:szCs w:val="24"/>
          <w:lang w:val="ru-RU"/>
        </w:rPr>
      </w:pPr>
      <w:r w:rsidRPr="00221C81">
        <w:rPr>
          <w:rFonts w:ascii="Times New Roman" w:hAnsi="Times New Roman"/>
          <w:position w:val="-24"/>
          <w:sz w:val="24"/>
          <w:szCs w:val="24"/>
        </w:rPr>
        <w:object w:dxaOrig="2180" w:dyaOrig="680">
          <v:shape id="_x0000_i1131" type="#_x0000_t75" style="width:108.75pt;height:33.75pt" o:ole="">
            <v:imagedata r:id="rId229" o:title=""/>
          </v:shape>
          <o:OLEObject Type="Embed" ProgID="Equation.3" ShapeID="_x0000_i1131" DrawAspect="Content" ObjectID="_1690621003" r:id="rId230"/>
        </w:object>
      </w:r>
      <w:r w:rsidRPr="00221C81">
        <w:rPr>
          <w:rFonts w:ascii="Times New Roman" w:hAnsi="Times New Roman"/>
          <w:sz w:val="24"/>
          <w:szCs w:val="24"/>
          <w:lang w:val="ru-RU"/>
        </w:rPr>
        <w:t xml:space="preserve">                        </w:t>
      </w:r>
      <w:r w:rsidRPr="00221C81">
        <w:rPr>
          <w:rFonts w:ascii="Times New Roman" w:hAnsi="Times New Roman"/>
          <w:sz w:val="24"/>
          <w:szCs w:val="24"/>
          <w:lang w:val="en-US"/>
        </w:rPr>
        <w:t>k</w:t>
      </w:r>
      <w:r w:rsidRPr="00221C81">
        <w:rPr>
          <w:rFonts w:ascii="Times New Roman" w:hAnsi="Times New Roman"/>
          <w:sz w:val="24"/>
          <w:szCs w:val="24"/>
          <w:lang w:val="ru-RU"/>
        </w:rPr>
        <w:t xml:space="preserve">=0, 1, </w:t>
      </w:r>
      <w:proofErr w:type="gramStart"/>
      <w:r w:rsidRPr="00221C81">
        <w:rPr>
          <w:rFonts w:ascii="Times New Roman" w:hAnsi="Times New Roman"/>
          <w:sz w:val="24"/>
          <w:szCs w:val="24"/>
          <w:lang w:val="ru-RU"/>
        </w:rPr>
        <w:t>2, …</w:t>
      </w:r>
      <w:proofErr w:type="gramEnd"/>
      <w:r w:rsidRPr="00221C81">
        <w:rPr>
          <w:rFonts w:ascii="Times New Roman" w:hAnsi="Times New Roman"/>
          <w:sz w:val="24"/>
          <w:szCs w:val="24"/>
          <w:lang w:val="ru-RU"/>
        </w:rPr>
        <w:t xml:space="preserve">                      (2)</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position w:val="-12"/>
          <w:sz w:val="24"/>
          <w:szCs w:val="24"/>
        </w:rPr>
        <w:object w:dxaOrig="480" w:dyaOrig="360">
          <v:shape id="_x0000_i1132" type="#_x0000_t75" style="width:24pt;height:18pt" o:ole="">
            <v:imagedata r:id="rId231" o:title=""/>
          </v:shape>
          <o:OLEObject Type="Embed" ProgID="Equation.3" ShapeID="_x0000_i1132" DrawAspect="Content" ObjectID="_1690621004" r:id="rId232"/>
        </w:object>
      </w:r>
      <w:r w:rsidRPr="00221C81">
        <w:rPr>
          <w:rFonts w:ascii="Times New Roman" w:hAnsi="Times New Roman"/>
          <w:sz w:val="24"/>
          <w:szCs w:val="24"/>
          <w:lang w:val="ru-RU"/>
        </w:rPr>
        <w:t xml:space="preserve"> интенсивность пуассоновского потока.</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Этот показатель должен удовлетворять условию</w:t>
      </w:r>
    </w:p>
    <w:p w:rsidR="00A65D10" w:rsidRPr="00221C81" w:rsidRDefault="00A65D10" w:rsidP="004D50AD">
      <w:pPr>
        <w:ind w:firstLine="709"/>
        <w:jc w:val="both"/>
        <w:rPr>
          <w:rFonts w:ascii="Times New Roman" w:hAnsi="Times New Roman"/>
          <w:sz w:val="24"/>
          <w:szCs w:val="24"/>
        </w:rPr>
      </w:pPr>
      <w:r w:rsidRPr="00221C81">
        <w:rPr>
          <w:rFonts w:ascii="Times New Roman" w:hAnsi="Times New Roman"/>
          <w:position w:val="-28"/>
          <w:sz w:val="24"/>
          <w:szCs w:val="24"/>
        </w:rPr>
        <w:object w:dxaOrig="1540" w:dyaOrig="700">
          <v:shape id="_x0000_i1133" type="#_x0000_t75" style="width:77.25pt;height:35.25pt" o:ole="">
            <v:imagedata r:id="rId233" o:title=""/>
          </v:shape>
          <o:OLEObject Type="Embed" ProgID="Equation.3" ShapeID="_x0000_i1133" DrawAspect="Content" ObjectID="_1690621005" r:id="rId234"/>
        </w:objec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и позволяет вычислять  вероятности и более сложных событий.</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Например, вероятность того, что за время  </w:t>
      </w:r>
      <w:r w:rsidRPr="00221C81">
        <w:rPr>
          <w:rFonts w:ascii="Times New Roman" w:hAnsi="Times New Roman"/>
          <w:sz w:val="24"/>
          <w:szCs w:val="24"/>
          <w:lang w:val="en-US"/>
        </w:rPr>
        <w:t>t</w:t>
      </w:r>
      <w:r w:rsidRPr="00221C81">
        <w:rPr>
          <w:rFonts w:ascii="Times New Roman" w:hAnsi="Times New Roman"/>
          <w:sz w:val="24"/>
          <w:szCs w:val="24"/>
          <w:lang w:val="ru-RU"/>
        </w:rPr>
        <w:t xml:space="preserve">  произойдет не менее   </w:t>
      </w:r>
      <w:r w:rsidRPr="00221C81">
        <w:rPr>
          <w:rFonts w:ascii="Times New Roman" w:hAnsi="Times New Roman"/>
          <w:sz w:val="24"/>
          <w:szCs w:val="24"/>
          <w:lang w:val="en-US"/>
        </w:rPr>
        <w:t>r</w:t>
      </w:r>
      <w:r w:rsidRPr="00221C81">
        <w:rPr>
          <w:rFonts w:ascii="Times New Roman" w:hAnsi="Times New Roman"/>
          <w:sz w:val="24"/>
          <w:szCs w:val="24"/>
          <w:lang w:val="ru-RU"/>
        </w:rPr>
        <w:t xml:space="preserve"> отказов</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position w:val="-28"/>
          <w:sz w:val="24"/>
          <w:szCs w:val="24"/>
        </w:rPr>
        <w:object w:dxaOrig="2360" w:dyaOrig="700">
          <v:shape id="_x0000_i1134" type="#_x0000_t75" style="width:117.75pt;height:35.25pt" o:ole="">
            <v:imagedata r:id="rId235" o:title=""/>
          </v:shape>
          <o:OLEObject Type="Embed" ProgID="Equation.3" ShapeID="_x0000_i1134" DrawAspect="Content" ObjectID="_1690621006" r:id="rId236"/>
        </w:objec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b/>
          <w:sz w:val="24"/>
          <w:szCs w:val="24"/>
          <w:u w:val="single"/>
          <w:lang w:val="ru-RU"/>
        </w:rPr>
      </w:pPr>
      <w:r w:rsidRPr="00221C81">
        <w:rPr>
          <w:rFonts w:ascii="Times New Roman" w:hAnsi="Times New Roman"/>
          <w:sz w:val="24"/>
          <w:szCs w:val="24"/>
          <w:lang w:val="ru-RU"/>
        </w:rPr>
        <w:t xml:space="preserve">Частный случай: </w:t>
      </w:r>
      <w:r w:rsidRPr="00221C81">
        <w:rPr>
          <w:rFonts w:ascii="Times New Roman" w:hAnsi="Times New Roman"/>
          <w:b/>
          <w:sz w:val="24"/>
          <w:szCs w:val="24"/>
          <w:u w:val="single"/>
          <w:lang w:val="ru-RU"/>
        </w:rPr>
        <w:t xml:space="preserve">Вероятность безотказной работы за время </w:t>
      </w:r>
      <w:r w:rsidRPr="00221C81">
        <w:rPr>
          <w:rFonts w:ascii="Times New Roman" w:hAnsi="Times New Roman"/>
          <w:b/>
          <w:sz w:val="24"/>
          <w:szCs w:val="24"/>
          <w:u w:val="single"/>
          <w:lang w:val="en-US"/>
        </w:rPr>
        <w:t>t</w:t>
      </w:r>
      <w:r w:rsidRPr="00221C81">
        <w:rPr>
          <w:rFonts w:ascii="Times New Roman" w:hAnsi="Times New Roman"/>
          <w:b/>
          <w:sz w:val="24"/>
          <w:szCs w:val="24"/>
          <w:u w:val="single"/>
          <w:lang w:val="ru-RU"/>
        </w:rPr>
        <w:t xml:space="preserve">  (</w:t>
      </w:r>
      <w:r w:rsidRPr="00221C81">
        <w:rPr>
          <w:rFonts w:ascii="Times New Roman" w:hAnsi="Times New Roman"/>
          <w:b/>
          <w:sz w:val="24"/>
          <w:szCs w:val="24"/>
          <w:u w:val="single"/>
          <w:lang w:val="en-US"/>
        </w:rPr>
        <w:t>P</w:t>
      </w:r>
      <w:r w:rsidRPr="00221C81">
        <w:rPr>
          <w:rFonts w:ascii="Times New Roman" w:hAnsi="Times New Roman"/>
          <w:b/>
          <w:sz w:val="24"/>
          <w:szCs w:val="24"/>
          <w:u w:val="single"/>
          <w:lang w:val="ru-RU"/>
        </w:rPr>
        <w:t>(</w:t>
      </w:r>
      <w:r w:rsidRPr="00221C81">
        <w:rPr>
          <w:rFonts w:ascii="Times New Roman" w:hAnsi="Times New Roman"/>
          <w:b/>
          <w:sz w:val="24"/>
          <w:szCs w:val="24"/>
          <w:u w:val="single"/>
          <w:lang w:val="en-US"/>
        </w:rPr>
        <w:t>t</w:t>
      </w:r>
      <w:r w:rsidRPr="00221C81">
        <w:rPr>
          <w:rFonts w:ascii="Times New Roman" w:hAnsi="Times New Roman"/>
          <w:b/>
          <w:sz w:val="24"/>
          <w:szCs w:val="24"/>
          <w:u w:val="single"/>
          <w:lang w:val="ru-RU"/>
        </w:rPr>
        <w:t>)=</w:t>
      </w:r>
      <w:r w:rsidRPr="00221C81">
        <w:rPr>
          <w:rFonts w:ascii="Times New Roman" w:hAnsi="Times New Roman"/>
          <w:b/>
          <w:sz w:val="24"/>
          <w:szCs w:val="24"/>
          <w:u w:val="single"/>
          <w:lang w:val="en-US"/>
        </w:rPr>
        <w:t>q</w:t>
      </w:r>
      <w:r w:rsidRPr="00221C81">
        <w:rPr>
          <w:rFonts w:ascii="Times New Roman" w:hAnsi="Times New Roman"/>
          <w:b/>
          <w:sz w:val="24"/>
          <w:szCs w:val="24"/>
          <w:u w:val="single"/>
          <w:lang w:val="ru-RU"/>
        </w:rPr>
        <w:t>(0,</w:t>
      </w:r>
      <w:r w:rsidRPr="00221C81">
        <w:rPr>
          <w:rFonts w:ascii="Times New Roman" w:hAnsi="Times New Roman"/>
          <w:b/>
          <w:sz w:val="24"/>
          <w:szCs w:val="24"/>
          <w:u w:val="single"/>
          <w:lang w:val="en-US"/>
        </w:rPr>
        <w:t>t</w:t>
      </w:r>
      <w:r w:rsidRPr="00221C81">
        <w:rPr>
          <w:rFonts w:ascii="Times New Roman" w:hAnsi="Times New Roman"/>
          <w:b/>
          <w:sz w:val="24"/>
          <w:szCs w:val="24"/>
          <w:u w:val="single"/>
          <w:lang w:val="ru-RU"/>
        </w:rPr>
        <w:t>)).</w:t>
      </w:r>
    </w:p>
    <w:p w:rsidR="00A65D10" w:rsidRPr="00221C81" w:rsidRDefault="00A65D10" w:rsidP="004D50AD">
      <w:pPr>
        <w:ind w:firstLine="709"/>
        <w:jc w:val="both"/>
        <w:rPr>
          <w:rFonts w:ascii="Times New Roman" w:hAnsi="Times New Roman"/>
          <w:sz w:val="24"/>
          <w:szCs w:val="24"/>
        </w:rPr>
      </w:pPr>
      <w:r w:rsidRPr="00221C81">
        <w:rPr>
          <w:rFonts w:ascii="Times New Roman" w:hAnsi="Times New Roman"/>
          <w:sz w:val="24"/>
          <w:szCs w:val="24"/>
        </w:rPr>
        <w:t xml:space="preserve">Вероятность наступления менее </w:t>
      </w:r>
      <w:r w:rsidRPr="00221C81">
        <w:rPr>
          <w:rFonts w:ascii="Times New Roman" w:hAnsi="Times New Roman"/>
          <w:position w:val="-4"/>
          <w:sz w:val="24"/>
          <w:szCs w:val="24"/>
        </w:rPr>
        <w:object w:dxaOrig="200" w:dyaOrig="220">
          <v:shape id="_x0000_i1135" type="#_x0000_t75" style="width:9.75pt;height:11.25pt" o:ole="">
            <v:imagedata r:id="rId237" o:title=""/>
          </v:shape>
          <o:OLEObject Type="Embed" ProgID="Equation.3" ShapeID="_x0000_i1135" DrawAspect="Content" ObjectID="_1690621007" r:id="rId238"/>
        </w:object>
      </w:r>
      <w:r w:rsidRPr="00221C81">
        <w:rPr>
          <w:rFonts w:ascii="Times New Roman" w:hAnsi="Times New Roman"/>
          <w:sz w:val="24"/>
          <w:szCs w:val="24"/>
        </w:rPr>
        <w:t xml:space="preserve"> отказов:</w:t>
      </w:r>
    </w:p>
    <w:p w:rsidR="00A65D10" w:rsidRPr="00221C81" w:rsidRDefault="00A65D10" w:rsidP="004D50AD">
      <w:pPr>
        <w:ind w:firstLine="709"/>
        <w:jc w:val="both"/>
        <w:rPr>
          <w:rFonts w:ascii="Times New Roman" w:hAnsi="Times New Roman"/>
          <w:sz w:val="24"/>
          <w:szCs w:val="24"/>
          <w:lang w:val="en-US"/>
        </w:rPr>
      </w:pPr>
      <w:r w:rsidRPr="00221C81">
        <w:rPr>
          <w:rFonts w:ascii="Times New Roman" w:hAnsi="Times New Roman"/>
          <w:position w:val="-28"/>
          <w:sz w:val="24"/>
          <w:szCs w:val="24"/>
          <w:lang w:val="en-US"/>
        </w:rPr>
        <w:object w:dxaOrig="2040" w:dyaOrig="680">
          <v:shape id="_x0000_i1136" type="#_x0000_t75" style="width:102pt;height:44.25pt" o:ole="">
            <v:imagedata r:id="rId239" o:title=""/>
          </v:shape>
          <o:OLEObject Type="Embed" ProgID="Equation.3" ShapeID="_x0000_i1136" DrawAspect="Content" ObjectID="_1690621008" r:id="rId240"/>
        </w:objec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b/>
          <w:sz w:val="24"/>
          <w:szCs w:val="24"/>
          <w:u w:val="single"/>
          <w:lang w:val="ru-RU"/>
        </w:rPr>
        <w:t xml:space="preserve">2. Среднее число отказов за время </w:t>
      </w:r>
      <w:r w:rsidRPr="00221C81">
        <w:rPr>
          <w:rFonts w:ascii="Times New Roman" w:hAnsi="Times New Roman"/>
          <w:b/>
          <w:sz w:val="24"/>
          <w:szCs w:val="24"/>
          <w:u w:val="single"/>
          <w:lang w:val="en-US"/>
        </w:rPr>
        <w:t>t</w:t>
      </w:r>
      <w:r w:rsidRPr="00221C81">
        <w:rPr>
          <w:rFonts w:ascii="Times New Roman" w:hAnsi="Times New Roman"/>
          <w:sz w:val="24"/>
          <w:szCs w:val="24"/>
          <w:lang w:val="ru-RU"/>
        </w:rPr>
        <w:t xml:space="preserve"> (ведущая функция потока отказов) представляет собой математическое ожидание дискретной случайной величины (числа отказов) и определяется по формуле</w:t>
      </w:r>
    </w:p>
    <w:p w:rsidR="00A65D10" w:rsidRPr="00221C81" w:rsidRDefault="00A65D10" w:rsidP="00B37286">
      <w:pPr>
        <w:ind w:firstLine="709"/>
        <w:jc w:val="right"/>
        <w:rPr>
          <w:rFonts w:ascii="Times New Roman" w:hAnsi="Times New Roman"/>
          <w:sz w:val="24"/>
          <w:szCs w:val="24"/>
          <w:lang w:val="ru-RU"/>
        </w:rPr>
      </w:pPr>
      <w:r w:rsidRPr="00221C81">
        <w:rPr>
          <w:rFonts w:ascii="Times New Roman" w:hAnsi="Times New Roman"/>
          <w:position w:val="-28"/>
          <w:sz w:val="24"/>
          <w:szCs w:val="24"/>
          <w:lang w:val="en-US"/>
        </w:rPr>
        <w:object w:dxaOrig="1780" w:dyaOrig="680">
          <v:shape id="_x0000_i1137" type="#_x0000_t75" style="width:89.25pt;height:33.75pt" o:ole="">
            <v:imagedata r:id="rId241" o:title=""/>
          </v:shape>
          <o:OLEObject Type="Embed" ProgID="Equation.3" ShapeID="_x0000_i1137" DrawAspect="Content" ObjectID="_1690621009" r:id="rId242"/>
        </w:object>
      </w:r>
      <w:r w:rsidRPr="00221C81">
        <w:rPr>
          <w:rFonts w:ascii="Times New Roman" w:hAnsi="Times New Roman"/>
          <w:sz w:val="24"/>
          <w:szCs w:val="24"/>
          <w:lang w:val="ru-RU"/>
        </w:rPr>
        <w:t>.                                             (3)</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b/>
          <w:sz w:val="24"/>
          <w:szCs w:val="24"/>
          <w:lang w:val="ru-RU"/>
        </w:rPr>
        <w:t>Примечание:</w:t>
      </w:r>
      <w:r w:rsidRPr="00221C81">
        <w:rPr>
          <w:rFonts w:ascii="Times New Roman" w:hAnsi="Times New Roman"/>
          <w:sz w:val="24"/>
          <w:szCs w:val="24"/>
          <w:lang w:val="ru-RU"/>
        </w:rPr>
        <w:t xml:space="preserve"> в литературе часто для ведущей функции потока отказов используется обозначение </w:t>
      </w:r>
      <w:r w:rsidRPr="00221C81">
        <w:rPr>
          <w:rFonts w:ascii="Times New Roman" w:hAnsi="Times New Roman"/>
          <w:position w:val="-12"/>
          <w:sz w:val="24"/>
          <w:szCs w:val="24"/>
        </w:rPr>
        <w:object w:dxaOrig="580" w:dyaOrig="360">
          <v:shape id="_x0000_i1138" type="#_x0000_t75" style="width:29.25pt;height:18pt" o:ole="">
            <v:imagedata r:id="rId243" o:title=""/>
          </v:shape>
          <o:OLEObject Type="Embed" ProgID="Equation.DSMT4" ShapeID="_x0000_i1138" DrawAspect="Content" ObjectID="_1690621010" r:id="rId244"/>
        </w:object>
      </w:r>
      <w:r w:rsidRPr="00221C81">
        <w:rPr>
          <w:rFonts w:ascii="Times New Roman" w:hAnsi="Times New Roman"/>
          <w:sz w:val="24"/>
          <w:szCs w:val="24"/>
          <w:lang w:val="ru-RU"/>
        </w:rPr>
        <w:t xml:space="preserve">. </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При наблюдении во время эксплуатации (испытаний) за </w:t>
      </w:r>
      <w:r w:rsidRPr="00221C81">
        <w:rPr>
          <w:rFonts w:ascii="Times New Roman" w:hAnsi="Times New Roman"/>
          <w:sz w:val="24"/>
          <w:szCs w:val="24"/>
          <w:lang w:val="en-US"/>
        </w:rPr>
        <w:t>N</w:t>
      </w:r>
      <w:r w:rsidRPr="00221C81">
        <w:rPr>
          <w:rFonts w:ascii="Times New Roman" w:hAnsi="Times New Roman"/>
          <w:sz w:val="24"/>
          <w:szCs w:val="24"/>
          <w:lang w:val="ru-RU"/>
        </w:rPr>
        <w:t xml:space="preserve"> объектами определяют число их отказов </w:t>
      </w:r>
      <w:r w:rsidRPr="00221C81">
        <w:rPr>
          <w:rFonts w:ascii="Times New Roman" w:hAnsi="Times New Roman"/>
          <w:position w:val="-12"/>
          <w:sz w:val="24"/>
          <w:szCs w:val="24"/>
        </w:rPr>
        <w:object w:dxaOrig="1460" w:dyaOrig="400">
          <v:shape id="_x0000_i1139" type="#_x0000_t75" style="width:72.75pt;height:20.25pt" o:ole="">
            <v:imagedata r:id="rId245" o:title=""/>
          </v:shape>
          <o:OLEObject Type="Embed" ProgID="Equation.3" ShapeID="_x0000_i1139" DrawAspect="Content" ObjectID="_1690621011" r:id="rId246"/>
        </w:object>
      </w:r>
      <w:r w:rsidRPr="00221C81">
        <w:rPr>
          <w:rFonts w:ascii="Times New Roman" w:hAnsi="Times New Roman"/>
          <w:sz w:val="24"/>
          <w:szCs w:val="24"/>
          <w:lang w:val="ru-RU"/>
        </w:rPr>
        <w:t xml:space="preserve">  в течение времени </w:t>
      </w:r>
      <w:r w:rsidRPr="00221C81">
        <w:rPr>
          <w:rFonts w:ascii="Times New Roman" w:hAnsi="Times New Roman"/>
          <w:sz w:val="24"/>
          <w:szCs w:val="24"/>
          <w:lang w:val="en-US"/>
        </w:rPr>
        <w:t>t</w:t>
      </w:r>
      <w:r w:rsidRPr="00221C81">
        <w:rPr>
          <w:rFonts w:ascii="Times New Roman" w:hAnsi="Times New Roman"/>
          <w:sz w:val="24"/>
          <w:szCs w:val="24"/>
          <w:lang w:val="ru-RU"/>
        </w:rPr>
        <w:t>, а затем находят оценку рассматриваемого показателя</w:t>
      </w:r>
    </w:p>
    <w:p w:rsidR="00A65D10" w:rsidRPr="00221C81" w:rsidRDefault="00A65D10" w:rsidP="00B37286">
      <w:pPr>
        <w:ind w:firstLine="709"/>
        <w:jc w:val="right"/>
        <w:rPr>
          <w:rFonts w:ascii="Times New Roman" w:hAnsi="Times New Roman"/>
          <w:sz w:val="24"/>
          <w:szCs w:val="24"/>
          <w:lang w:val="ru-RU"/>
        </w:rPr>
      </w:pPr>
      <w:r w:rsidRPr="00221C81">
        <w:rPr>
          <w:rFonts w:ascii="Times New Roman" w:hAnsi="Times New Roman"/>
          <w:position w:val="-28"/>
          <w:sz w:val="24"/>
          <w:szCs w:val="24"/>
          <w:lang w:val="en-US"/>
        </w:rPr>
        <w:object w:dxaOrig="1840" w:dyaOrig="680">
          <v:shape id="_x0000_i1140" type="#_x0000_t75" style="width:92.25pt;height:33.75pt" o:ole="">
            <v:imagedata r:id="rId247" o:title=""/>
          </v:shape>
          <o:OLEObject Type="Embed" ProgID="Equation.3" ShapeID="_x0000_i1140" DrawAspect="Content" ObjectID="_1690621012" r:id="rId248"/>
        </w:object>
      </w:r>
      <w:r w:rsidRPr="00221C81">
        <w:rPr>
          <w:rFonts w:ascii="Times New Roman" w:hAnsi="Times New Roman"/>
          <w:sz w:val="24"/>
          <w:szCs w:val="24"/>
          <w:lang w:val="ru-RU"/>
        </w:rPr>
        <w:t>.                                    (4)</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Когда поток отказов является пуассоновским, то по аналогии с (2)  вероятность  появления за время  </w:t>
      </w:r>
      <w:r w:rsidRPr="00221C81">
        <w:rPr>
          <w:rFonts w:ascii="Times New Roman" w:hAnsi="Times New Roman"/>
          <w:sz w:val="24"/>
          <w:szCs w:val="24"/>
          <w:lang w:val="en-US"/>
        </w:rPr>
        <w:t>t</w:t>
      </w:r>
      <w:r w:rsidRPr="00221C81">
        <w:rPr>
          <w:rFonts w:ascii="Times New Roman" w:hAnsi="Times New Roman"/>
          <w:sz w:val="24"/>
          <w:szCs w:val="24"/>
          <w:lang w:val="ru-RU"/>
        </w:rPr>
        <w:t xml:space="preserve">  ровно </w:t>
      </w:r>
      <w:r w:rsidRPr="00221C81">
        <w:rPr>
          <w:rFonts w:ascii="Times New Roman" w:hAnsi="Times New Roman"/>
          <w:sz w:val="24"/>
          <w:szCs w:val="24"/>
          <w:lang w:val="en-US"/>
        </w:rPr>
        <w:t>k</w:t>
      </w:r>
      <w:r w:rsidRPr="00221C81">
        <w:rPr>
          <w:rFonts w:ascii="Times New Roman" w:hAnsi="Times New Roman"/>
          <w:sz w:val="24"/>
          <w:szCs w:val="24"/>
          <w:lang w:val="ru-RU"/>
        </w:rPr>
        <w:t xml:space="preserve">  отказов определяется</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position w:val="-28"/>
          <w:sz w:val="24"/>
          <w:szCs w:val="24"/>
        </w:rPr>
        <w:object w:dxaOrig="3040" w:dyaOrig="740">
          <v:shape id="_x0000_i1141" type="#_x0000_t75" style="width:152.25pt;height:36.75pt" o:ole="">
            <v:imagedata r:id="rId249" o:title=""/>
          </v:shape>
          <o:OLEObject Type="Embed" ProgID="Equation.3" ShapeID="_x0000_i1141" DrawAspect="Content" ObjectID="_1690621013" r:id="rId250"/>
        </w:objec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b/>
          <w:sz w:val="24"/>
          <w:szCs w:val="24"/>
          <w:u w:val="single"/>
          <w:lang w:val="ru-RU"/>
        </w:rPr>
        <w:t xml:space="preserve">Вероятность безотказной работы </w:t>
      </w:r>
      <w:r w:rsidRPr="00221C81">
        <w:rPr>
          <w:rFonts w:ascii="Times New Roman" w:hAnsi="Times New Roman"/>
          <w:sz w:val="24"/>
          <w:szCs w:val="24"/>
          <w:lang w:val="ru-RU"/>
        </w:rPr>
        <w:t xml:space="preserve">     </w:t>
      </w:r>
      <w:r w:rsidRPr="00221C81">
        <w:rPr>
          <w:rFonts w:ascii="Times New Roman" w:hAnsi="Times New Roman"/>
          <w:position w:val="-12"/>
          <w:sz w:val="24"/>
          <w:szCs w:val="24"/>
        </w:rPr>
        <w:object w:dxaOrig="3040" w:dyaOrig="380">
          <v:shape id="_x0000_i1142" type="#_x0000_t75" style="width:152.25pt;height:18.75pt" o:ole="">
            <v:imagedata r:id="rId251" o:title=""/>
          </v:shape>
          <o:OLEObject Type="Embed" ProgID="Equation.3" ShapeID="_x0000_i1142" DrawAspect="Content" ObjectID="_1690621014" r:id="rId252"/>
        </w:objec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В частном случае, когда поток отказов является простейшим и, следовательно, наработка распределена по показательному закону, параметр потока отказов равен интенсивности отказов </w:t>
      </w:r>
      <w:r w:rsidRPr="00221C81">
        <w:rPr>
          <w:rFonts w:ascii="Times New Roman" w:hAnsi="Times New Roman"/>
          <w:position w:val="-6"/>
          <w:sz w:val="24"/>
          <w:szCs w:val="24"/>
        </w:rPr>
        <w:object w:dxaOrig="700" w:dyaOrig="300">
          <v:shape id="_x0000_i1143" type="#_x0000_t75" style="width:35.25pt;height:15pt" o:ole="">
            <v:imagedata r:id="rId253" o:title=""/>
          </v:shape>
          <o:OLEObject Type="Embed" ProgID="Equation.3" ShapeID="_x0000_i1143" DrawAspect="Content" ObjectID="_1690621015" r:id="rId254"/>
        </w:objec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b/>
          <w:sz w:val="24"/>
          <w:szCs w:val="24"/>
          <w:u w:val="single"/>
          <w:lang w:val="ru-RU"/>
        </w:rPr>
      </w:pPr>
      <w:r w:rsidRPr="00221C81">
        <w:rPr>
          <w:rFonts w:ascii="Times New Roman" w:hAnsi="Times New Roman"/>
          <w:b/>
          <w:sz w:val="24"/>
          <w:szCs w:val="24"/>
          <w:u w:val="single"/>
          <w:lang w:val="ru-RU"/>
        </w:rPr>
        <w:t>3. Среднее число отказов в единицу времени (параметр потока отказов)</w:t>
      </w:r>
    </w:p>
    <w:tbl>
      <w:tblPr>
        <w:tblW w:w="5000" w:type="pct"/>
        <w:jc w:val="center"/>
        <w:tblCellMar>
          <w:left w:w="0" w:type="dxa"/>
          <w:right w:w="0" w:type="dxa"/>
        </w:tblCellMar>
        <w:tblLook w:val="0000" w:firstRow="0" w:lastRow="0" w:firstColumn="0" w:lastColumn="0" w:noHBand="0" w:noVBand="0"/>
      </w:tblPr>
      <w:tblGrid>
        <w:gridCol w:w="3539"/>
        <w:gridCol w:w="5872"/>
      </w:tblGrid>
      <w:tr w:rsidR="00A65D10" w:rsidRPr="00B50213" w:rsidTr="00B60F32">
        <w:trPr>
          <w:jc w:val="center"/>
        </w:trPr>
        <w:tc>
          <w:tcPr>
            <w:tcW w:w="1880" w:type="pct"/>
            <w:tcMar>
              <w:top w:w="0" w:type="dxa"/>
              <w:left w:w="28" w:type="dxa"/>
              <w:bottom w:w="0" w:type="dxa"/>
              <w:right w:w="28" w:type="dxa"/>
            </w:tcMar>
          </w:tcPr>
          <w:p w:rsidR="00A65D10" w:rsidRPr="00221C81" w:rsidRDefault="00A65D10" w:rsidP="004D50AD">
            <w:pPr>
              <w:ind w:firstLine="709"/>
              <w:jc w:val="both"/>
              <w:rPr>
                <w:rFonts w:ascii="Times New Roman" w:hAnsi="Times New Roman"/>
                <w:sz w:val="24"/>
                <w:szCs w:val="24"/>
              </w:rPr>
            </w:pPr>
            <w:r w:rsidRPr="00221C81">
              <w:rPr>
                <w:rFonts w:ascii="Times New Roman" w:hAnsi="Times New Roman"/>
                <w:b/>
                <w:bCs/>
                <w:sz w:val="24"/>
                <w:szCs w:val="24"/>
              </w:rPr>
              <w:t>Параметр потока отказов</w:t>
            </w:r>
          </w:p>
          <w:p w:rsidR="00A65D10" w:rsidRPr="00221C81" w:rsidRDefault="00A65D10" w:rsidP="004D50AD">
            <w:pPr>
              <w:ind w:firstLine="709"/>
              <w:jc w:val="both"/>
              <w:rPr>
                <w:rFonts w:ascii="Times New Roman" w:eastAsia="Arial Unicode MS" w:hAnsi="Times New Roman"/>
                <w:sz w:val="24"/>
                <w:szCs w:val="24"/>
              </w:rPr>
            </w:pPr>
          </w:p>
        </w:tc>
        <w:tc>
          <w:tcPr>
            <w:tcW w:w="3120" w:type="pct"/>
            <w:tcMar>
              <w:top w:w="0" w:type="dxa"/>
              <w:left w:w="28" w:type="dxa"/>
              <w:bottom w:w="0" w:type="dxa"/>
              <w:right w:w="28" w:type="dxa"/>
            </w:tcMar>
          </w:tcPr>
          <w:p w:rsidR="00A65D10" w:rsidRPr="00221C81" w:rsidRDefault="00A65D10" w:rsidP="004D50AD">
            <w:pPr>
              <w:ind w:firstLine="709"/>
              <w:jc w:val="both"/>
              <w:rPr>
                <w:rFonts w:ascii="Times New Roman" w:eastAsia="Arial Unicode MS" w:hAnsi="Times New Roman"/>
                <w:sz w:val="24"/>
                <w:szCs w:val="24"/>
                <w:lang w:val="ru-RU"/>
              </w:rPr>
            </w:pPr>
            <w:r w:rsidRPr="00221C81">
              <w:rPr>
                <w:rFonts w:ascii="Times New Roman" w:hAnsi="Times New Roman"/>
                <w:sz w:val="24"/>
                <w:szCs w:val="24"/>
                <w:lang w:val="ru-RU"/>
              </w:rPr>
              <w:t>Отношение математического ожидания числа отказов восстанавливаемого объекта за достаточно малую его наработку к значению этой наработки</w:t>
            </w:r>
          </w:p>
        </w:tc>
      </w:tr>
    </w:tbl>
    <w:p w:rsidR="00A65D10" w:rsidRPr="00221C81" w:rsidRDefault="00A65D10" w:rsidP="004D50AD">
      <w:pPr>
        <w:pStyle w:val="af2"/>
        <w:spacing w:before="0" w:beforeAutospacing="0" w:after="0" w:afterAutospacing="0"/>
        <w:ind w:firstLine="709"/>
        <w:jc w:val="both"/>
      </w:pPr>
      <w:r w:rsidRPr="00221C81">
        <w:t xml:space="preserve">Этот показатель также характеризует восстанавливаемый объект и по статистическим данным определяется с помощью формулы: </w:t>
      </w:r>
    </w:p>
    <w:p w:rsidR="00A65D10" w:rsidRPr="00221C81" w:rsidRDefault="00264B1A" w:rsidP="00B37286">
      <w:pPr>
        <w:pStyle w:val="af2"/>
        <w:spacing w:before="0" w:beforeAutospacing="0" w:after="0" w:afterAutospacing="0"/>
        <w:ind w:firstLine="709"/>
        <w:jc w:val="right"/>
      </w:pPr>
      <w:r>
        <w:rPr>
          <w:noProof/>
          <w:lang w:bidi="ar-SA"/>
        </w:rPr>
        <w:drawing>
          <wp:inline distT="0" distB="0" distL="0" distR="0">
            <wp:extent cx="1619250" cy="552450"/>
            <wp:effectExtent l="0" t="0" r="0" b="0"/>
            <wp:docPr id="120" name="Рисунок 120" descr="http://www.prostoev.net/lections_gif/Image5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http://www.prostoev.net/lections_gif/Image525.gif"/>
                    <pic:cNvPicPr>
                      <a:picLocks noChangeAspect="1" noChangeArrowheads="1"/>
                    </pic:cNvPicPr>
                  </pic:nvPicPr>
                  <pic:blipFill>
                    <a:blip r:embed="rId255">
                      <a:extLst>
                        <a:ext uri="{28A0092B-C50C-407E-A947-70E740481C1C}">
                          <a14:useLocalDpi xmlns:a14="http://schemas.microsoft.com/office/drawing/2010/main" val="0"/>
                        </a:ext>
                      </a:extLst>
                    </a:blip>
                    <a:srcRect/>
                    <a:stretch>
                      <a:fillRect/>
                    </a:stretch>
                  </pic:blipFill>
                  <pic:spPr bwMode="auto">
                    <a:xfrm>
                      <a:off x="0" y="0"/>
                      <a:ext cx="1619250" cy="552450"/>
                    </a:xfrm>
                    <a:prstGeom prst="rect">
                      <a:avLst/>
                    </a:prstGeom>
                    <a:noFill/>
                    <a:ln>
                      <a:noFill/>
                    </a:ln>
                  </pic:spPr>
                </pic:pic>
              </a:graphicData>
            </a:graphic>
          </wp:inline>
        </w:drawing>
      </w:r>
      <w:r w:rsidR="00A65D10" w:rsidRPr="00221C81">
        <w:t>,                                       (5)</w:t>
      </w:r>
    </w:p>
    <w:p w:rsidR="00A65D10" w:rsidRPr="00221C81" w:rsidRDefault="00A65D10" w:rsidP="004D50AD">
      <w:pPr>
        <w:pStyle w:val="af2"/>
        <w:spacing w:before="0" w:beforeAutospacing="0" w:after="0" w:afterAutospacing="0"/>
        <w:ind w:firstLine="709"/>
        <w:jc w:val="both"/>
      </w:pPr>
      <w:r w:rsidRPr="00221C81">
        <w:t>где n(t</w:t>
      </w:r>
      <w:r w:rsidRPr="00221C81">
        <w:rPr>
          <w:vertAlign w:val="subscript"/>
        </w:rPr>
        <w:t>1</w:t>
      </w:r>
      <w:r w:rsidRPr="00221C81">
        <w:t>) и n(t</w:t>
      </w:r>
      <w:r w:rsidRPr="00221C81">
        <w:rPr>
          <w:vertAlign w:val="subscript"/>
        </w:rPr>
        <w:t>2</w:t>
      </w:r>
      <w:r w:rsidRPr="00221C81">
        <w:t>) - количество отказов объекта, зафиксированных соответственно, по истечении времени t</w:t>
      </w:r>
      <w:r w:rsidRPr="00221C81">
        <w:rPr>
          <w:vertAlign w:val="subscript"/>
        </w:rPr>
        <w:t xml:space="preserve">1 </w:t>
      </w:r>
      <w:r w:rsidRPr="00221C81">
        <w:t>и t</w:t>
      </w:r>
      <w:r w:rsidRPr="00221C81">
        <w:rPr>
          <w:vertAlign w:val="subscript"/>
        </w:rPr>
        <w:t>2</w:t>
      </w:r>
      <w:r w:rsidRPr="00221C81">
        <w:t xml:space="preserve">. </w:t>
      </w:r>
    </w:p>
    <w:p w:rsidR="00A65D10" w:rsidRPr="00221C81" w:rsidRDefault="00A65D10" w:rsidP="004D50AD">
      <w:pPr>
        <w:shd w:val="clear" w:color="auto" w:fill="FFFFFF"/>
        <w:autoSpaceDE w:val="0"/>
        <w:autoSpaceDN w:val="0"/>
        <w:adjustRightInd w:val="0"/>
        <w:ind w:firstLine="709"/>
        <w:jc w:val="both"/>
        <w:rPr>
          <w:rFonts w:ascii="Times New Roman" w:hAnsi="Times New Roman"/>
          <w:iCs/>
          <w:color w:val="000000"/>
          <w:sz w:val="24"/>
          <w:szCs w:val="24"/>
          <w:lang w:val="ru-RU"/>
        </w:rPr>
      </w:pPr>
      <w:r w:rsidRPr="00221C81">
        <w:rPr>
          <w:rFonts w:ascii="Times New Roman" w:hAnsi="Times New Roman"/>
          <w:iCs/>
          <w:color w:val="000000"/>
          <w:sz w:val="24"/>
          <w:szCs w:val="24"/>
          <w:lang w:val="ru-RU"/>
        </w:rPr>
        <w:t>Определение для группы объектов.</w:t>
      </w:r>
    </w:p>
    <w:p w:rsidR="00A65D10" w:rsidRPr="00221C81" w:rsidRDefault="00A65D10" w:rsidP="004D50AD">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i/>
          <w:iCs/>
          <w:color w:val="000000"/>
          <w:sz w:val="24"/>
          <w:szCs w:val="24"/>
          <w:lang w:val="ru-RU"/>
        </w:rPr>
        <w:t>Параметром потока отказов</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называется отношение количества отка</w:t>
      </w:r>
      <w:r w:rsidRPr="00221C81">
        <w:rPr>
          <w:rFonts w:ascii="Times New Roman" w:hAnsi="Times New Roman"/>
          <w:color w:val="000000"/>
          <w:sz w:val="24"/>
          <w:szCs w:val="24"/>
          <w:lang w:val="ru-RU"/>
        </w:rPr>
        <w:softHyphen/>
        <w:t>завших изделий в единицу времени к количеству испытываемых изделий при условии, что отказавшие изделия заменяются исправными, т.е. количество ис</w:t>
      </w:r>
      <w:r w:rsidRPr="00221C81">
        <w:rPr>
          <w:rFonts w:ascii="Times New Roman" w:hAnsi="Times New Roman"/>
          <w:color w:val="000000"/>
          <w:sz w:val="24"/>
          <w:szCs w:val="24"/>
          <w:lang w:val="ru-RU"/>
        </w:rPr>
        <w:softHyphen/>
        <w:t>пытываемых изделий сохраняется одинаковым на протяжении всего испыта</w:t>
      </w:r>
      <w:r w:rsidRPr="00221C81">
        <w:rPr>
          <w:rFonts w:ascii="Times New Roman" w:hAnsi="Times New Roman"/>
          <w:color w:val="000000"/>
          <w:sz w:val="24"/>
          <w:szCs w:val="24"/>
          <w:lang w:val="ru-RU"/>
        </w:rPr>
        <w:softHyphen/>
        <w:t>ния.</w:t>
      </w:r>
    </w:p>
    <w:p w:rsidR="00A65D10" w:rsidRPr="00221C81" w:rsidRDefault="00A65D10" w:rsidP="004D50AD">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Если не учитывать времени, необходимого на восстановление изделий, то параметр потока отказов определяется формулой</w:t>
      </w:r>
    </w:p>
    <w:p w:rsidR="00A65D10" w:rsidRPr="00221C81" w:rsidRDefault="00A65D10" w:rsidP="00B37286">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position w:val="-32"/>
          <w:sz w:val="24"/>
          <w:szCs w:val="24"/>
        </w:rPr>
        <w:object w:dxaOrig="4560" w:dyaOrig="780">
          <v:shape id="_x0000_i1144" type="#_x0000_t75" style="width:228pt;height:39pt" o:ole="">
            <v:imagedata r:id="rId256" o:title=""/>
          </v:shape>
          <o:OLEObject Type="Embed" ProgID="Equation.DSMT4" ShapeID="_x0000_i1144" DrawAspect="Content" ObjectID="_1690621016" r:id="rId257"/>
        </w:object>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color w:val="000000"/>
          <w:sz w:val="24"/>
          <w:szCs w:val="24"/>
          <w:lang w:val="ru-RU"/>
        </w:rPr>
        <w:t xml:space="preserve"> (6)</w:t>
      </w:r>
    </w:p>
    <w:p w:rsidR="00A65D10" w:rsidRPr="00221C81" w:rsidRDefault="00A65D10" w:rsidP="004D50AD">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lastRenderedPageBreak/>
        <w:t>Зависимость между параметром потока отказов и ранее рассмотренными показателями надежности устанавливается интегральным уравнением Вольтерра второго рода</w:t>
      </w:r>
    </w:p>
    <w:p w:rsidR="00A65D10" w:rsidRPr="00221C81" w:rsidRDefault="00A65D10" w:rsidP="00B37286">
      <w:pPr>
        <w:shd w:val="clear" w:color="auto" w:fill="FFFFFF"/>
        <w:autoSpaceDE w:val="0"/>
        <w:autoSpaceDN w:val="0"/>
        <w:adjustRightInd w:val="0"/>
        <w:ind w:firstLine="709"/>
        <w:jc w:val="right"/>
        <w:rPr>
          <w:rFonts w:ascii="Times New Roman" w:hAnsi="Times New Roman"/>
          <w:color w:val="000000"/>
          <w:sz w:val="24"/>
          <w:szCs w:val="24"/>
          <w:lang w:val="ru-RU"/>
        </w:rPr>
      </w:pPr>
      <w:r w:rsidRPr="00221C81">
        <w:rPr>
          <w:rFonts w:ascii="Times New Roman" w:hAnsi="Times New Roman"/>
          <w:position w:val="-36"/>
          <w:sz w:val="24"/>
          <w:szCs w:val="24"/>
        </w:rPr>
        <w:object w:dxaOrig="3400" w:dyaOrig="859">
          <v:shape id="_x0000_i1145" type="#_x0000_t75" style="width:170.25pt;height:42.75pt" o:ole="">
            <v:imagedata r:id="rId258" o:title=""/>
          </v:shape>
          <o:OLEObject Type="Embed" ProgID="Equation.DSMT4" ShapeID="_x0000_i1145" DrawAspect="Content" ObjectID="_1690621017" r:id="rId259"/>
        </w:object>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color w:val="000000"/>
          <w:sz w:val="24"/>
          <w:szCs w:val="24"/>
          <w:lang w:val="ru-RU"/>
        </w:rPr>
        <w:t xml:space="preserve"> (7)</w:t>
      </w:r>
    </w:p>
    <w:p w:rsidR="00A65D10" w:rsidRPr="00221C81" w:rsidRDefault="00A65D10" w:rsidP="004D50AD">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Это уравнение позволяет по известному параметру потока отказов </w:t>
      </w:r>
      <w:r w:rsidRPr="00221C81">
        <w:rPr>
          <w:rFonts w:ascii="Times New Roman" w:hAnsi="Times New Roman"/>
          <w:color w:val="000000"/>
          <w:sz w:val="24"/>
          <w:szCs w:val="24"/>
        </w:rPr>
        <w:sym w:font="Symbol" w:char="F077"/>
      </w:r>
      <w:r w:rsidRPr="00221C81">
        <w:rPr>
          <w:rFonts w:ascii="Times New Roman" w:hAnsi="Times New Roman"/>
          <w:color w:val="000000"/>
          <w:sz w:val="24"/>
          <w:szCs w:val="24"/>
          <w:lang w:val="ru-RU"/>
        </w:rPr>
        <w:t>(</w:t>
      </w:r>
      <w:r w:rsidRPr="00221C81">
        <w:rPr>
          <w:rFonts w:ascii="Times New Roman" w:hAnsi="Times New Roman"/>
          <w:i/>
          <w:color w:val="000000"/>
          <w:sz w:val="24"/>
          <w:szCs w:val="24"/>
          <w:lang w:val="en-US"/>
        </w:rPr>
        <w:t>t</w:t>
      </w:r>
      <w:r w:rsidRPr="00221C81">
        <w:rPr>
          <w:rFonts w:ascii="Times New Roman" w:hAnsi="Times New Roman"/>
          <w:color w:val="000000"/>
          <w:sz w:val="24"/>
          <w:szCs w:val="24"/>
          <w:lang w:val="ru-RU"/>
        </w:rPr>
        <w:t xml:space="preserve">)  определить частоту отказов </w:t>
      </w:r>
      <w:r w:rsidRPr="00221C81">
        <w:rPr>
          <w:rFonts w:ascii="Times New Roman" w:hAnsi="Times New Roman"/>
          <w:color w:val="000000"/>
          <w:position w:val="-12"/>
          <w:sz w:val="24"/>
          <w:szCs w:val="24"/>
        </w:rPr>
        <w:object w:dxaOrig="560" w:dyaOrig="360">
          <v:shape id="_x0000_i1146" type="#_x0000_t75" style="width:27.75pt;height:18pt" o:ole="">
            <v:imagedata r:id="rId260" o:title=""/>
          </v:shape>
          <o:OLEObject Type="Embed" ProgID="Equation.DSMT4" ShapeID="_x0000_i1146" DrawAspect="Content" ObjectID="_1690621018" r:id="rId261"/>
        </w:object>
      </w:r>
      <w:r w:rsidRPr="00221C81">
        <w:rPr>
          <w:rFonts w:ascii="Times New Roman" w:hAnsi="Times New Roman"/>
          <w:color w:val="000000"/>
          <w:sz w:val="24"/>
          <w:szCs w:val="24"/>
          <w:lang w:val="ru-RU"/>
        </w:rPr>
        <w:t xml:space="preserve">, а значит, интенсивность </w:t>
      </w:r>
      <w:r w:rsidRPr="00221C81">
        <w:rPr>
          <w:rFonts w:ascii="Times New Roman" w:hAnsi="Times New Roman"/>
          <w:i/>
          <w:iCs/>
          <w:color w:val="000000"/>
          <w:sz w:val="24"/>
          <w:szCs w:val="24"/>
        </w:rPr>
        <w:sym w:font="Symbol" w:char="F06C"/>
      </w:r>
      <w:r w:rsidRPr="00221C81">
        <w:rPr>
          <w:rFonts w:ascii="Times New Roman" w:hAnsi="Times New Roman"/>
          <w:i/>
          <w:iCs/>
          <w:color w:val="000000"/>
          <w:sz w:val="24"/>
          <w:szCs w:val="24"/>
          <w:lang w:val="ru-RU"/>
        </w:rPr>
        <w:t>(</w:t>
      </w:r>
      <w:r w:rsidRPr="00221C81">
        <w:rPr>
          <w:rFonts w:ascii="Times New Roman" w:hAnsi="Times New Roman"/>
          <w:i/>
          <w:iCs/>
          <w:color w:val="000000"/>
          <w:sz w:val="24"/>
          <w:szCs w:val="24"/>
          <w:lang w:val="en-US"/>
        </w:rPr>
        <w:t>t</w:t>
      </w:r>
      <w:r w:rsidRPr="00221C81">
        <w:rPr>
          <w:rFonts w:ascii="Times New Roman" w:hAnsi="Times New Roman"/>
          <w:i/>
          <w:iCs/>
          <w:color w:val="000000"/>
          <w:sz w:val="24"/>
          <w:szCs w:val="24"/>
          <w:lang w:val="ru-RU"/>
        </w:rPr>
        <w:t>)</w:t>
      </w:r>
      <w:r w:rsidRPr="00221C81">
        <w:rPr>
          <w:rFonts w:ascii="Times New Roman" w:hAnsi="Times New Roman"/>
          <w:color w:val="000000"/>
          <w:sz w:val="24"/>
          <w:szCs w:val="24"/>
          <w:lang w:val="ru-RU"/>
        </w:rPr>
        <w:t xml:space="preserve">  и другие показатели надежности </w:t>
      </w:r>
      <w:r w:rsidRPr="00221C81">
        <w:rPr>
          <w:rFonts w:ascii="Times New Roman" w:hAnsi="Times New Roman"/>
          <w:i/>
          <w:color w:val="000000"/>
          <w:sz w:val="24"/>
          <w:szCs w:val="24"/>
          <w:lang w:val="ru-RU"/>
        </w:rPr>
        <w:t>Т</w:t>
      </w:r>
      <w:proofErr w:type="gramStart"/>
      <w:r w:rsidRPr="00221C81">
        <w:rPr>
          <w:rFonts w:ascii="Times New Roman" w:hAnsi="Times New Roman"/>
          <w:i/>
          <w:color w:val="000000"/>
          <w:sz w:val="24"/>
          <w:szCs w:val="24"/>
          <w:vertAlign w:val="subscript"/>
          <w:lang w:val="ru-RU"/>
        </w:rPr>
        <w:t>0</w:t>
      </w:r>
      <w:proofErr w:type="gramEnd"/>
      <w:r w:rsidRPr="00221C81">
        <w:rPr>
          <w:rFonts w:ascii="Times New Roman" w:hAnsi="Times New Roman"/>
          <w:color w:val="000000"/>
          <w:sz w:val="24"/>
          <w:szCs w:val="24"/>
          <w:lang w:val="ru-RU"/>
        </w:rPr>
        <w:t xml:space="preserve">, </w:t>
      </w:r>
      <w:r w:rsidRPr="00221C81">
        <w:rPr>
          <w:rFonts w:ascii="Times New Roman" w:hAnsi="Times New Roman"/>
          <w:i/>
          <w:color w:val="000000"/>
          <w:sz w:val="24"/>
          <w:szCs w:val="24"/>
          <w:lang w:val="en-US"/>
        </w:rPr>
        <w:t>P</w:t>
      </w:r>
      <w:r w:rsidRPr="00221C81">
        <w:rPr>
          <w:rFonts w:ascii="Times New Roman" w:hAnsi="Times New Roman"/>
          <w:i/>
          <w:color w:val="000000"/>
          <w:sz w:val="24"/>
          <w:szCs w:val="24"/>
          <w:lang w:val="ru-RU"/>
        </w:rPr>
        <w:t>(</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lang w:val="ru-RU"/>
        </w:rPr>
        <w:t>)</w:t>
      </w:r>
      <w:r w:rsidRPr="00221C81">
        <w:rPr>
          <w:rFonts w:ascii="Times New Roman" w:hAnsi="Times New Roman"/>
          <w:color w:val="000000"/>
          <w:sz w:val="24"/>
          <w:szCs w:val="24"/>
          <w:lang w:val="ru-RU"/>
        </w:rPr>
        <w:t xml:space="preserve"> </w:t>
      </w:r>
      <w:r w:rsidRPr="00221C81">
        <w:rPr>
          <w:rFonts w:ascii="Times New Roman" w:hAnsi="Times New Roman"/>
          <w:i/>
          <w:iCs/>
          <w:color w:val="000000"/>
          <w:sz w:val="24"/>
          <w:szCs w:val="24"/>
          <w:lang w:val="en-US"/>
        </w:rPr>
        <w:t>q</w:t>
      </w:r>
      <w:r w:rsidRPr="00221C81">
        <w:rPr>
          <w:rFonts w:ascii="Times New Roman" w:hAnsi="Times New Roman"/>
          <w:i/>
          <w:iCs/>
          <w:color w:val="000000"/>
          <w:sz w:val="24"/>
          <w:szCs w:val="24"/>
          <w:lang w:val="ru-RU"/>
        </w:rPr>
        <w:t>(</w:t>
      </w:r>
      <w:r w:rsidRPr="00221C81">
        <w:rPr>
          <w:rFonts w:ascii="Times New Roman" w:hAnsi="Times New Roman"/>
          <w:i/>
          <w:iCs/>
          <w:color w:val="000000"/>
          <w:sz w:val="24"/>
          <w:szCs w:val="24"/>
          <w:lang w:val="en-US"/>
        </w:rPr>
        <w:t>t</w:t>
      </w:r>
      <w:r w:rsidRPr="00221C81">
        <w:rPr>
          <w:rFonts w:ascii="Times New Roman" w:hAnsi="Times New Roman"/>
          <w:i/>
          <w:iCs/>
          <w:color w:val="000000"/>
          <w:sz w:val="24"/>
          <w:szCs w:val="24"/>
          <w:lang w:val="ru-RU"/>
        </w:rPr>
        <w:t xml:space="preserve">). </w:t>
      </w:r>
      <w:r w:rsidRPr="00221C81">
        <w:rPr>
          <w:rFonts w:ascii="Times New Roman" w:hAnsi="Times New Roman"/>
          <w:color w:val="000000"/>
          <w:sz w:val="24"/>
          <w:szCs w:val="24"/>
          <w:lang w:val="ru-RU"/>
        </w:rPr>
        <w:t>Уравнение связывает показатели надежности восстанавливаемых изделий и невосстанавливаемых при мгновенном восстановлении (мгновенной замене отказываемых элементов в изделии).</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Связь параметра потоков отказа с ведущей функцией потока отказов </w:t>
      </w:r>
      <w:r w:rsidRPr="00221C81">
        <w:rPr>
          <w:rFonts w:ascii="Times New Roman" w:hAnsi="Times New Roman"/>
          <w:position w:val="-12"/>
          <w:sz w:val="24"/>
          <w:szCs w:val="24"/>
        </w:rPr>
        <w:object w:dxaOrig="540" w:dyaOrig="360">
          <v:shape id="_x0000_i1147" type="#_x0000_t75" style="width:27pt;height:18pt" o:ole="">
            <v:imagedata r:id="rId262" o:title=""/>
          </v:shape>
          <o:OLEObject Type="Embed" ProgID="Equation.DSMT4" ShapeID="_x0000_i1147" DrawAspect="Content" ObjectID="_1690621019" r:id="rId263"/>
        </w:object>
      </w:r>
    </w:p>
    <w:p w:rsidR="00A65D10" w:rsidRPr="00221C81" w:rsidRDefault="00A65D10" w:rsidP="00B37286">
      <w:pPr>
        <w:ind w:firstLine="709"/>
        <w:jc w:val="right"/>
        <w:rPr>
          <w:rFonts w:ascii="Times New Roman" w:hAnsi="Times New Roman"/>
          <w:sz w:val="24"/>
          <w:szCs w:val="24"/>
          <w:lang w:val="ru-RU"/>
        </w:rPr>
      </w:pPr>
      <w:r w:rsidRPr="00221C81">
        <w:rPr>
          <w:rFonts w:ascii="Times New Roman" w:hAnsi="Times New Roman"/>
          <w:position w:val="-24"/>
          <w:sz w:val="24"/>
          <w:szCs w:val="24"/>
        </w:rPr>
        <w:object w:dxaOrig="2560" w:dyaOrig="620">
          <v:shape id="_x0000_i1148" type="#_x0000_t75" style="width:128.25pt;height:30.75pt" o:ole="">
            <v:imagedata r:id="rId264" o:title=""/>
          </v:shape>
          <o:OLEObject Type="Embed" ProgID="Equation.3" ShapeID="_x0000_i1148" DrawAspect="Content" ObjectID="_1690621020" r:id="rId265"/>
        </w:object>
      </w:r>
      <w:r w:rsidRPr="00221C81">
        <w:rPr>
          <w:rFonts w:ascii="Times New Roman" w:hAnsi="Times New Roman"/>
          <w:sz w:val="24"/>
          <w:szCs w:val="24"/>
          <w:lang w:val="ru-RU"/>
        </w:rPr>
        <w:t>.                                                                   (8)</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Имеет размерность обратную размерности времени. </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Характер изменения во времени показателя   </w:t>
      </w:r>
      <w:r w:rsidRPr="00221C81">
        <w:rPr>
          <w:rFonts w:ascii="Times New Roman" w:hAnsi="Times New Roman"/>
          <w:position w:val="-12"/>
          <w:sz w:val="24"/>
          <w:szCs w:val="24"/>
        </w:rPr>
        <w:object w:dxaOrig="580" w:dyaOrig="360">
          <v:shape id="_x0000_i1149" type="#_x0000_t75" style="width:29.25pt;height:18pt" o:ole="">
            <v:imagedata r:id="rId266" o:title=""/>
          </v:shape>
          <o:OLEObject Type="Embed" ProgID="Equation.3" ShapeID="_x0000_i1149" DrawAspect="Content" ObjectID="_1690621021" r:id="rId267"/>
        </w:object>
      </w:r>
      <w:r w:rsidRPr="00221C81">
        <w:rPr>
          <w:rFonts w:ascii="Times New Roman" w:hAnsi="Times New Roman"/>
          <w:sz w:val="24"/>
          <w:szCs w:val="24"/>
          <w:lang w:val="ru-RU"/>
        </w:rPr>
        <w:t xml:space="preserve">  изображен на рис.2.</w:t>
      </w:r>
    </w:p>
    <w:p w:rsidR="00A65D10" w:rsidRPr="00221C81" w:rsidRDefault="00264B1A" w:rsidP="004D50AD">
      <w:pPr>
        <w:ind w:firstLine="709"/>
        <w:jc w:val="both"/>
        <w:rPr>
          <w:rFonts w:ascii="Times New Roman" w:hAnsi="Times New Roman"/>
          <w:sz w:val="24"/>
          <w:szCs w:val="24"/>
          <w:lang w:val="ru-RU"/>
        </w:rPr>
      </w:pPr>
      <w:r>
        <w:rPr>
          <w:rFonts w:ascii="Times New Roman" w:hAnsi="Times New Roman"/>
          <w:noProof/>
          <w:sz w:val="24"/>
          <w:szCs w:val="24"/>
          <w:lang w:val="ru-RU"/>
        </w:rPr>
        <mc:AlternateContent>
          <mc:Choice Requires="wpg">
            <w:drawing>
              <wp:anchor distT="0" distB="0" distL="114300" distR="114300" simplePos="0" relativeHeight="251665408" behindDoc="0" locked="0" layoutInCell="1" allowOverlap="1">
                <wp:simplePos x="0" y="0"/>
                <wp:positionH relativeFrom="column">
                  <wp:posOffset>996950</wp:posOffset>
                </wp:positionH>
                <wp:positionV relativeFrom="paragraph">
                  <wp:posOffset>154305</wp:posOffset>
                </wp:positionV>
                <wp:extent cx="4381500" cy="2106930"/>
                <wp:effectExtent l="0" t="38100" r="57150" b="7620"/>
                <wp:wrapNone/>
                <wp:docPr id="159" name="Группа 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81500" cy="2106930"/>
                          <a:chOff x="2988" y="11002"/>
                          <a:chExt cx="6900" cy="3318"/>
                        </a:xfrm>
                      </wpg:grpSpPr>
                      <wps:wsp>
                        <wps:cNvPr id="160" name="Line 1951"/>
                        <wps:cNvCnPr>
                          <a:cxnSpLocks noChangeShapeType="1"/>
                        </wps:cNvCnPr>
                        <wps:spPr bwMode="auto">
                          <a:xfrm>
                            <a:off x="3318" y="14174"/>
                            <a:ext cx="657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1" name="Line 1952"/>
                        <wps:cNvCnPr>
                          <a:cxnSpLocks noChangeShapeType="1"/>
                        </wps:cNvCnPr>
                        <wps:spPr bwMode="auto">
                          <a:xfrm flipV="1">
                            <a:off x="3307" y="11002"/>
                            <a:ext cx="0" cy="318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2" name="Text Box 1953"/>
                        <wps:cNvSpPr txBox="1">
                          <a:spLocks noChangeArrowheads="1"/>
                        </wps:cNvSpPr>
                        <wps:spPr bwMode="auto">
                          <a:xfrm>
                            <a:off x="3165" y="11079"/>
                            <a:ext cx="838" cy="76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82FA1" w:rsidRDefault="00C82FA1" w:rsidP="00A65D10">
                              <w:r w:rsidRPr="002B7E26">
                                <w:rPr>
                                  <w:position w:val="-12"/>
                                </w:rPr>
                                <w:object w:dxaOrig="580" w:dyaOrig="360">
                                  <v:shape id="_x0000_i1405" type="#_x0000_t75" style="width:27.75pt;height:17.25pt" o:ole="">
                                    <v:imagedata r:id="rId268" o:title=""/>
                                  </v:shape>
                                  <o:OLEObject Type="Embed" ProgID="Equation.3" ShapeID="_x0000_i1405" DrawAspect="Content" ObjectID="_1690621277" r:id="rId269"/>
                                </w:object>
                              </w:r>
                            </w:p>
                          </w:txbxContent>
                        </wps:txbx>
                        <wps:bodyPr rot="0" vert="horz" wrap="square" lIns="91440" tIns="45720" rIns="91440" bIns="45720" anchor="t" anchorCtr="0" upright="1">
                          <a:noAutofit/>
                        </wps:bodyPr>
                      </wps:wsp>
                      <wps:wsp>
                        <wps:cNvPr id="163" name="Text Box 1954"/>
                        <wps:cNvSpPr txBox="1">
                          <a:spLocks noChangeArrowheads="1"/>
                        </wps:cNvSpPr>
                        <wps:spPr bwMode="auto">
                          <a:xfrm>
                            <a:off x="9210" y="13810"/>
                            <a:ext cx="672" cy="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82FA1" w:rsidRDefault="00C82FA1" w:rsidP="00A65D10">
                              <w:pPr>
                                <w:jc w:val="center"/>
                                <w:rPr>
                                  <w:lang w:val="en-US"/>
                                </w:rPr>
                              </w:pPr>
                              <w:proofErr w:type="gramStart"/>
                              <w:r>
                                <w:rPr>
                                  <w:lang w:val="en-US"/>
                                </w:rPr>
                                <w:t>t</w:t>
                              </w:r>
                              <w:proofErr w:type="gramEnd"/>
                            </w:p>
                          </w:txbxContent>
                        </wps:txbx>
                        <wps:bodyPr rot="0" vert="horz" wrap="square" lIns="91440" tIns="45720" rIns="91440" bIns="45720" anchor="t" anchorCtr="0" upright="1">
                          <a:noAutofit/>
                        </wps:bodyPr>
                      </wps:wsp>
                      <wps:wsp>
                        <wps:cNvPr id="164" name="Text Box 1955"/>
                        <wps:cNvSpPr txBox="1">
                          <a:spLocks noChangeArrowheads="1"/>
                        </wps:cNvSpPr>
                        <wps:spPr bwMode="auto">
                          <a:xfrm>
                            <a:off x="2988" y="13857"/>
                            <a:ext cx="408" cy="43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82FA1" w:rsidRDefault="00C82FA1" w:rsidP="00A65D10">
                              <w:pPr>
                                <w:rPr>
                                  <w:lang w:val="en-US"/>
                                </w:rPr>
                              </w:pPr>
                              <w:r>
                                <w:rPr>
                                  <w:lang w:val="en-US"/>
                                </w:rPr>
                                <w:t>0</w:t>
                              </w:r>
                            </w:p>
                          </w:txbxContent>
                        </wps:txbx>
                        <wps:bodyPr rot="0" vert="horz" wrap="square" lIns="91440" tIns="45720" rIns="91440" bIns="45720" anchor="t" anchorCtr="0" upright="1">
                          <a:noAutofit/>
                        </wps:bodyPr>
                      </wps:wsp>
                      <wps:wsp>
                        <wps:cNvPr id="165" name="Freeform 1956"/>
                        <wps:cNvSpPr>
                          <a:spLocks/>
                        </wps:cNvSpPr>
                        <wps:spPr bwMode="auto">
                          <a:xfrm>
                            <a:off x="3307" y="11040"/>
                            <a:ext cx="4686" cy="3105"/>
                          </a:xfrm>
                          <a:custGeom>
                            <a:avLst/>
                            <a:gdLst>
                              <a:gd name="T0" fmla="*/ 84 w 4686"/>
                              <a:gd name="T1" fmla="*/ 2893 h 3105"/>
                              <a:gd name="T2" fmla="*/ 264 w 4686"/>
                              <a:gd name="T3" fmla="*/ 2218 h 3105"/>
                              <a:gd name="T4" fmla="*/ 391 w 4686"/>
                              <a:gd name="T5" fmla="*/ 1641 h 3105"/>
                              <a:gd name="T6" fmla="*/ 504 w 4686"/>
                              <a:gd name="T7" fmla="*/ 913 h 3105"/>
                              <a:gd name="T8" fmla="*/ 595 w 4686"/>
                              <a:gd name="T9" fmla="*/ 383 h 3105"/>
                              <a:gd name="T10" fmla="*/ 757 w 4686"/>
                              <a:gd name="T11" fmla="*/ 79 h 3105"/>
                              <a:gd name="T12" fmla="*/ 1076 w 4686"/>
                              <a:gd name="T13" fmla="*/ 0 h 3105"/>
                              <a:gd name="T14" fmla="*/ 1190 w 4686"/>
                              <a:gd name="T15" fmla="*/ 101 h 3105"/>
                              <a:gd name="T16" fmla="*/ 1212 w 4686"/>
                              <a:gd name="T17" fmla="*/ 188 h 3105"/>
                              <a:gd name="T18" fmla="*/ 1236 w 4686"/>
                              <a:gd name="T19" fmla="*/ 615 h 3105"/>
                              <a:gd name="T20" fmla="*/ 1231 w 4686"/>
                              <a:gd name="T21" fmla="*/ 1065 h 3105"/>
                              <a:gd name="T22" fmla="*/ 1231 w 4686"/>
                              <a:gd name="T23" fmla="*/ 1285 h 3105"/>
                              <a:gd name="T24" fmla="*/ 1251 w 4686"/>
                              <a:gd name="T25" fmla="*/ 1465 h 3105"/>
                              <a:gd name="T26" fmla="*/ 1331 w 4686"/>
                              <a:gd name="T27" fmla="*/ 1606 h 3105"/>
                              <a:gd name="T28" fmla="*/ 1511 w 4686"/>
                              <a:gd name="T29" fmla="*/ 1615 h 3105"/>
                              <a:gd name="T30" fmla="*/ 1716 w 4686"/>
                              <a:gd name="T31" fmla="*/ 1450 h 3105"/>
                              <a:gd name="T32" fmla="*/ 1826 w 4686"/>
                              <a:gd name="T33" fmla="*/ 1210 h 3105"/>
                              <a:gd name="T34" fmla="*/ 1936 w 4686"/>
                              <a:gd name="T35" fmla="*/ 1010 h 3105"/>
                              <a:gd name="T36" fmla="*/ 2121 w 4686"/>
                              <a:gd name="T37" fmla="*/ 945 h 3105"/>
                              <a:gd name="T38" fmla="*/ 2281 w 4686"/>
                              <a:gd name="T39" fmla="*/ 1050 h 3105"/>
                              <a:gd name="T40" fmla="*/ 2366 w 4686"/>
                              <a:gd name="T41" fmla="*/ 1255 h 3105"/>
                              <a:gd name="T42" fmla="*/ 2456 w 4686"/>
                              <a:gd name="T43" fmla="*/ 1505 h 3105"/>
                              <a:gd name="T44" fmla="*/ 2501 w 4686"/>
                              <a:gd name="T45" fmla="*/ 1600 h 3105"/>
                              <a:gd name="T46" fmla="*/ 2626 w 4686"/>
                              <a:gd name="T47" fmla="*/ 1755 h 3105"/>
                              <a:gd name="T48" fmla="*/ 2796 w 4686"/>
                              <a:gd name="T49" fmla="*/ 1785 h 3105"/>
                              <a:gd name="T50" fmla="*/ 2931 w 4686"/>
                              <a:gd name="T51" fmla="*/ 1695 h 3105"/>
                              <a:gd name="T52" fmla="*/ 3066 w 4686"/>
                              <a:gd name="T53" fmla="*/ 1500 h 3105"/>
                              <a:gd name="T54" fmla="*/ 3221 w 4686"/>
                              <a:gd name="T55" fmla="*/ 1445 h 3105"/>
                              <a:gd name="T56" fmla="*/ 3376 w 4686"/>
                              <a:gd name="T57" fmla="*/ 1560 h 3105"/>
                              <a:gd name="T58" fmla="*/ 3496 w 4686"/>
                              <a:gd name="T59" fmla="*/ 1720 h 3105"/>
                              <a:gd name="T60" fmla="*/ 3656 w 4686"/>
                              <a:gd name="T61" fmla="*/ 1735 h 3105"/>
                              <a:gd name="T62" fmla="*/ 3786 w 4686"/>
                              <a:gd name="T63" fmla="*/ 1625 h 3105"/>
                              <a:gd name="T64" fmla="*/ 3921 w 4686"/>
                              <a:gd name="T65" fmla="*/ 1520 h 3105"/>
                              <a:gd name="T66" fmla="*/ 4081 w 4686"/>
                              <a:gd name="T67" fmla="*/ 1585 h 3105"/>
                              <a:gd name="T68" fmla="*/ 4216 w 4686"/>
                              <a:gd name="T69" fmla="*/ 1720 h 3105"/>
                              <a:gd name="T70" fmla="*/ 4341 w 4686"/>
                              <a:gd name="T71" fmla="*/ 1685 h 3105"/>
                              <a:gd name="T72" fmla="*/ 4441 w 4686"/>
                              <a:gd name="T73" fmla="*/ 1630 h 3105"/>
                              <a:gd name="T74" fmla="*/ 4546 w 4686"/>
                              <a:gd name="T75" fmla="*/ 1685 h 3105"/>
                              <a:gd name="T76" fmla="*/ 4644 w 4686"/>
                              <a:gd name="T77" fmla="*/ 1725 h 310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Lst>
                            <a:rect l="0" t="0" r="r" b="b"/>
                            <a:pathLst>
                              <a:path w="4686" h="3105">
                                <a:moveTo>
                                  <a:pt x="0" y="3105"/>
                                </a:moveTo>
                                <a:lnTo>
                                  <a:pt x="84" y="2893"/>
                                </a:lnTo>
                                <a:lnTo>
                                  <a:pt x="181" y="2541"/>
                                </a:lnTo>
                                <a:lnTo>
                                  <a:pt x="264" y="2218"/>
                                </a:lnTo>
                                <a:lnTo>
                                  <a:pt x="324" y="1948"/>
                                </a:lnTo>
                                <a:lnTo>
                                  <a:pt x="391" y="1641"/>
                                </a:lnTo>
                                <a:lnTo>
                                  <a:pt x="429" y="1341"/>
                                </a:lnTo>
                                <a:lnTo>
                                  <a:pt x="504" y="913"/>
                                </a:lnTo>
                                <a:lnTo>
                                  <a:pt x="571" y="516"/>
                                </a:lnTo>
                                <a:lnTo>
                                  <a:pt x="595" y="383"/>
                                </a:lnTo>
                                <a:lnTo>
                                  <a:pt x="649" y="209"/>
                                </a:lnTo>
                                <a:lnTo>
                                  <a:pt x="757" y="79"/>
                                </a:lnTo>
                                <a:lnTo>
                                  <a:pt x="909" y="4"/>
                                </a:lnTo>
                                <a:lnTo>
                                  <a:pt x="1076" y="0"/>
                                </a:lnTo>
                                <a:lnTo>
                                  <a:pt x="1147" y="47"/>
                                </a:lnTo>
                                <a:lnTo>
                                  <a:pt x="1190" y="101"/>
                                </a:lnTo>
                                <a:lnTo>
                                  <a:pt x="1212" y="166"/>
                                </a:lnTo>
                                <a:lnTo>
                                  <a:pt x="1212" y="188"/>
                                </a:lnTo>
                                <a:lnTo>
                                  <a:pt x="1233" y="404"/>
                                </a:lnTo>
                                <a:lnTo>
                                  <a:pt x="1236" y="615"/>
                                </a:lnTo>
                                <a:lnTo>
                                  <a:pt x="1231" y="830"/>
                                </a:lnTo>
                                <a:lnTo>
                                  <a:pt x="1231" y="1065"/>
                                </a:lnTo>
                                <a:lnTo>
                                  <a:pt x="1231" y="1210"/>
                                </a:lnTo>
                                <a:lnTo>
                                  <a:pt x="1231" y="1285"/>
                                </a:lnTo>
                                <a:lnTo>
                                  <a:pt x="1236" y="1380"/>
                                </a:lnTo>
                                <a:lnTo>
                                  <a:pt x="1251" y="1465"/>
                                </a:lnTo>
                                <a:lnTo>
                                  <a:pt x="1266" y="1552"/>
                                </a:lnTo>
                                <a:lnTo>
                                  <a:pt x="1331" y="1606"/>
                                </a:lnTo>
                                <a:lnTo>
                                  <a:pt x="1411" y="1620"/>
                                </a:lnTo>
                                <a:lnTo>
                                  <a:pt x="1511" y="1615"/>
                                </a:lnTo>
                                <a:lnTo>
                                  <a:pt x="1616" y="1565"/>
                                </a:lnTo>
                                <a:lnTo>
                                  <a:pt x="1716" y="1450"/>
                                </a:lnTo>
                                <a:lnTo>
                                  <a:pt x="1776" y="1320"/>
                                </a:lnTo>
                                <a:lnTo>
                                  <a:pt x="1826" y="1210"/>
                                </a:lnTo>
                                <a:lnTo>
                                  <a:pt x="1876" y="1100"/>
                                </a:lnTo>
                                <a:lnTo>
                                  <a:pt x="1936" y="1010"/>
                                </a:lnTo>
                                <a:lnTo>
                                  <a:pt x="2026" y="950"/>
                                </a:lnTo>
                                <a:lnTo>
                                  <a:pt x="2121" y="945"/>
                                </a:lnTo>
                                <a:lnTo>
                                  <a:pt x="2216" y="970"/>
                                </a:lnTo>
                                <a:lnTo>
                                  <a:pt x="2281" y="1050"/>
                                </a:lnTo>
                                <a:lnTo>
                                  <a:pt x="2331" y="1150"/>
                                </a:lnTo>
                                <a:lnTo>
                                  <a:pt x="2366" y="1255"/>
                                </a:lnTo>
                                <a:lnTo>
                                  <a:pt x="2406" y="1395"/>
                                </a:lnTo>
                                <a:lnTo>
                                  <a:pt x="2456" y="1505"/>
                                </a:lnTo>
                                <a:lnTo>
                                  <a:pt x="2471" y="1540"/>
                                </a:lnTo>
                                <a:lnTo>
                                  <a:pt x="2501" y="1600"/>
                                </a:lnTo>
                                <a:lnTo>
                                  <a:pt x="2551" y="1680"/>
                                </a:lnTo>
                                <a:lnTo>
                                  <a:pt x="2626" y="1755"/>
                                </a:lnTo>
                                <a:lnTo>
                                  <a:pt x="2711" y="1790"/>
                                </a:lnTo>
                                <a:lnTo>
                                  <a:pt x="2796" y="1785"/>
                                </a:lnTo>
                                <a:lnTo>
                                  <a:pt x="2876" y="1750"/>
                                </a:lnTo>
                                <a:lnTo>
                                  <a:pt x="2931" y="1695"/>
                                </a:lnTo>
                                <a:lnTo>
                                  <a:pt x="3006" y="1580"/>
                                </a:lnTo>
                                <a:lnTo>
                                  <a:pt x="3066" y="1500"/>
                                </a:lnTo>
                                <a:lnTo>
                                  <a:pt x="3136" y="1450"/>
                                </a:lnTo>
                                <a:lnTo>
                                  <a:pt x="3221" y="1445"/>
                                </a:lnTo>
                                <a:lnTo>
                                  <a:pt x="3291" y="1470"/>
                                </a:lnTo>
                                <a:lnTo>
                                  <a:pt x="3376" y="1560"/>
                                </a:lnTo>
                                <a:lnTo>
                                  <a:pt x="3431" y="1635"/>
                                </a:lnTo>
                                <a:lnTo>
                                  <a:pt x="3496" y="1720"/>
                                </a:lnTo>
                                <a:lnTo>
                                  <a:pt x="3581" y="1750"/>
                                </a:lnTo>
                                <a:lnTo>
                                  <a:pt x="3656" y="1735"/>
                                </a:lnTo>
                                <a:lnTo>
                                  <a:pt x="3726" y="1695"/>
                                </a:lnTo>
                                <a:lnTo>
                                  <a:pt x="3786" y="1625"/>
                                </a:lnTo>
                                <a:lnTo>
                                  <a:pt x="3836" y="1555"/>
                                </a:lnTo>
                                <a:lnTo>
                                  <a:pt x="3921" y="1520"/>
                                </a:lnTo>
                                <a:lnTo>
                                  <a:pt x="4006" y="1520"/>
                                </a:lnTo>
                                <a:lnTo>
                                  <a:pt x="4081" y="1585"/>
                                </a:lnTo>
                                <a:lnTo>
                                  <a:pt x="4141" y="1675"/>
                                </a:lnTo>
                                <a:lnTo>
                                  <a:pt x="4216" y="1720"/>
                                </a:lnTo>
                                <a:lnTo>
                                  <a:pt x="4276" y="1720"/>
                                </a:lnTo>
                                <a:lnTo>
                                  <a:pt x="4341" y="1685"/>
                                </a:lnTo>
                                <a:lnTo>
                                  <a:pt x="4396" y="1635"/>
                                </a:lnTo>
                                <a:lnTo>
                                  <a:pt x="4441" y="1630"/>
                                </a:lnTo>
                                <a:lnTo>
                                  <a:pt x="4491" y="1640"/>
                                </a:lnTo>
                                <a:lnTo>
                                  <a:pt x="4546" y="1685"/>
                                </a:lnTo>
                                <a:lnTo>
                                  <a:pt x="4590" y="1725"/>
                                </a:lnTo>
                                <a:lnTo>
                                  <a:pt x="4644" y="1725"/>
                                </a:lnTo>
                                <a:lnTo>
                                  <a:pt x="4686" y="1685"/>
                                </a:lnTo>
                              </a:path>
                            </a:pathLst>
                          </a:custGeom>
                          <a:noFill/>
                          <a:ln w="1905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66" name="Line 1957"/>
                        <wps:cNvCnPr>
                          <a:cxnSpLocks noChangeShapeType="1"/>
                        </wps:cNvCnPr>
                        <wps:spPr bwMode="auto">
                          <a:xfrm flipH="1">
                            <a:off x="5401" y="12041"/>
                            <a:ext cx="18" cy="21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67" name="Line 1958"/>
                        <wps:cNvCnPr>
                          <a:cxnSpLocks noChangeShapeType="1"/>
                        </wps:cNvCnPr>
                        <wps:spPr bwMode="auto">
                          <a:xfrm flipH="1">
                            <a:off x="6727" y="12761"/>
                            <a:ext cx="18" cy="139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70" name="Line 1959"/>
                        <wps:cNvCnPr>
                          <a:cxnSpLocks noChangeShapeType="1"/>
                        </wps:cNvCnPr>
                        <wps:spPr bwMode="auto">
                          <a:xfrm flipH="1">
                            <a:off x="8047" y="12755"/>
                            <a:ext cx="18" cy="139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71" name="Line 1960"/>
                        <wps:cNvCnPr>
                          <a:cxnSpLocks noChangeShapeType="1"/>
                        </wps:cNvCnPr>
                        <wps:spPr bwMode="auto">
                          <a:xfrm flipV="1">
                            <a:off x="8629" y="12756"/>
                            <a:ext cx="0" cy="1374"/>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72" name="Text Box 1961"/>
                        <wps:cNvSpPr txBox="1">
                          <a:spLocks noChangeArrowheads="1"/>
                        </wps:cNvSpPr>
                        <wps:spPr bwMode="auto">
                          <a:xfrm>
                            <a:off x="8562" y="13222"/>
                            <a:ext cx="564" cy="5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82FA1" w:rsidRDefault="00C82FA1" w:rsidP="00A65D10">
                              <w:pPr>
                                <w:jc w:val="center"/>
                              </w:pPr>
                              <w:r>
                                <w:rPr>
                                  <w:lang w:val="en-US"/>
                                </w:rPr>
                                <w:sym w:font="Symbol" w:char="F077"/>
                              </w:r>
                            </w:p>
                          </w:txbxContent>
                        </wps:txbx>
                        <wps:bodyPr rot="0" vert="horz" wrap="square" lIns="91440" tIns="45720" rIns="91440" bIns="45720" anchor="t" anchorCtr="0" upright="1">
                          <a:noAutofit/>
                        </wps:bodyPr>
                      </wps:wsp>
                      <wps:wsp>
                        <wps:cNvPr id="173" name="Line 1962"/>
                        <wps:cNvCnPr>
                          <a:cxnSpLocks noChangeShapeType="1"/>
                        </wps:cNvCnPr>
                        <wps:spPr bwMode="auto">
                          <a:xfrm>
                            <a:off x="7987" y="12726"/>
                            <a:ext cx="1020" cy="1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74" name="Text Box 1963"/>
                        <wps:cNvSpPr txBox="1">
                          <a:spLocks noChangeArrowheads="1"/>
                        </wps:cNvSpPr>
                        <wps:spPr bwMode="auto">
                          <a:xfrm>
                            <a:off x="4120" y="13205"/>
                            <a:ext cx="816" cy="4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82FA1" w:rsidRDefault="00C82FA1" w:rsidP="00A65D10">
                              <w:pPr>
                                <w:rPr>
                                  <w:lang w:val="en-US"/>
                                </w:rPr>
                              </w:pPr>
                              <w:proofErr w:type="gramStart"/>
                              <w:r>
                                <w:rPr>
                                  <w:lang w:val="en-US"/>
                                </w:rPr>
                                <w:t>H(</w:t>
                              </w:r>
                              <w:proofErr w:type="gramEnd"/>
                              <w:r>
                                <w:rPr>
                                  <w:lang w:val="en-US"/>
                                </w:rPr>
                                <w:t>t)</w:t>
                              </w:r>
                            </w:p>
                          </w:txbxContent>
                        </wps:txbx>
                        <wps:bodyPr rot="0" vert="horz" wrap="square" lIns="91440" tIns="45720" rIns="91440" bIns="45720" anchor="t" anchorCtr="0" upright="1">
                          <a:noAutofit/>
                        </wps:bodyPr>
                      </wps:wsp>
                      <wps:wsp>
                        <wps:cNvPr id="175" name="Text Box 1964"/>
                        <wps:cNvSpPr txBox="1">
                          <a:spLocks noChangeArrowheads="1"/>
                        </wps:cNvSpPr>
                        <wps:spPr bwMode="auto">
                          <a:xfrm>
                            <a:off x="6808" y="13187"/>
                            <a:ext cx="1128" cy="4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82FA1" w:rsidRDefault="00C82FA1" w:rsidP="00A65D10">
                              <w:pPr>
                                <w:jc w:val="center"/>
                                <w:rPr>
                                  <w:lang w:val="en-US"/>
                                </w:rPr>
                              </w:pPr>
                              <w:proofErr w:type="gramStart"/>
                              <w:r>
                                <w:rPr>
                                  <w:lang w:val="en-US"/>
                                </w:rPr>
                                <w:t>H(</w:t>
                              </w:r>
                              <w:proofErr w:type="gramEnd"/>
                              <w:r>
                                <w:rPr>
                                  <w:lang w:val="en-US"/>
                                </w:rPr>
                                <w:t>t</w:t>
                              </w:r>
                              <w:r>
                                <w:rPr>
                                  <w:vertAlign w:val="subscript"/>
                                  <w:lang w:val="en-US"/>
                                </w:rPr>
                                <w:t>1</w:t>
                              </w:r>
                              <w:r>
                                <w:rPr>
                                  <w:lang w:val="en-US"/>
                                </w:rPr>
                                <w:t>, t</w:t>
                              </w:r>
                              <w:r>
                                <w:rPr>
                                  <w:vertAlign w:val="subscript"/>
                                  <w:lang w:val="en-US"/>
                                </w:rPr>
                                <w:t>2</w:t>
                              </w:r>
                              <w:r>
                                <w:rPr>
                                  <w:lang w:val="en-US"/>
                                </w:rPr>
                                <w:t>)</w:t>
                              </w:r>
                            </w:p>
                          </w:txbxContent>
                        </wps:txbx>
                        <wps:bodyPr rot="0" vert="horz" wrap="square" lIns="91440" tIns="45720" rIns="91440" bIns="45720" anchor="t" anchorCtr="0" upright="1">
                          <a:noAutofit/>
                        </wps:bodyPr>
                      </wps:wsp>
                      <wps:wsp>
                        <wps:cNvPr id="176" name="Line 1965"/>
                        <wps:cNvCnPr>
                          <a:cxnSpLocks noChangeShapeType="1"/>
                        </wps:cNvCnPr>
                        <wps:spPr bwMode="auto">
                          <a:xfrm flipH="1">
                            <a:off x="3898" y="11054"/>
                            <a:ext cx="476" cy="36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7" name="Line 1966"/>
                        <wps:cNvCnPr>
                          <a:cxnSpLocks noChangeShapeType="1"/>
                        </wps:cNvCnPr>
                        <wps:spPr bwMode="auto">
                          <a:xfrm flipH="1">
                            <a:off x="3877" y="11114"/>
                            <a:ext cx="582" cy="4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8" name="Line 1967"/>
                        <wps:cNvCnPr>
                          <a:cxnSpLocks noChangeShapeType="1"/>
                        </wps:cNvCnPr>
                        <wps:spPr bwMode="auto">
                          <a:xfrm flipH="1">
                            <a:off x="3867" y="11191"/>
                            <a:ext cx="660" cy="5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9" name="Line 1968"/>
                        <wps:cNvCnPr>
                          <a:cxnSpLocks noChangeShapeType="1"/>
                        </wps:cNvCnPr>
                        <wps:spPr bwMode="auto">
                          <a:xfrm flipH="1">
                            <a:off x="3822" y="11341"/>
                            <a:ext cx="705" cy="5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0" name="Line 1969"/>
                        <wps:cNvCnPr>
                          <a:cxnSpLocks noChangeShapeType="1"/>
                        </wps:cNvCnPr>
                        <wps:spPr bwMode="auto">
                          <a:xfrm flipH="1">
                            <a:off x="3785" y="11499"/>
                            <a:ext cx="742" cy="58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1" name="Line 1970"/>
                        <wps:cNvCnPr>
                          <a:cxnSpLocks noChangeShapeType="1"/>
                        </wps:cNvCnPr>
                        <wps:spPr bwMode="auto">
                          <a:xfrm flipH="1">
                            <a:off x="3770" y="11649"/>
                            <a:ext cx="772" cy="6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2" name="Line 1971"/>
                        <wps:cNvCnPr>
                          <a:cxnSpLocks noChangeShapeType="1"/>
                        </wps:cNvCnPr>
                        <wps:spPr bwMode="auto">
                          <a:xfrm flipH="1">
                            <a:off x="3755" y="11829"/>
                            <a:ext cx="772" cy="6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3" name="Line 1972"/>
                        <wps:cNvCnPr>
                          <a:cxnSpLocks noChangeShapeType="1"/>
                        </wps:cNvCnPr>
                        <wps:spPr bwMode="auto">
                          <a:xfrm flipH="1">
                            <a:off x="3680" y="12009"/>
                            <a:ext cx="840" cy="66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4" name="Line 1973"/>
                        <wps:cNvCnPr>
                          <a:cxnSpLocks noChangeShapeType="1"/>
                        </wps:cNvCnPr>
                        <wps:spPr bwMode="auto">
                          <a:xfrm flipH="1">
                            <a:off x="3673" y="12152"/>
                            <a:ext cx="855" cy="6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5" name="Line 1974"/>
                        <wps:cNvCnPr>
                          <a:cxnSpLocks noChangeShapeType="1"/>
                        </wps:cNvCnPr>
                        <wps:spPr bwMode="auto">
                          <a:xfrm flipH="1">
                            <a:off x="3627" y="12332"/>
                            <a:ext cx="908" cy="70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6" name="Line 1975"/>
                        <wps:cNvCnPr>
                          <a:cxnSpLocks noChangeShapeType="1"/>
                        </wps:cNvCnPr>
                        <wps:spPr bwMode="auto">
                          <a:xfrm flipH="1">
                            <a:off x="3582" y="12512"/>
                            <a:ext cx="953" cy="75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7" name="Line 1976"/>
                        <wps:cNvCnPr>
                          <a:cxnSpLocks noChangeShapeType="1"/>
                        </wps:cNvCnPr>
                        <wps:spPr bwMode="auto">
                          <a:xfrm flipH="1">
                            <a:off x="3507" y="12640"/>
                            <a:ext cx="1095" cy="8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8" name="Line 1977"/>
                        <wps:cNvCnPr>
                          <a:cxnSpLocks noChangeShapeType="1"/>
                        </wps:cNvCnPr>
                        <wps:spPr bwMode="auto">
                          <a:xfrm flipH="1">
                            <a:off x="3446" y="12663"/>
                            <a:ext cx="1343" cy="108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89" name="Line 1978"/>
                        <wps:cNvCnPr>
                          <a:cxnSpLocks noChangeShapeType="1"/>
                        </wps:cNvCnPr>
                        <wps:spPr bwMode="auto">
                          <a:xfrm flipH="1">
                            <a:off x="4332" y="12340"/>
                            <a:ext cx="1072" cy="85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0" name="Line 1979"/>
                        <wps:cNvCnPr>
                          <a:cxnSpLocks noChangeShapeType="1"/>
                        </wps:cNvCnPr>
                        <wps:spPr bwMode="auto">
                          <a:xfrm flipH="1">
                            <a:off x="4504" y="12496"/>
                            <a:ext cx="893" cy="7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1" name="Line 1980"/>
                        <wps:cNvCnPr>
                          <a:cxnSpLocks noChangeShapeType="1"/>
                        </wps:cNvCnPr>
                        <wps:spPr bwMode="auto">
                          <a:xfrm flipH="1">
                            <a:off x="4721" y="12684"/>
                            <a:ext cx="660" cy="52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3" name="Line 1981"/>
                        <wps:cNvCnPr>
                          <a:cxnSpLocks noChangeShapeType="1"/>
                        </wps:cNvCnPr>
                        <wps:spPr bwMode="auto">
                          <a:xfrm flipH="1">
                            <a:off x="4931" y="12835"/>
                            <a:ext cx="465" cy="3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4" name="Line 1982"/>
                        <wps:cNvCnPr>
                          <a:cxnSpLocks noChangeShapeType="1"/>
                        </wps:cNvCnPr>
                        <wps:spPr bwMode="auto">
                          <a:xfrm flipH="1">
                            <a:off x="4946" y="12978"/>
                            <a:ext cx="450" cy="36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5" name="Line 1983"/>
                        <wps:cNvCnPr>
                          <a:cxnSpLocks noChangeShapeType="1"/>
                        </wps:cNvCnPr>
                        <wps:spPr bwMode="auto">
                          <a:xfrm flipH="1">
                            <a:off x="4953" y="13136"/>
                            <a:ext cx="450" cy="3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6" name="Line 1984"/>
                        <wps:cNvCnPr>
                          <a:cxnSpLocks noChangeShapeType="1"/>
                        </wps:cNvCnPr>
                        <wps:spPr bwMode="auto">
                          <a:xfrm>
                            <a:off x="7090" y="12738"/>
                            <a:ext cx="562" cy="43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7" name="Line 1985"/>
                        <wps:cNvCnPr>
                          <a:cxnSpLocks noChangeShapeType="1"/>
                        </wps:cNvCnPr>
                        <wps:spPr bwMode="auto">
                          <a:xfrm flipH="1">
                            <a:off x="5038" y="12178"/>
                            <a:ext cx="363" cy="27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8" name="Line 1986"/>
                        <wps:cNvCnPr>
                          <a:cxnSpLocks noChangeShapeType="1"/>
                        </wps:cNvCnPr>
                        <wps:spPr bwMode="auto">
                          <a:xfrm flipH="1">
                            <a:off x="5143" y="11999"/>
                            <a:ext cx="281" cy="2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9" name="Line 1987"/>
                        <wps:cNvCnPr>
                          <a:cxnSpLocks noChangeShapeType="1"/>
                        </wps:cNvCnPr>
                        <wps:spPr bwMode="auto">
                          <a:xfrm flipH="1">
                            <a:off x="3386" y="13381"/>
                            <a:ext cx="720" cy="58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0" name="Line 1988"/>
                        <wps:cNvCnPr>
                          <a:cxnSpLocks noChangeShapeType="1"/>
                        </wps:cNvCnPr>
                        <wps:spPr bwMode="auto">
                          <a:xfrm flipH="1">
                            <a:off x="3341" y="13546"/>
                            <a:ext cx="765" cy="62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1" name="Line 1989"/>
                        <wps:cNvCnPr>
                          <a:cxnSpLocks noChangeShapeType="1"/>
                        </wps:cNvCnPr>
                        <wps:spPr bwMode="auto">
                          <a:xfrm flipH="1">
                            <a:off x="3559" y="13681"/>
                            <a:ext cx="600" cy="4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2" name="Line 1990"/>
                        <wps:cNvCnPr>
                          <a:cxnSpLocks noChangeShapeType="1"/>
                        </wps:cNvCnPr>
                        <wps:spPr bwMode="auto">
                          <a:xfrm flipH="1">
                            <a:off x="3785" y="13688"/>
                            <a:ext cx="630" cy="4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3" name="Line 1991"/>
                        <wps:cNvCnPr>
                          <a:cxnSpLocks noChangeShapeType="1"/>
                        </wps:cNvCnPr>
                        <wps:spPr bwMode="auto">
                          <a:xfrm flipH="1">
                            <a:off x="4039" y="13688"/>
                            <a:ext cx="638" cy="47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4" name="Line 1992"/>
                        <wps:cNvCnPr>
                          <a:cxnSpLocks noChangeShapeType="1"/>
                        </wps:cNvCnPr>
                        <wps:spPr bwMode="auto">
                          <a:xfrm flipH="1">
                            <a:off x="4518" y="13473"/>
                            <a:ext cx="892" cy="6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5" name="Line 1993"/>
                        <wps:cNvCnPr>
                          <a:cxnSpLocks noChangeShapeType="1"/>
                        </wps:cNvCnPr>
                        <wps:spPr bwMode="auto">
                          <a:xfrm flipH="1">
                            <a:off x="4727" y="13668"/>
                            <a:ext cx="660" cy="49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6" name="Line 1994"/>
                        <wps:cNvCnPr>
                          <a:cxnSpLocks noChangeShapeType="1"/>
                        </wps:cNvCnPr>
                        <wps:spPr bwMode="auto">
                          <a:xfrm flipH="1">
                            <a:off x="4944" y="13855"/>
                            <a:ext cx="428" cy="30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7" name="Line 1995"/>
                        <wps:cNvCnPr>
                          <a:cxnSpLocks noChangeShapeType="1"/>
                        </wps:cNvCnPr>
                        <wps:spPr bwMode="auto">
                          <a:xfrm flipH="1">
                            <a:off x="5169" y="14027"/>
                            <a:ext cx="203" cy="13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8" name="Line 1996"/>
                        <wps:cNvCnPr>
                          <a:cxnSpLocks noChangeShapeType="1"/>
                        </wps:cNvCnPr>
                        <wps:spPr bwMode="auto">
                          <a:xfrm>
                            <a:off x="7937" y="12768"/>
                            <a:ext cx="119" cy="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9" name="Line 1997"/>
                        <wps:cNvCnPr>
                          <a:cxnSpLocks noChangeShapeType="1"/>
                        </wps:cNvCnPr>
                        <wps:spPr bwMode="auto">
                          <a:xfrm>
                            <a:off x="7697" y="12715"/>
                            <a:ext cx="351" cy="29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0" name="Line 1998"/>
                        <wps:cNvCnPr>
                          <a:cxnSpLocks noChangeShapeType="1"/>
                        </wps:cNvCnPr>
                        <wps:spPr bwMode="auto">
                          <a:xfrm>
                            <a:off x="7563" y="12768"/>
                            <a:ext cx="471" cy="40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1" name="Line 1999"/>
                        <wps:cNvCnPr>
                          <a:cxnSpLocks noChangeShapeType="1"/>
                        </wps:cNvCnPr>
                        <wps:spPr bwMode="auto">
                          <a:xfrm>
                            <a:off x="7188" y="12610"/>
                            <a:ext cx="659" cy="56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2" name="Line 2000"/>
                        <wps:cNvCnPr>
                          <a:cxnSpLocks noChangeShapeType="1"/>
                        </wps:cNvCnPr>
                        <wps:spPr bwMode="auto">
                          <a:xfrm>
                            <a:off x="7937" y="13248"/>
                            <a:ext cx="119" cy="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3" name="Line 2001"/>
                        <wps:cNvCnPr>
                          <a:cxnSpLocks noChangeShapeType="1"/>
                        </wps:cNvCnPr>
                        <wps:spPr bwMode="auto">
                          <a:xfrm>
                            <a:off x="6993" y="12798"/>
                            <a:ext cx="464" cy="38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4" name="Line 2002"/>
                        <wps:cNvCnPr>
                          <a:cxnSpLocks noChangeShapeType="1"/>
                        </wps:cNvCnPr>
                        <wps:spPr bwMode="auto">
                          <a:xfrm>
                            <a:off x="6753" y="12768"/>
                            <a:ext cx="479" cy="39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5" name="Line 2003"/>
                        <wps:cNvCnPr>
                          <a:cxnSpLocks noChangeShapeType="1"/>
                        </wps:cNvCnPr>
                        <wps:spPr bwMode="auto">
                          <a:xfrm>
                            <a:off x="6746" y="12926"/>
                            <a:ext cx="299" cy="25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6" name="Line 2004"/>
                        <wps:cNvCnPr>
                          <a:cxnSpLocks noChangeShapeType="1"/>
                        </wps:cNvCnPr>
                        <wps:spPr bwMode="auto">
                          <a:xfrm>
                            <a:off x="6759" y="13075"/>
                            <a:ext cx="119" cy="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7" name="Line 2005"/>
                        <wps:cNvCnPr>
                          <a:cxnSpLocks noChangeShapeType="1"/>
                        </wps:cNvCnPr>
                        <wps:spPr bwMode="auto">
                          <a:xfrm>
                            <a:off x="7944" y="13540"/>
                            <a:ext cx="97" cy="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8" name="Line 2006"/>
                        <wps:cNvCnPr>
                          <a:cxnSpLocks noChangeShapeType="1"/>
                        </wps:cNvCnPr>
                        <wps:spPr bwMode="auto">
                          <a:xfrm>
                            <a:off x="6729" y="13187"/>
                            <a:ext cx="67" cy="5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9" name="Line 2007"/>
                        <wps:cNvCnPr>
                          <a:cxnSpLocks noChangeShapeType="1"/>
                        </wps:cNvCnPr>
                        <wps:spPr bwMode="auto">
                          <a:xfrm>
                            <a:off x="6744" y="13299"/>
                            <a:ext cx="67" cy="5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0" name="Line 2008"/>
                        <wps:cNvCnPr>
                          <a:cxnSpLocks noChangeShapeType="1"/>
                        </wps:cNvCnPr>
                        <wps:spPr bwMode="auto">
                          <a:xfrm>
                            <a:off x="6751" y="13412"/>
                            <a:ext cx="67" cy="5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 name="Line 2009"/>
                        <wps:cNvCnPr>
                          <a:cxnSpLocks noChangeShapeType="1"/>
                        </wps:cNvCnPr>
                        <wps:spPr bwMode="auto">
                          <a:xfrm>
                            <a:off x="6736" y="13517"/>
                            <a:ext cx="67" cy="5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2" name="Line 2010"/>
                        <wps:cNvCnPr>
                          <a:cxnSpLocks noChangeShapeType="1"/>
                        </wps:cNvCnPr>
                        <wps:spPr bwMode="auto">
                          <a:xfrm>
                            <a:off x="6736" y="13607"/>
                            <a:ext cx="67" cy="5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3" name="Line 2011"/>
                        <wps:cNvCnPr>
                          <a:cxnSpLocks noChangeShapeType="1"/>
                        </wps:cNvCnPr>
                        <wps:spPr bwMode="auto">
                          <a:xfrm>
                            <a:off x="7944" y="13652"/>
                            <a:ext cx="97" cy="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4" name="Line 2012"/>
                        <wps:cNvCnPr>
                          <a:cxnSpLocks noChangeShapeType="1"/>
                        </wps:cNvCnPr>
                        <wps:spPr bwMode="auto">
                          <a:xfrm>
                            <a:off x="7810" y="13676"/>
                            <a:ext cx="224" cy="18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5" name="Line 2013"/>
                        <wps:cNvCnPr>
                          <a:cxnSpLocks noChangeShapeType="1"/>
                        </wps:cNvCnPr>
                        <wps:spPr bwMode="auto">
                          <a:xfrm>
                            <a:off x="7638" y="13660"/>
                            <a:ext cx="389" cy="32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6" name="Line 2014"/>
                        <wps:cNvCnPr>
                          <a:cxnSpLocks noChangeShapeType="1"/>
                        </wps:cNvCnPr>
                        <wps:spPr bwMode="auto">
                          <a:xfrm>
                            <a:off x="7489" y="13675"/>
                            <a:ext cx="554" cy="46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7" name="Line 2015"/>
                        <wps:cNvCnPr>
                          <a:cxnSpLocks noChangeShapeType="1"/>
                        </wps:cNvCnPr>
                        <wps:spPr bwMode="auto">
                          <a:xfrm>
                            <a:off x="7287" y="13661"/>
                            <a:ext cx="622" cy="49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8" name="Line 2016"/>
                        <wps:cNvCnPr>
                          <a:cxnSpLocks noChangeShapeType="1"/>
                        </wps:cNvCnPr>
                        <wps:spPr bwMode="auto">
                          <a:xfrm>
                            <a:off x="7159" y="13676"/>
                            <a:ext cx="585" cy="49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9" name="Line 2017"/>
                        <wps:cNvCnPr>
                          <a:cxnSpLocks noChangeShapeType="1"/>
                        </wps:cNvCnPr>
                        <wps:spPr bwMode="auto">
                          <a:xfrm>
                            <a:off x="6993" y="13675"/>
                            <a:ext cx="599" cy="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0" name="Line 2018"/>
                        <wps:cNvCnPr>
                          <a:cxnSpLocks noChangeShapeType="1"/>
                        </wps:cNvCnPr>
                        <wps:spPr bwMode="auto">
                          <a:xfrm>
                            <a:off x="6828" y="13667"/>
                            <a:ext cx="577" cy="493"/>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1" name="Line 2019"/>
                        <wps:cNvCnPr>
                          <a:cxnSpLocks noChangeShapeType="1"/>
                        </wps:cNvCnPr>
                        <wps:spPr bwMode="auto">
                          <a:xfrm>
                            <a:off x="6731" y="13735"/>
                            <a:ext cx="494" cy="42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2" name="Line 2020"/>
                        <wps:cNvCnPr>
                          <a:cxnSpLocks noChangeShapeType="1"/>
                        </wps:cNvCnPr>
                        <wps:spPr bwMode="auto">
                          <a:xfrm>
                            <a:off x="6738" y="13900"/>
                            <a:ext cx="299" cy="26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3" name="Line 2021"/>
                        <wps:cNvCnPr>
                          <a:cxnSpLocks noChangeShapeType="1"/>
                        </wps:cNvCnPr>
                        <wps:spPr bwMode="auto">
                          <a:xfrm>
                            <a:off x="6730" y="14042"/>
                            <a:ext cx="141" cy="119"/>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4" name="Line 2022"/>
                        <wps:cNvCnPr>
                          <a:cxnSpLocks noChangeShapeType="1"/>
                        </wps:cNvCnPr>
                        <wps:spPr bwMode="auto">
                          <a:xfrm flipH="1">
                            <a:off x="4292" y="13322"/>
                            <a:ext cx="1110" cy="83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5" name="Line 2023"/>
                        <wps:cNvCnPr>
                          <a:cxnSpLocks noChangeShapeType="1"/>
                        </wps:cNvCnPr>
                        <wps:spPr bwMode="auto">
                          <a:xfrm>
                            <a:off x="7937" y="13398"/>
                            <a:ext cx="119" cy="8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94" o:spid="_x0000_s1026" style="position:absolute;left:0;text-align:left;margin-left:78.5pt;margin-top:12.15pt;width:345pt;height:165.9pt;z-index:251665408" coordorigin="2988,11002" coordsize="6900,33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">
                <v:line id="Line 1951" o:spid="_x0000_s1027" style="position:absolute;visibility:visible;mso-wrap-style:square" from="3318,14174" to="9888,141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x416sUAAADcAAAADwAAAGRycy9kb3ducmV2LnhtbESPT0/DMAzF70h8h8hI3Fi6HTbWLZvQ&#10;KiQOgLQ/2tlrvKaicaomdOHb4wMSN1vv+b2f19vsOzXSENvABqaTAhRxHWzLjYHT8fXpGVRMyBa7&#10;wGTghyJsN/d3ayxtuPGexkNqlIRwLNGAS6kvtY61I49xEnpi0a5h8JhkHRptB7xJuO/0rCjm2mPL&#10;0uCwp52j+uvw7Q0sXLXXC129Hz+rsZ0u80c+X5bGPD7klxWoRDn9m/+u36zgzwVfnpEJ9OY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x416sUAAADcAAAADwAAAAAAAAAA&#10;AAAAAAChAgAAZHJzL2Rvd25yZXYueG1sUEsFBgAAAAAEAAQA+QAAAJMDAAAAAA==&#10;">
                  <v:stroke endarrow="block"/>
                </v:line>
                <v:line id="Line 1952" o:spid="_x0000_s1028" style="position:absolute;flip:y;visibility:visible;mso-wrap-style:square" from="3307,11002" to="3307,141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3X4sQAAADcAAAADwAAAGRycy9kb3ducmV2LnhtbESPQWvCQBCF74L/YRmhl6AbK0iNrqJt&#10;hYJ4qHrwOGTHJJidDdmppv++WxC8zfDe9+bNYtW5Wt2oDZVnA+NRCoo497biwsDpuB2+gQqCbLH2&#10;TAZ+KcBq2e8tMLP+zt90O0ihYgiHDA2UIk2mdchLchhGviGO2sW3DiWubaFti/cY7mr9mqZT7bDi&#10;eKHEht5Lyq+HHxdrbPf8MZkkG6eTZEafZ9mlWox5GXTrOSihTp7mB/1lIzcdw/8zcQK9/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LdfixAAAANwAAAAPAAAAAAAAAAAA&#10;AAAAAKECAABkcnMvZG93bnJldi54bWxQSwUGAAAAAAQABAD5AAAAkgMAAAAA&#10;">
                  <v:stroke endarrow="block"/>
                </v:line>
                <v:shapetype id="_x0000_t202" coordsize="21600,21600" o:spt="202" path="m,l,21600r21600,l21600,xe">
                  <v:stroke joinstyle="miter"/>
                  <v:path gradientshapeok="t" o:connecttype="rect"/>
                </v:shapetype>
                <v:shape id="Text Box 1953" o:spid="_x0000_s1029" type="#_x0000_t202" style="position:absolute;left:3165;top:11079;width:838;height:76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HBrMAA&#10;AADcAAAADwAAAGRycy9kb3ducmV2LnhtbERPS4vCMBC+L/gfwgh7WxNFRatRRBH2tLK+wNvQjG2x&#10;mZQm2u6/N8KCt/n4njNftrYUD6p94VhDv6dAEKfOFJxpOB62XxMQPiAbLB2Thj/ysFx0PuaYGNfw&#10;Lz32IRMxhH2CGvIQqkRKn+Zk0fdcRRy5q6sthgjrTJoamxhuSzlQaiwtFhwbcqxonVN629+thtPP&#10;9XIeql22saOqca2SbKdS689uu5qBCNSGt/jf/W3i/PEAXs/EC+Ti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hHBrMAAAADcAAAADwAAAAAAAAAAAAAAAACYAgAAZHJzL2Rvd25y&#10;ZXYueG1sUEsFBgAAAAAEAAQA9QAAAIUDAAAAAA==&#10;" filled="f" stroked="f">
                  <v:textbox>
                    <w:txbxContent>
                      <w:p w:rsidR="00C82FA1" w:rsidRDefault="00C82FA1" w:rsidP="00A65D10">
                        <w:r w:rsidRPr="002B7E26">
                          <w:rPr>
                            <w:position w:val="-12"/>
                          </w:rPr>
                          <w:object w:dxaOrig="580" w:dyaOrig="360">
                            <v:shape id="_x0000_i1405" type="#_x0000_t75" style="width:27.75pt;height:17.25pt" o:ole="">
                              <v:imagedata r:id="rId268" o:title=""/>
                            </v:shape>
                            <o:OLEObject Type="Embed" ProgID="Equation.3" ShapeID="_x0000_i1405" DrawAspect="Content" ObjectID="_1690621277" r:id="rId270"/>
                          </w:object>
                        </w:r>
                      </w:p>
                    </w:txbxContent>
                  </v:textbox>
                </v:shape>
                <v:shape id="Text Box 1954" o:spid="_x0000_s1030" type="#_x0000_t202" style="position:absolute;left:9210;top:13810;width:672;height: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1kN8EA&#10;AADcAAAADwAAAGRycy9kb3ducmV2LnhtbERPS2vCQBC+C/0PyxR60936oo2uUpRCT4qxCr0N2TEJ&#10;ZmdDdmviv3cFwdt8fM+ZLztbiQs1vnSs4X2gQBBnzpSca/jdf/c/QPiAbLByTBqu5GG5eOnNMTGu&#10;5R1d0pCLGMI+QQ1FCHUipc8KsugHriaO3Mk1FkOETS5Ng20Mt5UcKjWVFkuODQXWtCooO6f/VsNh&#10;c/o7jtU2X9tJ3bpOSbafUuu31+5rBiJQF57ih/vHxPnTEdyfiRfIx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FdZDfBAAAA3AAAAA8AAAAAAAAAAAAAAAAAmAIAAGRycy9kb3du&#10;cmV2LnhtbFBLBQYAAAAABAAEAPUAAACGAwAAAAA=&#10;" filled="f" stroked="f">
                  <v:textbox>
                    <w:txbxContent>
                      <w:p w:rsidR="00C82FA1" w:rsidRDefault="00C82FA1" w:rsidP="00A65D10">
                        <w:pPr>
                          <w:jc w:val="center"/>
                          <w:rPr>
                            <w:lang w:val="en-US"/>
                          </w:rPr>
                        </w:pPr>
                        <w:proofErr w:type="gramStart"/>
                        <w:r>
                          <w:rPr>
                            <w:lang w:val="en-US"/>
                          </w:rPr>
                          <w:t>t</w:t>
                        </w:r>
                        <w:proofErr w:type="gramEnd"/>
                      </w:p>
                    </w:txbxContent>
                  </v:textbox>
                </v:shape>
                <v:shape id="Text Box 1955" o:spid="_x0000_s1031" type="#_x0000_t202" style="position:absolute;left:2988;top:13857;width:408;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T8Q8IA&#10;AADcAAAADwAAAGRycy9kb3ducmV2LnhtbERPTWvCQBC9C/6HZQRvZlexoaZZpVQKnlq0rdDbkB2T&#10;YHY2ZLdJ+u+7BcHbPN7n5LvRNqKnzteONSwTBYK4cKbmUsPnx+viEYQPyAYbx6ThlzzsttNJjplx&#10;Ax+pP4VSxBD2GWqoQmgzKX1RkUWfuJY4chfXWQwRdqU0HQ4x3DZypVQqLdYcGyps6aWi4nr6sRq+&#10;3i7f57V6L/f2oR3cqCTbjdR6Phufn0AEGsNdfHMfTJyfruH/mXiB3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tPxDwgAAANwAAAAPAAAAAAAAAAAAAAAAAJgCAABkcnMvZG93&#10;bnJldi54bWxQSwUGAAAAAAQABAD1AAAAhwMAAAAA&#10;" filled="f" stroked="f">
                  <v:textbox>
                    <w:txbxContent>
                      <w:p w:rsidR="00C82FA1" w:rsidRDefault="00C82FA1" w:rsidP="00A65D10">
                        <w:pPr>
                          <w:rPr>
                            <w:lang w:val="en-US"/>
                          </w:rPr>
                        </w:pPr>
                        <w:r>
                          <w:rPr>
                            <w:lang w:val="en-US"/>
                          </w:rPr>
                          <w:t>0</w:t>
                        </w:r>
                      </w:p>
                    </w:txbxContent>
                  </v:textbox>
                </v:shape>
                <v:shape id="Freeform 1956" o:spid="_x0000_s1032" style="position:absolute;left:3307;top:11040;width:4686;height:3105;visibility:visible;mso-wrap-style:square;v-text-anchor:top" coordsize="4686,310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8PrjcMA&#10;AADcAAAADwAAAGRycy9kb3ducmV2LnhtbERP32vCMBB+H+x/CDfY20ydKKNrKqNMHL6IWtjr0dya&#10;zuRSmqj1vzfCYG/38f28Yjk6K840hM6zgukkA0HceN1xq6A+rF7eQISIrNF6JgVXCrAsHx8KzLW/&#10;8I7O+9iKFMIhRwUmxj6XMjSGHIaJ74kT9+MHhzHBoZV6wEsKd1a+ZtlCOuw4NRjsqTLUHPcnp2C3&#10;Meuqnm7tdn6afdvPqv6dyaNSz0/jxzuISGP8F/+5v3Sav5jD/Zl0gSx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8PrjcMAAADcAAAADwAAAAAAAAAAAAAAAACYAgAAZHJzL2Rv&#10;d25yZXYueG1sUEsFBgAAAAAEAAQA9QAAAIgDAAAAAA==&#10;" path="m,3105l84,2893r97,-352l264,2218r60,-270l391,1641r38,-300l504,913,571,516,595,383,649,209,757,79,909,4,1076,r71,47l1190,101r22,65l1212,188r21,216l1236,615r-5,215l1231,1065r,145l1231,1285r5,95l1251,1465r15,87l1331,1606r80,14l1511,1615r105,-50l1716,1450r60,-130l1826,1210r50,-110l1936,1010r90,-60l2121,945r95,25l2281,1050r50,100l2366,1255r40,140l2456,1505r15,35l2501,1600r50,80l2626,1755r85,35l2796,1785r80,-35l2931,1695r75,-115l3066,1500r70,-50l3221,1445r70,25l3376,1560r55,75l3496,1720r85,30l3656,1735r70,-40l3786,1625r50,-70l3921,1520r85,l4081,1585r60,90l4216,1720r60,l4341,1685r55,-50l4441,1630r50,10l4546,1685r44,40l4644,1725r42,-40e" filled="f" strokeweight="1.5pt">
                  <v:path arrowok="t" o:connecttype="custom" o:connectlocs="84,2893;264,2218;391,1641;504,913;595,383;757,79;1076,0;1190,101;1212,188;1236,615;1231,1065;1231,1285;1251,1465;1331,1606;1511,1615;1716,1450;1826,1210;1936,1010;2121,945;2281,1050;2366,1255;2456,1505;2501,1600;2626,1755;2796,1785;2931,1695;3066,1500;3221,1445;3376,1560;3496,1720;3656,1735;3786,1625;3921,1520;4081,1585;4216,1720;4341,1685;4441,1630;4546,1685;4644,1725" o:connectangles="0,0,0,0,0,0,0,0,0,0,0,0,0,0,0,0,0,0,0,0,0,0,0,0,0,0,0,0,0,0,0,0,0,0,0,0,0,0,0"/>
                </v:shape>
                <v:line id="Line 1957" o:spid="_x0000_s1033" style="position:absolute;flip:x;visibility:visible;mso-wrap-style:square" from="5401,12041" to="5419,141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h9V/L8AAADcAAAADwAAAGRycy9kb3ducmV2LnhtbERPTYvCMBC9C/sfwix403QFi3SNIuKK&#10;iBe7633azKbFZlKaqPXfG0HwNo/3OfNlbxtxpc7XjhV8jRMQxKXTNRsFf78/oxkIH5A1No5JwZ08&#10;LBcfgzlm2t34SNc8GBFD2GeooAqhzaT0ZUUW/di1xJH7d53FEGFnpO7wFsNtIydJkkqLNceGClta&#10;V1Se84tVUGxWJ7MvThs74YPemmlesMyVGn72q28QgfrwFr/cOx3npyk8n4kXyMU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Rh9V/L8AAADcAAAADwAAAAAAAAAAAAAAAACh&#10;AgAAZHJzL2Rvd25yZXYueG1sUEsFBgAAAAAEAAQA+QAAAI0DAAAAAA==&#10;">
                  <v:stroke dashstyle="dash"/>
                </v:line>
                <v:line id="Line 1958" o:spid="_x0000_s1034" style="position:absolute;flip:x;visibility:visible;mso-wrap-style:square" from="6727,12761" to="6745,141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PwZ8EAAADcAAAADwAAAGRycy9kb3ducmV2LnhtbERPTWvCQBC9C/0PyxR6041CtaTZhFCs&#10;FOnFWO+T7HQTzM6G7Krpv3cLhd7m8T4nKybbiyuNvnOsYLlIQBA3TndsFHwd3+cvIHxA1tg7JgU/&#10;5KHIH2YZptrd+EDXKhgRQ9inqKANYUil9E1LFv3CDcSR+3ajxRDhaKQe8RbDbS9XSbKWFjuODS0O&#10;9NZSc64uVkG9LU9mX5+2dsWfemeeq5plpdTT41S+ggg0hX/xn/tDx/nrDfw+Ey+Q+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pU/BnwQAAANwAAAAPAAAAAAAAAAAAAAAA&#10;AKECAABkcnMvZG93bnJldi54bWxQSwUGAAAAAAQABAD5AAAAjwMAAAAA&#10;">
                  <v:stroke dashstyle="dash"/>
                </v:line>
                <v:line id="Line 1959" o:spid="_x0000_s1035" style="position:absolute;flip:x;visibility:visible;mso-wrap-style:square" from="8047,12755" to="8065,14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2P+zsMAAADcAAAADwAAAGRycy9kb3ducmV2LnhtbESPQWvCQBCF7wX/wzJCb3VToVZSVxHR&#10;IsVLo94n2ekmNDsbsluN/75zELzN8N68981iNfhWXaiPTWADr5MMFHEVbMPOwOm4e5mDignZYhuY&#10;DNwowmo5elpgbsOVv+lSJKckhGOOBuqUulzrWNXkMU5CRyzaT+g9Jll7p22PVwn3rZ5m2Ux7bFga&#10;auxoU1P1W/x5A+V2fXZf5Xnrp3ywn+6tKFkXxjyPh/UHqERDepjv13sr+O+CL8/IBHr5D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Nj/s7DAAAA3AAAAA8AAAAAAAAAAAAA&#10;AAAAoQIAAGRycy9kb3ducmV2LnhtbFBLBQYAAAAABAAEAPkAAACRAwAAAAA=&#10;">
                  <v:stroke dashstyle="dash"/>
                </v:line>
                <v:line id="Line 1960" o:spid="_x0000_s1036" style="position:absolute;flip:y;visibility:visible;mso-wrap-style:square" from="8629,12756" to="8629,141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dOucIAAADcAAAADwAAAGRycy9kb3ducmV2LnhtbERPS2vCQBC+F/wPywi9FN2oUEN0FVsN&#10;FHoxPu5DdkyC2dklu2r6791Cobf5+J6zXPemFXfqfGNZwWScgCAurW64UnA65qMUhA/IGlvLpOCH&#10;PKxXg5clZto+uKD7IVQihrDPUEEdgsuk9GVNBv3YOuLIXWxnMETYVVJ3+IjhppXTJHmXBhuODTU6&#10;+qypvB5uRsHbbLd1Lk3zvNjaZu/Ou+Lj+6TU67DfLEAE6sO/+M/9peP8+QR+n4kXyNUT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ldOucIAAADcAAAADwAAAAAAAAAAAAAA&#10;AAChAgAAZHJzL2Rvd25yZXYueG1sUEsFBgAAAAAEAAQA+QAAAJADAAAAAA==&#10;">
                  <v:stroke startarrow="block" endarrow="block"/>
                </v:line>
                <v:shape id="Text Box 1961" o:spid="_x0000_s1037" type="#_x0000_t202" style="position:absolute;left:8562;top:13222;width:564;height:5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8hXccIA&#10;AADcAAAADwAAAGRycy9kb3ducmV2LnhtbERPS2vCQBC+F/oflil4092K9pFmI0URPFlMq9DbkB2T&#10;0OxsyK4m/ntXEHqbj+856WKwjThT52vHGp4nCgRx4UzNpYaf7/X4DYQPyAYbx6ThQh4W2eNDiolx&#10;Pe/onIdSxBD2CWqoQmgTKX1RkUU/cS1x5I6usxgi7EppOuxjuG3kVKkXabHm2FBhS8uKir/8ZDXs&#10;t8ffw0x9lSs7b3s3KMn2XWo9eho+P0AEGsK/+O7emDj/dQq3Z+IFMr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yFdxwgAAANwAAAAPAAAAAAAAAAAAAAAAAJgCAABkcnMvZG93&#10;bnJldi54bWxQSwUGAAAAAAQABAD1AAAAhwMAAAAA&#10;" filled="f" stroked="f">
                  <v:textbox>
                    <w:txbxContent>
                      <w:p w:rsidR="00C82FA1" w:rsidRDefault="00C82FA1" w:rsidP="00A65D10">
                        <w:pPr>
                          <w:jc w:val="center"/>
                        </w:pPr>
                        <w:r>
                          <w:rPr>
                            <w:lang w:val="en-US"/>
                          </w:rPr>
                          <w:sym w:font="Symbol" w:char="F077"/>
                        </w:r>
                      </w:p>
                    </w:txbxContent>
                  </v:textbox>
                </v:shape>
                <v:line id="Line 1962" o:spid="_x0000_s1038" style="position:absolute;visibility:visible;mso-wrap-style:square" from="7987,12726" to="9007,12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XUAb8IAAADcAAAADwAAAGRycy9kb3ducmV2LnhtbERPTWvCQBC9F/wPywje6sYKrURXEUEt&#10;vRlF8DZkxyQmO5vubjT9926h0Ns83ucsVr1pxJ2crywrmIwTEMS51RUXCk7H7esMhA/IGhvLpOCH&#10;PKyWg5cFpto++ED3LBQihrBPUUEZQptK6fOSDPqxbYkjd7XOYIjQFVI7fMRw08i3JHmXBiuODSW2&#10;tCkpr7POKDh3GV9u9dY12O32++v5u/bTL6VGw349BxGoD//iP/enjvM/pvD7TLxAL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OXUAb8IAAADcAAAADwAAAAAAAAAAAAAA&#10;AAChAgAAZHJzL2Rvd25yZXYueG1sUEsFBgAAAAAEAAQA+QAAAJADAAAAAA==&#10;" strokeweight="1.5pt"/>
                <v:shape id="Text Box 1963" o:spid="_x0000_s1039" type="#_x0000_t202" style="position:absolute;left:4120;top:13205;width:816;height:4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1qnsEA&#10;AADcAAAADwAAAGRycy9kb3ducmV2LnhtbERPS4vCMBC+C/sfwix402QXH7vVKMuK4ElRV2FvQzO2&#10;xWZSmmjrvzeC4G0+vudM560txZVqXzjW8NFXIIhTZwrONPztl70vED4gGywdk4YbeZjP3jpTTIxr&#10;eEvXXchEDGGfoIY8hCqR0qc5WfR9VxFH7uRqiyHCOpOmxiaG21J+KjWSFguODTlW9JtTet5drIbD&#10;+vR/HKhNtrDDqnGtkmy/pdbd9/ZnAiJQG17ip3tl4vzxAB7PxAvk7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ttap7BAAAA3AAAAA8AAAAAAAAAAAAAAAAAmAIAAGRycy9kb3du&#10;cmV2LnhtbFBLBQYAAAAABAAEAPUAAACGAwAAAAA=&#10;" filled="f" stroked="f">
                  <v:textbox>
                    <w:txbxContent>
                      <w:p w:rsidR="00C82FA1" w:rsidRDefault="00C82FA1" w:rsidP="00A65D10">
                        <w:pPr>
                          <w:rPr>
                            <w:lang w:val="en-US"/>
                          </w:rPr>
                        </w:pPr>
                        <w:proofErr w:type="gramStart"/>
                        <w:r>
                          <w:rPr>
                            <w:lang w:val="en-US"/>
                          </w:rPr>
                          <w:t>H(</w:t>
                        </w:r>
                        <w:proofErr w:type="gramEnd"/>
                        <w:r>
                          <w:rPr>
                            <w:lang w:val="en-US"/>
                          </w:rPr>
                          <w:t>t)</w:t>
                        </w:r>
                      </w:p>
                    </w:txbxContent>
                  </v:textbox>
                </v:shape>
                <v:shape id="Text Box 1964" o:spid="_x0000_s1040" type="#_x0000_t202" style="position:absolute;left:6808;top:13187;width:1128;height:4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HPBcEA&#10;AADcAAAADwAAAGRycy9kb3ducmV2LnhtbERPTWvCQBC9C/0PyxS86W6L1ja6SqkInizGKvQ2ZMck&#10;mJ0N2dXEf+8Kgrd5vM+ZLTpbiQs1vnSs4W2oQBBnzpSca/jbrQafIHxANlg5Jg1X8rCYv/RmmBjX&#10;8pYuachFDGGfoIYihDqR0mcFWfRDVxNH7ugaiyHCJpemwTaG20q+K/UhLZYcGwqs6aeg7JSerYb9&#10;5vh/GKnffGnHdes6Jdl+Sa37r933FESgLjzFD/faxPmTMdyfiRfI+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QhzwXBAAAA3AAAAA8AAAAAAAAAAAAAAAAAmAIAAGRycy9kb3du&#10;cmV2LnhtbFBLBQYAAAAABAAEAPUAAACGAwAAAAA=&#10;" filled="f" stroked="f">
                  <v:textbox>
                    <w:txbxContent>
                      <w:p w:rsidR="00C82FA1" w:rsidRDefault="00C82FA1" w:rsidP="00A65D10">
                        <w:pPr>
                          <w:jc w:val="center"/>
                          <w:rPr>
                            <w:lang w:val="en-US"/>
                          </w:rPr>
                        </w:pPr>
                        <w:proofErr w:type="gramStart"/>
                        <w:r>
                          <w:rPr>
                            <w:lang w:val="en-US"/>
                          </w:rPr>
                          <w:t>H(</w:t>
                        </w:r>
                        <w:proofErr w:type="gramEnd"/>
                        <w:r>
                          <w:rPr>
                            <w:lang w:val="en-US"/>
                          </w:rPr>
                          <w:t>t</w:t>
                        </w:r>
                        <w:r>
                          <w:rPr>
                            <w:vertAlign w:val="subscript"/>
                            <w:lang w:val="en-US"/>
                          </w:rPr>
                          <w:t>1</w:t>
                        </w:r>
                        <w:r>
                          <w:rPr>
                            <w:lang w:val="en-US"/>
                          </w:rPr>
                          <w:t>, t</w:t>
                        </w:r>
                        <w:r>
                          <w:rPr>
                            <w:vertAlign w:val="subscript"/>
                            <w:lang w:val="en-US"/>
                          </w:rPr>
                          <w:t>2</w:t>
                        </w:r>
                        <w:r>
                          <w:rPr>
                            <w:lang w:val="en-US"/>
                          </w:rPr>
                          <w:t>)</w:t>
                        </w:r>
                      </w:p>
                    </w:txbxContent>
                  </v:textbox>
                </v:shape>
                <v:line id="Line 1965" o:spid="_x0000_s1041" style="position:absolute;flip:x;visibility:visible;mso-wrap-style:square" from="3898,11054" to="4374,114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37PM8QAAADcAAAADwAAAGRycy9kb3ducmV2LnhtbERPTWsCMRC9C/6HMIVeSs1axOpqFCkU&#10;PHipyoq3cTPdLLuZbJNUt/++KRS8zeN9znLd21ZcyYfasYLxKANBXDpdc6XgeHh/noEIEVlj65gU&#10;/FCA9Wo4WGKu3Y0/6LqPlUghHHJUYGLscilDachiGLmOOHGfzluMCfpKao+3FG5b+ZJlU2mx5tRg&#10;sKM3Q2Wz/7YK5Gz39OU3l0lTNKfT3BRl0Z13Sj0+9JsFiEh9vIv/3Vud5r9O4e+ZdIF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3fs8zxAAAANwAAAAPAAAAAAAAAAAA&#10;AAAAAKECAABkcnMvZG93bnJldi54bWxQSwUGAAAAAAQABAD5AAAAkgMAAAAA&#10;"/>
                <v:line id="Line 1966" o:spid="_x0000_s1042" style="position:absolute;flip:x;visibility:visible;mso-wrap-style:square" from="3877,11114" to="4459,115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DJqqMQAAADcAAAADwAAAGRycy9kb3ducmV2LnhtbERPTWsCMRC9F/wPYYReimYtpepqFBGE&#10;HrzUlhVv42bcLLuZrEmq23/fFAq9zeN9znLd21bcyIfasYLJOANBXDpdc6Xg82M3moEIEVlj65gU&#10;fFOA9WrwsMRcuzu/0+0QK5FCOOSowMTY5VKG0pDFMHYdceIuzluMCfpKao/3FG5b+Zxlr9JizanB&#10;YEdbQ2Vz+LIK5Gz/dPWb80tTNMfj3BRl0Z32Sj0O+80CRKQ+/ov/3G86zZ9O4feZdIF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MmqoxAAAANwAAAAPAAAAAAAAAAAA&#10;AAAAAKECAABkcnMvZG93bnJldi54bWxQSwUGAAAAAAQABAD5AAAAkgMAAAAA&#10;"/>
                <v:line id="Line 1967" o:spid="_x0000_s1043" style="position:absolute;flip:x;visibility:visible;mso-wrap-style:square" from="3867,11191" to="4527,1171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a3+2scAAADcAAAADwAAAGRycy9kb3ducmV2LnhtbESPQUsDMRCF74L/IYzgRdqsIrZum5Yi&#10;CB56aZUt3qabcbPsZrImsV3/vXMoeJvhvXnvm+V69L06UUxtYAP30wIUcR1sy42Bj/fXyRxUysgW&#10;+8Bk4JcSrFfXV0ssbTjzjk773CgJ4VSiAZfzUGqdakce0zQMxKJ9hegxyxobbSOeJdz3+qEonrTH&#10;lqXB4UAvjupu/+MN6Pn27jtujo9d1R0Oz66qq+Fza8ztzbhZgMo05n/z5frNCv5MaOUZmUCv/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rf7axwAAANwAAAAPAAAAAAAA&#10;AAAAAAAAAKECAABkcnMvZG93bnJldi54bWxQSwUGAAAAAAQABAD5AAAAlQMAAAAA&#10;"/>
                <v:line id="Line 1968" o:spid="_x0000_s1044" style="position:absolute;flip:x;visibility:visible;mso-wrap-style:square" from="3822,11341" to="4527,118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uFbQcQAAADcAAAADwAAAGRycy9kb3ducmV2LnhtbERPTWsCMRC9F/wPYYReimYtpepqFBGE&#10;HrzUlhVv42bcLLuZrEmq23/fFAq9zeN9znLd21bcyIfasYLJOANBXDpdc6Xg82M3moEIEVlj65gU&#10;fFOA9WrwsMRcuzu/0+0QK5FCOOSowMTY5VKG0pDFMHYdceIuzluMCfpKao/3FG5b+Zxlr9JizanB&#10;YEdbQ2Vz+LIK5Gz/dPWb80tTNMfj3BRl0Z32Sj0O+80CRKQ+/ov/3G86zZ/O4feZdIF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G4VtBxAAAANwAAAAPAAAAAAAAAAAA&#10;AAAAAKECAABkcnMvZG93bnJldi54bWxQSwUGAAAAAAQABAD5AAAAkgMAAAAA&#10;"/>
                <v:line id="Line 1969" o:spid="_x0000_s1045" style="position:absolute;flip:x;visibility:visible;mso-wrap-style:square" from="3785,11499" to="4527,120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6C+8YAAADcAAAADwAAAGRycy9kb3ducmV2LnhtbESPQUvDQBCF74L/YRnBi9hNRSSN3ZYi&#10;FDz0Yi0pvY3ZMRuSnY27axv/vXMQvM3w3rz3zXI9+UGdKaYusIH5rABF3ATbcWvg8L69L0GljGxx&#10;CEwGfijBenV9tcTKhgu/0XmfWyUhnCo04HIeK61T48hjmoWRWLTPED1mWWOrbcSLhPtBPxTFk/bY&#10;sTQ4HOnFUdPvv70BXe7uvuLm47Gv++Nx4eqmHk87Y25vps0zqExT/jf/Xb9awS8FX56RCfTq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IOgvvGAAAA3AAAAA8AAAAAAAAA&#10;AAAAAAAAoQIAAGRycy9kb3ducmV2LnhtbFBLBQYAAAAABAAEAPkAAACUAwAAAAA=&#10;"/>
                <v:line id="Line 1970" o:spid="_x0000_s1046" style="position:absolute;flip:x;visibility:visible;mso-wrap-style:square" from="3770,11649" to="4542,122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InYMQAAADcAAAADwAAAGRycy9kb3ducmV2LnhtbERPTWsCMRC9F/ofwhR6KTVrKbJdjSKF&#10;ggcvVVnxNm6mm2U3k20SdfvvG0HwNo/3ObPFYDtxJh8axwrGowwEceV0w7WC3fbrNQcRIrLGzjEp&#10;+KMAi/njwwwL7S78TedNrEUK4VCgAhNjX0gZKkMWw8j1xIn7cd5iTNDXUnu8pHDbybcsm0iLDacG&#10;gz19GqrazckqkPn65dcvj+9t2e73H6asyv6wVur5aVhOQUQa4l18c690mp+P4fpMukDO/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NQidgxAAAANwAAAAPAAAAAAAAAAAA&#10;AAAAAKECAABkcnMvZG93bnJldi54bWxQSwUGAAAAAAQABAD5AAAAkgMAAAAA&#10;"/>
                <v:line id="Line 1971" o:spid="_x0000_s1047" style="position:absolute;flip:x;visibility:visible;mso-wrap-style:square" from="3755,11829" to="4527,124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C5F8QAAADcAAAADwAAAGRycy9kb3ducmV2LnhtbERPTWsCMRC9F/ofwhR6KTVbKbJdjSIF&#10;oQcvVVnxNm6mm2U3k20SdfvvG0HwNo/3ObPFYDtxJh8axwreRhkI4srphmsFu+3qNQcRIrLGzjEp&#10;+KMAi/njwwwL7S78TedNrEUK4VCgAhNjX0gZKkMWw8j1xIn7cd5iTNDXUnu8pHDbyXGWTaTFhlOD&#10;wZ4+DVXt5mQVyHz98uuXx/e2bPf7D1NWZX9YK/X8NCynICIN8S6+ub90mp+P4fpMukDO/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9kLkXxAAAANwAAAAPAAAAAAAAAAAA&#10;AAAAAKECAABkcnMvZG93bnJldi54bWxQSwUGAAAAAAQABAD5AAAAkgMAAAAA&#10;"/>
                <v:line id="Line 1972" o:spid="_x0000_s1048" style="position:absolute;flip:x;visibility:visible;mso-wrap-style:square" from="3680,12009" to="4520,126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twcjMQAAADcAAAADwAAAGRycy9kb3ducmV2LnhtbERPTWsCMRC9F/wPYQQvpWZrS1m3RhFB&#10;6MGLWlZ6GzfTzbKbyTZJdfvvTaHQ2zze5yxWg+3EhXxoHCt4nGYgiCunG64VvB+3DzmIEJE1do5J&#10;wQ8FWC1HdwsstLvyni6HWIsUwqFABSbGvpAyVIYshqnriRP36bzFmKCvpfZ4TeG2k7Mse5EWG04N&#10;BnvaGKraw7dVIPPd/Zdfn5/bsj2d5qasyv5jp9RkPKxfQUQa4r/4z/2m0/z8CX6fSRfI5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3ByMxAAAANwAAAAPAAAAAAAAAAAA&#10;AAAAAKECAABkcnMvZG93bnJldi54bWxQSwUGAAAAAAQABAD5AAAAkgMAAAAA&#10;"/>
                <v:line id="Line 1973" o:spid="_x0000_s1049" style="position:absolute;flip:x;visibility:visible;mso-wrap-style:square" from="3673,12152" to="4528,128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TWE+MQAAADcAAAADwAAAGRycy9kb3ducmV2LnhtbERPTWsCMRC9F/ofwhR6KTXbImW7GkUK&#10;Qg9etLLibdxMN8tuJtsk6vbfG0HwNo/3OdP5YDtxIh8axwreRhkI4srphmsF25/law4iRGSNnWNS&#10;8E8B5rPHhykW2p15TadNrEUK4VCgAhNjX0gZKkMWw8j1xIn7dd5iTNDXUns8p3Dbyfcs+5AWG04N&#10;Bnv6MlS1m6NVIPPVy59fHMZt2e52n6asyn6/Uur5aVhMQEQa4l18c3/rND8fw/WZdIGcX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NYT4xAAAANwAAAAPAAAAAAAAAAAA&#10;AAAAAKECAABkcnMvZG93bnJldi54bWxQSwUGAAAAAAQABAD5AAAAkgMAAAAA&#10;"/>
                <v:line id="Line 1974" o:spid="_x0000_s1050" style="position:absolute;flip:x;visibility:visible;mso-wrap-style:square" from="3627,12332" to="4535,130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khY8QAAADcAAAADwAAAGRycy9kb3ducmV2LnhtbERPTWsCMRC9F/wPYQQvpWYrbVm3RhFB&#10;6MGLWlZ6GzfTzbKbyTZJdfvvTaHQ2zze5yxWg+3EhXxoHCt4nGYgiCunG64VvB+3DzmIEJE1do5J&#10;wQ8FWC1HdwsstLvyni6HWIsUwqFABSbGvpAyVIYshqnriRP36bzFmKCvpfZ4TeG2k7Mse5EWG04N&#10;BnvaGKraw7dVIPPd/Zdfn5/asj2d5qasyv5jp9RkPKxfQUQa4r/4z/2m0/z8GX6fSRfI5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eSFjxAAAANwAAAAPAAAAAAAAAAAA&#10;AAAAAKECAABkcnMvZG93bnJldi54bWxQSwUGAAAAAAQABAD5AAAAkgMAAAAA&#10;"/>
                <v:line id="Line 1975" o:spid="_x0000_s1051" style="position:absolute;flip:x;visibility:visible;mso-wrap-style:square" from="3582,12512" to="4535,1326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u/FMQAAADcAAAADwAAAGRycy9kb3ducmV2LnhtbERPTWsCMRC9C/0PYQpepGYtRbarUUQo&#10;9OCltqz0Nm6mm2U3k22S6vrvjVDwNo/3Ocv1YDtxIh8axwpm0wwEceV0w7WCr8+3pxxEiMgaO8ek&#10;4EIB1quH0RIL7c78Qad9rEUK4VCgAhNjX0gZKkMWw9T1xIn7cd5iTNDXUns8p3Dbyecsm0uLDacG&#10;gz1tDVXt/s8qkPlu8us3x5e2bA+HV1NWZf+9U2r8OGwWICIN8S7+d7/rND+fw+2ZdIFcX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Cq78UxAAAANwAAAAPAAAAAAAAAAAA&#10;AAAAAKECAABkcnMvZG93bnJldi54bWxQSwUGAAAAAAQABAD5AAAAkgMAAAAA&#10;"/>
                <v:line id="Line 1976" o:spid="_x0000_s1052" style="position:absolute;flip:x;visibility:visible;mso-wrap-style:square" from="3507,12640" to="4602,134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ecaj8QAAADcAAAADwAAAGRycy9kb3ducmV2LnhtbERPTWsCMRC9F/wPYQQvpWYrpV23RhFB&#10;6MGLWlZ6GzfTzbKbyTZJdfvvTaHQ2zze5yxWg+3EhXxoHCt4nGYgiCunG64VvB+3DzmIEJE1do5J&#10;wQ8FWC1HdwsstLvyni6HWIsUwqFABSbGvpAyVIYshqnriRP36bzFmKCvpfZ4TeG2k7Mse5YWG04N&#10;BnvaGKraw7dVIPPd/Zdfn5/asj2d5qasyv5jp9RkPKxfQUQa4r/4z/2m0/z8BX6fSRfI5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t5xqPxAAAANwAAAAPAAAAAAAAAAAA&#10;AAAAAKECAABkcnMvZG93bnJldi54bWxQSwUGAAAAAAQABAD5AAAAkgMAAAAA&#10;"/>
                <v:line id="Line 1977" o:spid="_x0000_s1053" style="position:absolute;flip:x;visibility:visible;mso-wrap-style:square" from="3446,12663" to="4789,1374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HiO/cYAAADcAAAADwAAAGRycy9kb3ducmV2LnhtbESPQUvDQBCF74L/YRnBi9hNRSSN3ZYi&#10;FDz0Yi0pvY3ZMRuSnY27axv/vXMQvM3w3rz3zXI9+UGdKaYusIH5rABF3ATbcWvg8L69L0GljGxx&#10;CEwGfijBenV9tcTKhgu/0XmfWyUhnCo04HIeK61T48hjmoWRWLTPED1mWWOrbcSLhPtBPxTFk/bY&#10;sTQ4HOnFUdPvv70BXe7uvuLm47Gv++Nx4eqmHk87Y25vps0zqExT/jf/Xb9awS+FVp6RCfTq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x4jv3GAAAA3AAAAA8AAAAAAAAA&#10;AAAAAAAAoQIAAGRycy9kb3ducmV2LnhtbFBLBQYAAAAABAAEAPkAAACUAwAAAAA=&#10;"/>
                <v:line id="Line 1978" o:spid="_x0000_s1054" style="position:absolute;flip:x;visibility:visible;mso-wrap-style:square" from="4332,12340" to="5404,131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QrZsQAAADcAAAADwAAAGRycy9kb3ducmV2LnhtbERPTWsCMRC9F/ofwhR6KTVrKbKuRpGC&#10;4MFLtaz0Nt2Mm2U3k20SdfvvG0HwNo/3OfPlYDtxJh8axwrGowwEceV0w7WCr/36NQcRIrLGzjEp&#10;+KMAy8XjwxwL7S78SeddrEUK4VCgAhNjX0gZKkMWw8j1xIk7Om8xJuhrqT1eUrjt5FuWTaTFhlOD&#10;wZ4+DFXt7mQVyHz78utXP+9t2R4OU1NWZf+9Ver5aVjNQEQa4l18c290mp9P4fpMukAu/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NCtmxAAAANwAAAAPAAAAAAAAAAAA&#10;AAAAAKECAABkcnMvZG93bnJldi54bWxQSwUGAAAAAAQABAD5AAAAkgMAAAAA&#10;"/>
                <v:line id="Line 1979" o:spid="_x0000_s1055" style="position:absolute;flip:x;visibility:visible;mso-wrap-style:square" from="4504,12496" to="5397,13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9cUJscAAADcAAAADwAAAGRycy9kb3ducmV2LnhtbESPQUsDMRCF74L/IYzgRWy2ItJum5ZS&#10;KHjoxSpbvI2b6WbZzWSbxHb9985B8DbDe/PeN8v16Ht1oZjawAamkwIUcR1sy42Bj/fd4wxUysgW&#10;+8Bk4IcSrFe3N0ssbbjyG10OuVESwqlEAy7nodQ61Y48pkkYiEU7hegxyxobbSNeJdz3+qkoXrTH&#10;lqXB4UBbR3V3+PYG9Gz/cI6br+eu6o7HuavqavjcG3N/N24WoDKN+d/8d/1qBX8u+PKMTKB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n1xQmxwAAANwAAAAPAAAAAAAA&#10;AAAAAAAAAKECAABkcnMvZG93bnJldi54bWxQSwUGAAAAAAQABAD5AAAAlQMAAAAA&#10;"/>
                <v:line id="Line 1980" o:spid="_x0000_s1056" style="position:absolute;flip:x;visibility:visible;mso-wrap-style:square" from="4721,12684" to="5381,132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uxvcQAAADcAAAADwAAAGRycy9kb3ducmV2LnhtbERPTWsCMRC9C/6HMAUvolmlFN0aRQoF&#10;D160ZcXbdDPdLLuZrEnU9d83hUJv83ifs9r0thU38qF2rGA2zUAQl07XXCn4/HifLECEiKyxdUwK&#10;HhRgsx4OVphrd+cD3Y6xEimEQ44KTIxdLmUoDVkMU9cRJ+7beYsxQV9J7fGewm0r51n2Ii3WnBoM&#10;dvRmqGyOV6tALvbji99+PTdFczotTVEW3Xmv1Oip376CiNTHf/Gfe6fT/OUMfp9JF8j1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m7G9xAAAANwAAAAPAAAAAAAAAAAA&#10;AAAAAKECAABkcnMvZG93bnJldi54bWxQSwUGAAAAAAQABAD5AAAAkgMAAAAA&#10;"/>
                <v:line id="Line 1981" o:spid="_x0000_s1057" style="position:absolute;flip:x;visibility:visible;mso-wrap-style:square" from="4931,12835" to="5396,131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wWKUcQAAADcAAAADwAAAGRycy9kb3ducmV2LnhtbERPTWsCMRC9F/wPYYReimZti+hqFBGE&#10;HrzUlhVv42bcLLuZrEmq23/fFAq9zeN9znLd21bcyIfasYLJOANBXDpdc6Xg82M3moEIEVlj65gU&#10;fFOA9WrwsMRcuzu/0+0QK5FCOOSowMTY5VKG0pDFMHYdceIuzluMCfpKao/3FG5b+ZxlU2mx5tRg&#10;sKOtobI5fFkFcrZ/uvrN+bUpmuNxboqy6E57pR6H/WYBIlIf/8V/7jed5s9f4PeZdIF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BYpRxAAAANwAAAAPAAAAAAAAAAAA&#10;AAAAAKECAABkcnMvZG93bnJldi54bWxQSwUGAAAAAAQABAD5AAAAkgMAAAAA&#10;"/>
                <v:line id="Line 1982" o:spid="_x0000_s1058" style="position:absolute;flip:x;visibility:visible;mso-wrap-style:square" from="4946,12978" to="5396,133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OwSJcQAAADcAAAADwAAAGRycy9kb3ducmV2LnhtbERPTWsCMRC9F/ofwgi9lJpVpOhqFBEE&#10;D15qyy69jZtxs+xmsk2ibv99Uyj0No/3OavNYDtxIx8axwom4wwEceV0w7WCj/f9yxxEiMgaO8ek&#10;4JsCbNaPDyvMtbvzG91OsRYphEOOCkyMfS5lqAxZDGPXEyfu4rzFmKCvpfZ4T+G2k9Mse5UWG04N&#10;BnvaGara09UqkPPj85ffnmdt0ZblwhRV0X8elXoaDdsliEhD/Bf/uQ86zV/M4PeZdIFc/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7BIlxAAAANwAAAAPAAAAAAAAAAAA&#10;AAAAAKECAABkcnMvZG93bnJldi54bWxQSwUGAAAAAAQABAD5AAAAkgMAAAAA&#10;"/>
                <v:line id="Line 1983" o:spid="_x0000_s1059" style="position:absolute;flip:x;visibility:visible;mso-wrap-style:square" from="4953,13136" to="5403,13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6C3vsQAAADcAAAADwAAAGRycy9kb3ducmV2LnhtbERPTWsCMRC9F/wPYYReimYtrehqFBGE&#10;HrzUlhVv42bcLLuZrEmq23/fFAq9zeN9znLd21bcyIfasYLJOANBXDpdc6Xg82M3moEIEVlj65gU&#10;fFOA9WrwsMRcuzu/0+0QK5FCOOSowMTY5VKG0pDFMHYdceIuzluMCfpKao/3FG5b+ZxlU2mx5tRg&#10;sKOtobI5fFkFcrZ/uvrN+aUpmuNxboqy6E57pR6H/WYBIlIf/8V/7jed5s9f4feZdIF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3oLe+xAAAANwAAAAPAAAAAAAAAAAA&#10;AAAAAKECAABkcnMvZG93bnJldi54bWxQSwUGAAAAAAQABAD5AAAAkgMAAAAA&#10;"/>
                <v:line id="Line 1984" o:spid="_x0000_s1060" style="position:absolute;visibility:visible;mso-wrap-style:square" from="7090,12738" to="7652,13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laotsQAAADcAAAADwAAAGRycy9kb3ducmV2LnhtbERPS2vCQBC+F/oflhF6qxtbCDW6irQU&#10;1EOpD9DjmB2T2Oxs2F2T9N+7QqG3+fieM533phYtOV9ZVjAaJiCIc6srLhTsd5/PbyB8QNZYWyYF&#10;v+RhPnt8mGKmbccbarehEDGEfYYKyhCaTEqfl2TQD21DHLmzdQZDhK6Q2mEXw00tX5IklQYrjg0l&#10;NvReUv6zvRoFX6/fabtYrZf9YZWe8o/N6XjpnFJPg34xARGoD//iP/dSx/njFO7PxAvk7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Vqi2xAAAANwAAAAPAAAAAAAAAAAA&#10;AAAAAKECAABkcnMvZG93bnJldi54bWxQSwUGAAAAAAQABAD5AAAAkgMAAAAA&#10;"/>
                <v:line id="Line 1985" o:spid="_x0000_s1061" style="position:absolute;flip:x;visibility:visible;mso-wrap-style:square" from="5038,12178" to="5401,124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6MUsQAAADcAAAADwAAAGRycy9kb3ducmV2LnhtbERPTWsCMRC9F/wPYYReimYtpepqFBGE&#10;HrzUlhVv42bcLLuZrEmq23/fFAq9zeN9znLd21bcyIfasYLJOANBXDpdc6Xg82M3moEIEVlj65gU&#10;fFOA9WrwsMRcuzu/0+0QK5FCOOSowMTY5VKG0pDFMHYdceIuzluMCfpKao/3FG5b+Zxlr9JizanB&#10;YEdbQ2Vz+LIK5Gz/dPWb80tTNMfj3BRl0Z32Sj0O+80CRKQ+/ov/3G86zZ9P4feZdIF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oPoxSxAAAANwAAAAPAAAAAAAAAAAA&#10;AAAAAKECAABkcnMvZG93bnJldi54bWxQSwUGAAAAAAQABAD5AAAAkgMAAAAA&#10;"/>
                <v:line id="Line 1986" o:spid="_x0000_s1062" style="position:absolute;flip:x;visibility:visible;mso-wrap-style:square" from="5143,11999" to="5424,1220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EYIMcAAADcAAAADwAAAGRycy9kb3ducmV2LnhtbESPQUsDMRCF74L/IYzgRWy2ItJum5ZS&#10;KHjoxSpbvI2b6WbZzWSbxHb9985B8DbDe/PeN8v16Ht1oZjawAamkwIUcR1sy42Bj/fd4wxUysgW&#10;+8Bk4IcSrFe3N0ssbbjyG10OuVESwqlEAy7nodQ61Y48pkkYiEU7hegxyxobbSNeJdz3+qkoXrTH&#10;lqXB4UBbR3V3+PYG9Gz/cI6br+eu6o7HuavqavjcG3N/N24WoDKN+d/8d/1qBX8utPKMTKB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oRggxwAAANwAAAAPAAAAAAAA&#10;AAAAAAAAAKECAABkcnMvZG93bnJldi54bWxQSwUGAAAAAAQABAD5AAAAlQMAAAAA&#10;"/>
                <v:line id="Line 1987" o:spid="_x0000_s1063" style="position:absolute;flip:x;visibility:visible;mso-wrap-style:square" from="3386,13381" to="4106,139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u29u8QAAADcAAAADwAAAGRycy9kb3ducmV2LnhtbERPTWsCMRC9F/ofwhS8lJpVSnFXo0hB&#10;8OCltqz0Nt2Mm2U3k20SdfvvG0HwNo/3OYvVYDtxJh8axwom4wwEceV0w7WCr8/NywxEiMgaO8ek&#10;4I8CrJaPDwsstLvwB533sRYphEOBCkyMfSFlqAxZDGPXEyfu6LzFmKCvpfZ4SeG2k9Mse5MWG04N&#10;Bnt6N1S1+5NVIGe751+//nlty/ZwyE1Zlf33TqnR07Ceg4g0xLv45t7qND/P4fpMukAu/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7b27xAAAANwAAAAPAAAAAAAAAAAA&#10;AAAAAKECAABkcnMvZG93bnJldi54bWxQSwUGAAAAAAQABAD5AAAAkgMAAAAA&#10;"/>
                <v:line id="Line 1988" o:spid="_x0000_s1064" style="position:absolute;flip:x;visibility:visible;mso-wrap-style:square" from="3341,13546" to="4106,141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Pjg3cUAAADcAAAADwAAAGRycy9kb3ducmV2LnhtbESPQWsCMRSE70L/Q3iFXkSzLSK6NYoI&#10;hR68qGXF23Pzull287Imqa7/3hQKPQ4z8w2zWPW2FVfyoXas4HWcgSAuna65UvB1+BjNQISIrLF1&#10;TAruFGC1fBosMNfuxju67mMlEoRDjgpMjF0uZSgNWQxj1xEn79t5izFJX0nt8ZbgtpVvWTaVFmtO&#10;CwY72hgqm/2PVSBn2+HFr8+TpmiOx7kpyqI7bZV6ee7X7yAi9fE//Nf+1AoSEX7PpCMglw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Pjg3cUAAADcAAAADwAAAAAAAAAA&#10;AAAAAAChAgAAZHJzL2Rvd25yZXYueG1sUEsFBgAAAAAEAAQA+QAAAJMDAAAAAA==&#10;"/>
                <v:line id="Line 1989" o:spid="_x0000_s1065" style="position:absolute;flip:x;visibility:visible;mso-wrap-style:square" from="3559,13681" to="4159,141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RFRsYAAADcAAAADwAAAGRycy9kb3ducmV2LnhtbESPQWsCMRSE7wX/Q3iCl1KzSim6NYoI&#10;ggcvtbLi7XXzull287ImUbf/vikUPA4z8w2zWPW2FTfyoXasYDLOQBCXTtdcKTh+bl9mIEJE1tg6&#10;JgU/FGC1HDwtMNfuzh90O8RKJAiHHBWYGLtcylAashjGriNO3rfzFmOSvpLa4z3BbSunWfYmLdac&#10;Fgx2tDFUNoerVSBn++eLX3+9NkVzOs1NURbdea/UaNiv30FE6uMj/N/eaQXTbAJ/Z9IRkM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u0RUbGAAAA3AAAAA8AAAAAAAAA&#10;AAAAAAAAoQIAAGRycy9kb3ducmV2LnhtbFBLBQYAAAAABAAEAPkAAACUAwAAAAA=&#10;"/>
                <v:line id="Line 1990" o:spid="_x0000_s1066" style="position:absolute;flip:x;visibility:visible;mso-wrap-style:square" from="3785,13688" to="4415,141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2bbMcYAAADcAAAADwAAAGRycy9kb3ducmV2LnhtbESPQWsCMRSE7wX/Q3gFL6Vmu5RiV6NI&#10;QfDgpVZWvD03r5tlNy9rEnX775tCweMwM98w8+VgO3ElHxrHCl4mGQjiyumGawX7r/XzFESIyBo7&#10;x6TghwIsF6OHORba3fiTrrtYiwThUKACE2NfSBkqQxbDxPXEyft23mJM0tdSe7wluO1knmVv0mLD&#10;acFgTx+GqnZ3sQrkdPt09qvTa1u2h8O7KauyP26VGj8OqxmISEO8h//bG60gz3L4O5OO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tm2zHGAAAA3AAAAA8AAAAAAAAA&#10;AAAAAAAAoQIAAGRycy9kb3ducmV2LnhtbFBLBQYAAAAABAAEAPkAAACUAwAAAAA=&#10;"/>
                <v:line id="Line 1991" o:spid="_x0000_s1067" style="position:absolute;flip:x;visibility:visible;mso-wrap-style:square" from="4039,13688" to="4677,141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Cp+qscAAADcAAAADwAAAGRycy9kb3ducmV2LnhtbESPT2sCMRTE74LfIbxCL6VmtaXYrVFE&#10;KHjw4h9WenvdvG6W3bysSdTttzeFgsdhZn7DzBa9bcWFfKgdKxiPMhDEpdM1VwoO+8/nKYgQkTW2&#10;jknBLwVYzIeDGebaXXlLl12sRIJwyFGBibHLpQylIYth5Dri5P04bzEm6SupPV4T3LZykmVv0mLN&#10;acFgRytDZbM7WwVyunk6+eX3a1M0x+O7Kcqi+9oo9fjQLz9AROrjPfzfXmsFk+wF/s6kIyDn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kKn6qxwAAANwAAAAPAAAAAAAA&#10;AAAAAAAAAKECAABkcnMvZG93bnJldi54bWxQSwUGAAAAAAQABAD5AAAAlQMAAAAA&#10;"/>
                <v:line id="Line 1992" o:spid="_x0000_s1068" style="position:absolute;flip:x;visibility:visible;mso-wrap-style:square" from="4518,13473" to="5410,141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Pm3sYAAADcAAAADwAAAGRycy9kb3ducmV2LnhtbESPQWsCMRSE70L/Q3iFXqRmFRHdGkUE&#10;oQcv1bLi7XXzull287ImqW7/fSMIPQ4z8w2zXPe2FVfyoXasYDzKQBCXTtdcKfg87l7nIEJE1tg6&#10;JgW/FGC9ehosMdfuxh90PcRKJAiHHBWYGLtcylAashhGriNO3rfzFmOSvpLa4y3BbSsnWTaTFmtO&#10;CwY72hoqm8OPVSDn++HFb76mTdGcTgtTlEV33iv18txv3kBE6uN/+NF+1wom2RTuZ9IRkK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vD5t7GAAAA3AAAAA8AAAAAAAAA&#10;AAAAAAAAoQIAAGRycy9kb3ducmV2LnhtbFBLBQYAAAAABAAEAPkAAACUAwAAAAA=&#10;"/>
                <v:line id="Line 1993" o:spid="_x0000_s1069" style="position:absolute;flip:x;visibility:visible;mso-wrap-style:square" from="4727,13668" to="5387,141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9DRccAAADcAAAADwAAAGRycy9kb3ducmV2LnhtbESPT2sCMRTE74LfIbxCL6VmlbbYrVFE&#10;KHjw4h9WenvdvG6W3bysSdTttzeFgsdhZn7DzBa9bcWFfKgdKxiPMhDEpdM1VwoO+8/nKYgQkTW2&#10;jknBLwVYzIeDGebaXXlLl12sRIJwyFGBibHLpQylIYth5Dri5P04bzEm6SupPV4T3LZykmVv0mLN&#10;acFgRytDZbM7WwVyunk6+eX3S1M0x+O7Kcqi+9oo9fjQLz9AROrjPfzfXmsFk+wV/s6kIyDn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Ej0NFxwAAANwAAAAPAAAAAAAA&#10;AAAAAAAAAKECAABkcnMvZG93bnJldi54bWxQSwUGAAAAAAQABAD5AAAAlQMAAAAA&#10;"/>
                <v:line id="Line 1994" o:spid="_x0000_s1070" style="position:absolute;flip:x;visibility:visible;mso-wrap-style:square" from="4944,13855" to="5372,141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3dMsYAAADcAAAADwAAAGRycy9kb3ducmV2LnhtbESPQWsCMRSE74X+h/AKXkrNKkV0axQR&#10;hB68VMuKt9fN62bZzcuapLr+eyMIPQ4z8w0zX/a2FWfyoXasYDTMQBCXTtdcKfjeb96mIEJE1tg6&#10;JgVXCrBcPD/NMdfuwl903sVKJAiHHBWYGLtcylAashiGriNO3q/zFmOSvpLa4yXBbSvHWTaRFmtO&#10;CwY7Whsqm92fVSCn29eTX/28N0VzOMxMURbdcavU4KVffYCI1Mf/8KP9qRWMswncz6QjIB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Rd3TLGAAAA3AAAAA8AAAAAAAAA&#10;AAAAAAAAoQIAAGRycy9kb3ducmV2LnhtbFBLBQYAAAAABAAEAPkAAACUAwAAAAA=&#10;"/>
                <v:line id="Line 1995" o:spid="_x0000_s1071" style="position:absolute;flip:x;visibility:visible;mso-wrap-style:square" from="5169,14027" to="5372,141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F4qccAAADcAAAADwAAAGRycy9kb3ducmV2LnhtbESPT2sCMRTE74LfIbxCL6VmldLarVFE&#10;KHjw4h9WenvdvG6W3bysSdTttzeFgsdhZn7DzBa9bcWFfKgdKxiPMhDEpdM1VwoO+8/nKYgQkTW2&#10;jknBLwVYzIeDGebaXXlLl12sRIJwyFGBibHLpQylIYth5Dri5P04bzEm6SupPV4T3LZykmWv0mLN&#10;acFgRytDZbM7WwVyunk6+eX3S1M0x+O7Kcqi+9oo9fjQLz9AROrjPfzfXmsFk+wN/s6kIyDn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bEXipxwAAANwAAAAPAAAAAAAA&#10;AAAAAAAAAKECAABkcnMvZG93bnJldi54bWxQSwUGAAAAAAQABAD5AAAAlQMAAAAA&#10;"/>
                <v:line id="Line 1996" o:spid="_x0000_s1072" style="position:absolute;visibility:visible;mso-wrap-style:square" from="7937,12768" to="8056,12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6ptpMMAAADcAAAADwAAAGRycy9kb3ducmV2LnhtbERPy2rCQBTdF/oPwy24qxMVQomOIpaC&#10;uij1Abq8Zq5JNHMnzIxJ+vedRcHl4bxni97UoiXnK8sKRsMEBHFudcWFguPh6/0DhA/IGmvLpOCX&#10;PCzmry8zzLTteEftPhQihrDPUEEZQpNJ6fOSDPqhbYgjd7XOYIjQFVI77GK4qeU4SVJpsOLYUGJD&#10;q5Ly+/5hFHxPftJ2udmu+9MmveSfu8v51jmlBm/9cgoiUB+e4n/3WisYJ3FtPBOPgJz/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OqbaTDAAAA3AAAAA8AAAAAAAAAAAAA&#10;AAAAoQIAAGRycy9kb3ducmV2LnhtbFBLBQYAAAAABAAEAPkAAACRAwAAAAA=&#10;"/>
                <v:line id="Line 1997" o:spid="_x0000_s1073" style="position:absolute;visibility:visible;mso-wrap-style:square" from="7697,12715" to="8048,13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ObIP8YAAADcAAAADwAAAGRycy9kb3ducmV2LnhtbESPQWvCQBSE7wX/w/IEb3VThdBGVxFL&#10;QT2Uagt6fGafSWr2bdhdk/TfdwtCj8PMfMPMl72pRUvOV5YVPI0TEMS51RUXCr4+3x6fQfiArLG2&#10;TAp+yMNyMXiYY6Ztx3tqD6EQEcI+QwVlCE0mpc9LMujHtiGO3sU6gyFKV0jtsItwU8tJkqTSYMVx&#10;ocSG1iXl18PNKHiffqTtarvb9Mdtes5f9+fTd+eUGg371QxEoD78h+/tjVYwSV7g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zmyD/GAAAA3AAAAA8AAAAAAAAA&#10;AAAAAAAAoQIAAGRycy9kb3ducmV2LnhtbFBLBQYAAAAABAAEAPkAAACUAwAAAAA=&#10;"/>
                <v:line id="Line 1998" o:spid="_x0000_s1074" style="position:absolute;visibility:visible;mso-wrap-style:square" from="7563,12768" to="8034,13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X3f8QAAADcAAAADwAAAGRycy9kb3ducmV2LnhtbERPz2vCMBS+D/Y/hDfYbaY6KFKNpSiC&#10;7jCmDubx2by1nc1LSbK2+++Xg+Dx4/u9zEfTip6cbywrmE4SEMSl1Q1XCj5P25c5CB+QNbaWScEf&#10;echXjw9LzLQd+ED9MVQihrDPUEEdQpdJ6cuaDPqJ7Ygj922dwRChq6R2OMRw08pZkqTSYMOxocaO&#10;1jWV1+OvUfD++pH2xf5tN37t00u5OVzOP4NT6vlpLBYgAo3hLr65d1rBbBrnxzPxCM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Bfd/xAAAANwAAAAPAAAAAAAAAAAA&#10;AAAAAKECAABkcnMvZG93bnJldi54bWxQSwUGAAAAAAQABAD5AAAAkgMAAAAA&#10;"/>
                <v:line id="Line 1999" o:spid="_x0000_s1075" style="position:absolute;visibility:visible;mso-wrap-style:square" from="7188,12610" to="7847,1317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0lS5MYAAADcAAAADwAAAGRycy9kb3ducmV2LnhtbESPQWvCQBSE74L/YXmF3nQTC6GkriKV&#10;gvZQ1Bbq8Zl9Jmmzb8PuNon/3hUKHoeZ+YaZLwfTiI6cry0rSKcJCOLC6ppLBV+fb5NnED4ga2ws&#10;k4ILeVguxqM55tr2vKfuEEoRIexzVFCF0OZS+qIig35qW+Lona0zGKJ0pdQO+wg3jZwlSSYN1hwX&#10;KmzptaLi9/BnFHw87bJutX3fDN/b7FSs96fjT++UenwYVi8gAg3hHv5vb7SCWZrC7Uw8AnJx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dJUuTGAAAA3AAAAA8AAAAAAAAA&#10;AAAAAAAAoQIAAGRycy9kb3ducmV2LnhtbFBLBQYAAAAABAAEAPkAAACUAwAAAAA=&#10;"/>
                <v:line id="Line 2000" o:spid="_x0000_s1076" style="position:absolute;visibility:visible;mso-wrap-style:square" from="7937,13248" to="8056,133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5vMk8YAAADcAAAADwAAAGRycy9kb3ducmV2LnhtbESPzWrDMBCE74G+g9hCb4kcF0xxo4TQ&#10;Ukh6KPmD5rixNrZba2Uk1XbePgoUchxm5htmthhMIzpyvrasYDpJQBAXVtdcKjjsP8YvIHxA1thY&#10;JgUX8rCYP4xmmGvb85a6XShFhLDPUUEVQptL6YuKDPqJbYmjd7bOYIjSlVI77CPcNDJNkkwarDku&#10;VNjSW0XF7+7PKPh63mTdcv25Gr7X2al4356OP71T6ulxWL6CCDSEe/i/vdIK0mkKtzPxCMj5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ebzJPGAAAA3AAAAA8AAAAAAAAA&#10;AAAAAAAAoQIAAGRycy9kb3ducmV2LnhtbFBLBQYAAAAABAAEAPkAAACUAwAAAAA=&#10;"/>
                <v:line id="Line 2001" o:spid="_x0000_s1077" style="position:absolute;visibility:visible;mso-wrap-style:square" from="6993,12798" to="7457,131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NdpCMYAAADcAAAADwAAAGRycy9kb3ducmV2LnhtbESPQWvCQBSE7wX/w/KE3upGhSDRVaQi&#10;aA+l2kI9PrPPJDb7Nuxuk/jv3YLQ4zAz3zCLVW9q0ZLzlWUF41ECgji3uuJCwdfn9mUGwgdkjbVl&#10;UnAjD6vl4GmBmbYdH6g9hkJECPsMFZQhNJmUPi/JoB/Zhjh6F+sMhihdIbXDLsJNLSdJkkqDFceF&#10;Eht6LSn/Of4aBe/Tj7Rd7992/fc+Peebw/l07ZxSz8N+PQcRqA//4Ud7pxVMxlP4OxOPgFz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XaQjGAAAA3AAAAA8AAAAAAAAA&#10;AAAAAAAAoQIAAGRycy9kb3ducmV2LnhtbFBLBQYAAAAABAAEAPkAAACUAwAAAAA=&#10;"/>
                <v:line id="Line 2002" o:spid="_x0000_s1078" style="position:absolute;visibility:visible;mso-wrap-style:square" from="6753,12768" to="7232,13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z7xfMcAAADcAAAADwAAAGRycy9kb3ducmV2LnhtbESPT2vCQBTE70K/w/IK3nSjliCpq0hL&#10;QXsQ/xTa4zP7TGKzb8PuNkm/vSsUehxm5jfMYtWbWrTkfGVZwWScgCDOra64UPBxehvNQfiArLG2&#10;TAp+ycNq+TBYYKZtxwdqj6EQEcI+QwVlCE0mpc9LMujHtiGO3sU6gyFKV0jtsItwU8tpkqTSYMVx&#10;ocSGXkrKv48/RsFutk/b9fZ9039u03P+ejh/XTun1PCxXz+DCNSH//Bfe6MVTCdPcD8Tj4Bc3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PvF8xwAAANwAAAAPAAAAAAAA&#10;AAAAAAAAAKECAABkcnMvZG93bnJldi54bWxQSwUGAAAAAAQABAD5AAAAlQMAAAAA&#10;"/>
                <v:line id="Line 2003" o:spid="_x0000_s1079" style="position:absolute;visibility:visible;mso-wrap-style:square" from="6746,12926" to="7045,131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HJU58cAAADcAAAADwAAAGRycy9kb3ducmV2LnhtbESPT2vCQBTE70K/w/IK3nSj0iCpq0hL&#10;QXsQ/xTa4zP7TGKzb8PuNkm/vSsUehxm5jfMYtWbWrTkfGVZwWScgCDOra64UPBxehvNQfiArLG2&#10;TAp+ycNq+TBYYKZtxwdqj6EQEcI+QwVlCE0mpc9LMujHtiGO3sU6gyFKV0jtsItwU8tpkqTSYMVx&#10;ocSGXkrKv48/RsFutk/b9fZ9039u03P+ejh/XTun1PCxXz+DCNSH//Bfe6MVTCdPcD8Tj4Bc3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YclTnxwAAANwAAAAPAAAAAAAA&#10;AAAAAAAAAKECAABkcnMvZG93bnJldi54bWxQSwUGAAAAAAQABAD5AAAAlQMAAAAA&#10;"/>
                <v:line id="Line 2004" o:spid="_x0000_s1080" style="position:absolute;visibility:visible;mso-wrap-style:square" from="6759,13075" to="6878,131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DKkMYAAADcAAAADwAAAGRycy9kb3ducmV2LnhtbESPT2vCQBTE7wW/w/IKvdWNFoKkriKV&#10;gvZQ6h+ox2f2mUSzb8PuNonf3i0IHoeZ+Q0znfemFi05X1lWMBomIIhzqysuFOx3n68TED4ga6wt&#10;k4IreZjPBk9TzLTteEPtNhQiQthnqKAMocmk9HlJBv3QNsTRO1lnMETpCqkddhFuajlOklQarDgu&#10;lNjQR0n5ZftnFHy//aTtYv216n/X6TFfbo6Hc+eUennuF+8gAvXhEb63V1rBeJTC/5l4BOTs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igypDGAAAA3AAAAA8AAAAAAAAA&#10;AAAAAAAAoQIAAGRycy9kb3ducmV2LnhtbFBLBQYAAAAABAAEAPkAAACUAwAAAAA=&#10;"/>
                <v:line id="Line 2005" o:spid="_x0000_s1081" style="position:absolute;visibility:visible;mso-wrap-style:square" from="7944,13540" to="8041,136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xvC8YAAADcAAAADwAAAGRycy9kb3ducmV2LnhtbESPQWvCQBSE70L/w/IK3nSjQiqpq0hL&#10;QXsoVQvt8Zl9JrHZt2F3m6T/3hUEj8PMfMMsVr2pRUvOV5YVTMYJCOLc6ooLBV+Ht9EchA/IGmvL&#10;pOCfPKyWD4MFZtp2vKN2HwoRIewzVFCG0GRS+rwkg35sG+LonawzGKJ0hdQOuwg3tZwmSSoNVhwX&#10;SmzopaT8d/9nFHzMPtN2vX3f9N/b9Ji/7o4/584pNXzs188gAvXhHr61N1rBdPIE1zPxCM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fsbwvGAAAA3AAAAA8AAAAAAAAA&#10;AAAAAAAAoQIAAGRycy9kb3ducmV2LnhtbFBLBQYAAAAABAAEAPkAAACUAwAAAAA=&#10;"/>
                <v:line id="Line 2006" o:spid="_x0000_s1082" style="position:absolute;visibility:visible;mso-wrap-style:square" from="6729,13187" to="6796,132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nP7ecQAAADcAAAADwAAAGRycy9kb3ducmV2LnhtbERPz2vCMBS+D/Y/hDfYbaY6KFKNpSiC&#10;7jCmDubx2by1nc1LSbK2+++Xg+Dx4/u9zEfTip6cbywrmE4SEMSl1Q1XCj5P25c5CB+QNbaWScEf&#10;echXjw9LzLQd+ED9MVQihrDPUEEdQpdJ6cuaDPqJ7Ygj922dwRChq6R2OMRw08pZkqTSYMOxocaO&#10;1jWV1+OvUfD++pH2xf5tN37t00u5OVzOP4NT6vlpLBYgAo3hLr65d1rBbBrXxjPxCM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c/t5xAAAANwAAAAPAAAAAAAAAAAA&#10;AAAAAKECAABkcnMvZG93bnJldi54bWxQSwUGAAAAAAQABAD5AAAAkgMAAAAA&#10;"/>
                <v:line id="Line 2007" o:spid="_x0000_s1083" style="position:absolute;visibility:visible;mso-wrap-style:square" from="6744,13299" to="6811,133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9e4sYAAADcAAAADwAAAGRycy9kb3ducmV2LnhtbESPQWvCQBSE70L/w/IK3nSjQqipq0hL&#10;QXsoVQvt8Zl9JrHZt2F3m6T/3hUEj8PMfMMsVr2pRUvOV5YVTMYJCOLc6ooLBV+Ht9ETCB+QNdaW&#10;ScE/eVgtHwYLzLTteEftPhQiQthnqKAMocmk9HlJBv3YNsTRO1lnMETpCqkddhFuajlNklQarDgu&#10;lNjQS0n57/7PKPiYfabtevu+6b+36TF/3R1/zp1TavjYr59BBOrDPXxrb7SC6WQO1zPxCM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k/XuLGAAAA3AAAAA8AAAAAAAAA&#10;AAAAAAAAoQIAAGRycy9kb3ducmV2LnhtbFBLBQYAAAAABAAEAPkAAACUAwAAAAA=&#10;"/>
                <v:line id="Line 2008" o:spid="_x0000_s1084" style="position:absolute;visibility:visible;mso-wrap-style:square" from="6751,13412" to="6818,134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mk9wsMAAADcAAAADwAAAGRycy9kb3ducmV2LnhtbERPz2vCMBS+C/sfwht409QKZXRGEUXQ&#10;HUTdYDs+m7e2W/NSkqyt/705DDx+fL8Xq8E0oiPna8sKZtMEBHFhdc2lgo/33eQFhA/IGhvLpOBG&#10;HlbLp9ECc217PlN3CaWIIexzVFCF0OZS+qIig35qW+LIfVtnMEToSqkd9jHcNDJNkkwarDk2VNjS&#10;pqLi9/JnFBznp6xbH972w+chuxbb8/Xrp3dKjZ+H9SuIQEN4iP/de60gTeP8eCYeAbm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ZpPcLDAAAA3AAAAA8AAAAAAAAAAAAA&#10;AAAAoQIAAGRycy9kb3ducmV2LnhtbFBLBQYAAAAABAAEAPkAAACRAwAAAAA=&#10;"/>
                <v:line id="Line 2009" o:spid="_x0000_s1085" style="position:absolute;visibility:visible;mso-wrap-style:square" from="6736,13517" to="6803,135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SWYWcYAAADcAAAADwAAAGRycy9kb3ducmV2LnhtbESPzWrDMBCE74G+g9hCb4kcF0xxo4TQ&#10;Ukh6KPmD5rixNrZba2Uk1XbePgoUchxm5htmthhMIzpyvrasYDpJQBAXVtdcKjjsP8YvIHxA1thY&#10;JgUX8rCYP4xmmGvb85a6XShFhLDPUUEVQptL6YuKDPqJbYmjd7bOYIjSlVI77CPcNDJNkkwarDku&#10;VNjSW0XF7+7PKPh63mTdcv25Gr7X2al4356OP71T6ulxWL6CCDSEe/i/vdIK0nQKtzPxCMj5F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lmFnGAAAA3AAAAA8AAAAAAAAA&#10;AAAAAAAAoQIAAGRycy9kb3ducmV2LnhtbFBLBQYAAAAABAAEAPkAAACUAwAAAAA=&#10;"/>
                <v:line id="Line 2010" o:spid="_x0000_s1086" style="position:absolute;visibility:visible;mso-wrap-style:square" from="6736,13607" to="6803,136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fcGLsYAAADcAAAADwAAAGRycy9kb3ducmV2LnhtbESPQWvCQBSE7wX/w/IKvdVNUwiSuooo&#10;BfUgagvt8Zl9TVKzb8PuNon/3hWEHoeZ+YaZzgfTiI6cry0reBknIIgLq2suFXx+vD9PQPiArLGx&#10;TAou5GE+Gz1MMde25wN1x1CKCGGfo4IqhDaX0hcVGfRj2xJH78c6gyFKV0rtsI9w08g0STJpsOa4&#10;UGFLy4qK8/HPKNi97rNusdmuh69NdipWh9P3b++UenocFm8gAg3hP3xvr7WCNE3hdiYeATm7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n3Bi7GAAAA3AAAAA8AAAAAAAAA&#10;AAAAAAAAoQIAAGRycy9kb3ducmV2LnhtbFBLBQYAAAAABAAEAPkAAACUAwAAAAA=&#10;"/>
                <v:line id="Line 2011" o:spid="_x0000_s1087" style="position:absolute;visibility:visible;mso-wrap-style:square" from="7944,13652" to="8041,137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ujtcYAAADcAAAADwAAAGRycy9kb3ducmV2LnhtbESPQWvCQBSE7wX/w/KE3uqmEUKJriIV&#10;QXso1Rb0+Mw+k2j2bdjdJum/7xYKHoeZ+YaZLwfTiI6cry0reJ4kIIgLq2suFXx9bp5eQPiArLGx&#10;TAp+yMNyMXqYY65tz3vqDqEUEcI+RwVVCG0upS8qMugntiWO3sU6gyFKV0rtsI9w08g0STJpsOa4&#10;UGFLrxUVt8O3UfA+/ci61e5tOxx32blY78+na++UehwPqxmIQEO4h//bW60gTafwdyYe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a7o7XGAAAA3AAAAA8AAAAAAAAA&#10;AAAAAAAAoQIAAGRycy9kb3ducmV2LnhtbFBLBQYAAAAABAAEAPkAAACUAwAAAAA=&#10;"/>
                <v:line id="Line 2012" o:spid="_x0000_s1088" style="position:absolute;visibility:visible;mso-wrap-style:square" from="7810,13676" to="8034,138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I7wccAAADcAAAADwAAAGRycy9kb3ducmV2LnhtbESPQWvCQBSE7wX/w/KE3urGtARJXUUs&#10;Be2hVFvQ4zP7mkSzb8PuNkn/fbcgeBxm5htmvhxMIzpyvrasYDpJQBAXVtdcKvj6fH2YgfABWWNj&#10;mRT8koflYnQ3x1zbnnfU7UMpIoR9jgqqENpcSl9UZNBPbEscvW/rDIYoXSm1wz7CTSPTJMmkwZrj&#10;QoUtrSsqLvsfo+D98SPrVtu3zXDYZqfiZXc6nnun1P14WD2DCDSEW/ja3mgFafoE/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5UjvBxwAAANwAAAAPAAAAAAAA&#10;AAAAAAAAAKECAABkcnMvZG93bnJldi54bWxQSwUGAAAAAAQABAD5AAAAlQMAAAAA&#10;"/>
                <v:line id="Line 2013" o:spid="_x0000_s1089" style="position:absolute;visibility:visible;mso-wrap-style:square" from="7638,13660" to="8027,139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6eWscAAADcAAAADwAAAGRycy9kb3ducmV2LnhtbESPQWvCQBSE7wX/w/KE3urGlAZJXUUs&#10;Be2hVFvQ4zP7mkSzb8PuNkn/fbcgeBxm5htmvhxMIzpyvrasYDpJQBAXVtdcKvj6fH2YgfABWWNj&#10;mRT8koflYnQ3x1zbnnfU7UMpIoR9jgqqENpcSl9UZNBPbEscvW/rDIYoXSm1wz7CTSPTJMmkwZrj&#10;QoUtrSsqLvsfo+D98SPrVtu3zXDYZqfiZXc6nnun1P14WD2DCDSEW/ja3mgFafoE/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WHp5axwAAANwAAAAPAAAAAAAA&#10;AAAAAAAAAKECAABkcnMvZG93bnJldi54bWxQSwUGAAAAAAQABAD5AAAAlQMAAAAA&#10;"/>
                <v:line id="Line 2014" o:spid="_x0000_s1090" style="position:absolute;visibility:visible;mso-wrap-style:square" from="7489,13675" to="8043,141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swALcYAAADcAAAADwAAAGRycy9kb3ducmV2LnhtbESPQWvCQBSE7wX/w/IKvdVNUwgSXUWU&#10;gvZQqi3U4zP7TKLZt2F3m8R/7xaEHoeZ+YaZLQbTiI6cry0reBknIIgLq2suFXx/vT1PQPiArLGx&#10;TAqu5GExHz3MMNe25x11+1CKCGGfo4IqhDaX0hcVGfRj2xJH72SdwRClK6V22Ee4aWSaJJk0WHNc&#10;qLClVUXFZf9rFHy8fmbdcvu+GX622bFY746Hc++UenocllMQgYbwH763N1pBmmbwdyYeATm/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MAC3GAAAA3AAAAA8AAAAAAAAA&#10;AAAAAAAAoQIAAGRycy9kb3ducmV2LnhtbFBLBQYAAAAABAAEAPkAAACUAwAAAAA=&#10;"/>
                <v:line id="Line 2015" o:spid="_x0000_s1091" style="position:absolute;visibility:visible;mso-wrap-style:square" from="7287,13661" to="7909,141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YCltscAAADcAAAADwAAAGRycy9kb3ducmV2LnhtbESPQWvCQBSE7wX/w/KE3urGFFJJXUUs&#10;Be2hVFvQ4zP7mkSzb8PuNkn/fbcgeBxm5htmvhxMIzpyvrasYDpJQBAXVtdcKvj6fH2YgfABWWNj&#10;mRT8koflYnQ3x1zbnnfU7UMpIoR9jgqqENpcSl9UZNBPbEscvW/rDIYoXSm1wz7CTSPTJMmkwZrj&#10;QoUtrSsqLvsfo+D98SPrVtu3zXDYZqfiZXc6nnun1P14WD2DCDSEW/ja3mgFafoE/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JgKW2xwAAANwAAAAPAAAAAAAA&#10;AAAAAAAAAKECAABkcnMvZG93bnJldi54bWxQSwUGAAAAAAQABAD5AAAAlQMAAAAA&#10;"/>
                <v:line id="Line 2016" o:spid="_x0000_s1092" style="position:absolute;visibility:visible;mso-wrap-style:square" from="7159,13676" to="7744,14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xxMMAAADcAAAADwAAAGRycy9kb3ducmV2LnhtbERPz2vCMBS+C/sfwht409QKZXRGEUXQ&#10;HUTdYDs+m7e2W/NSkqyt/705DDx+fL8Xq8E0oiPna8sKZtMEBHFhdc2lgo/33eQFhA/IGhvLpOBG&#10;HlbLp9ECc217PlN3CaWIIexzVFCF0OZS+qIig35qW+LIfVtnMEToSqkd9jHcNDJNkkwarDk2VNjS&#10;pqLi9/JnFBznp6xbH972w+chuxbb8/Xrp3dKjZ+H9SuIQEN4iP/de60gTePaeCYeAbm8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gfMcTDAAAA3AAAAA8AAAAAAAAAAAAA&#10;AAAAoQIAAGRycy9kb3ducmV2LnhtbFBLBQYAAAAABAAEAPkAAACRAwAAAAA=&#10;"/>
                <v:line id="Line 2017" o:spid="_x0000_s1093" style="position:absolute;visibility:visible;mso-wrap-style:square" from="6993,13675" to="7592,141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OUX8cAAADcAAAADwAAAGRycy9kb3ducmV2LnhtbESPQWvCQBSE7wX/w/KE3urGFEJNXUUs&#10;Be2hVFvQ4zP7mkSzb8PuNkn/fbcgeBxm5htmvhxMIzpyvrasYDpJQBAXVtdcKvj6fH14AuEDssbG&#10;Min4JQ/Lxehujrm2Pe+o24dSRAj7HBVUIbS5lL6oyKCf2JY4et/WGQxRulJqh32Em0amSZJJgzXH&#10;hQpbWldUXPY/RsH740fWrbZvm+GwzU7Fy+50PPdOqfvxsHoGEWgIt/C1vdEK0nQG/2fiEZC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U5RfxwAAANwAAAAPAAAAAAAA&#10;AAAAAAAAAKECAABkcnMvZG93bnJldi54bWxQSwUGAAAAAAQABAD5AAAAlQMAAAAA&#10;"/>
                <v:line id="Line 2018" o:spid="_x0000_s1094" style="position:absolute;visibility:visible;mso-wrap-style:square" from="6828,13667" to="7405,14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7CrH8MAAADcAAAADwAAAGRycy9kb3ducmV2LnhtbERPz2vCMBS+C/4P4Qm7aapCGdUoogx0&#10;hzGdoMdn82yrzUtJsrb775fDYMeP7/dy3ZtatOR8ZVnBdJKAIM6trrhQcP56G7+C8AFZY22ZFPyQ&#10;h/VqOFhipm3HR2pPoRAxhH2GCsoQmkxKn5dk0E9sQxy5u3UGQ4SukNphF8NNLWdJkkqDFceGEhva&#10;lpQ/T99Gwcf8M203h/d9fzmkt3x3vF0fnVPqZdRvFiAC9eFf/OfeawWzeZwfz8QjIF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Owqx/DAAAA3AAAAA8AAAAAAAAAAAAA&#10;AAAAoQIAAGRycy9kb3ducmV2LnhtbFBLBQYAAAAABAAEAPkAAACRAwAAAAA=&#10;"/>
                <v:line id="Line 2019" o:spid="_x0000_s1095" style="position:absolute;visibility:visible;mso-wrap-style:square" from="6731,13735" to="7225,141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PwOhMYAAADcAAAADwAAAGRycy9kb3ducmV2LnhtbESPQWvCQBSE7wX/w/KE3upGhSDRVaQi&#10;aA+l2kI9PrPPJDb7Nuxuk/jv3YLQ4zAz3zCLVW9q0ZLzlWUF41ECgji3uuJCwdfn9mUGwgdkjbVl&#10;UnAjD6vl4GmBmbYdH6g9hkJECPsMFZQhNJmUPi/JoB/Zhjh6F+sMhihdIbXDLsJNLSdJkkqDFceF&#10;Eht6LSn/Of4aBe/Tj7Rd7992/fc+Peebw/l07ZxSz8N+PQcRqA//4Ud7pxVMpmP4OxOPgFz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z8DoTGAAAA3AAAAA8AAAAAAAAA&#10;AAAAAAAAoQIAAGRycy9kb3ducmV2LnhtbFBLBQYAAAAABAAEAPkAAACUAwAAAAA=&#10;"/>
                <v:line id="Line 2020" o:spid="_x0000_s1096" style="position:absolute;visibility:visible;mso-wrap-style:square" from="6738,13900" to="7037,141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C6Q88YAAADcAAAADwAAAGRycy9kb3ducmV2LnhtbESPQWvCQBSE7wX/w/KE3uqmEUKJriIV&#10;QXso1Rb0+Mw+k2j2bdjdJum/7xYKHoeZ+YaZLwfTiI6cry0reJ4kIIgLq2suFXx9bp5eQPiArLGx&#10;TAp+yMNyMXqYY65tz3vqDqEUEcI+RwVVCG0upS8qMugntiWO3sU6gyFKV0rtsI9w08g0STJpsOa4&#10;UGFLrxUVt8O3UfA+/ci61e5tOxx32blY78+na++UehwPqxmIQEO4h//bW60gnabwdyYe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wukPPGAAAA3AAAAA8AAAAAAAAA&#10;AAAAAAAAoQIAAGRycy9kb3ducmV2LnhtbFBLBQYAAAAABAAEAPkAAACUAwAAAAA=&#10;"/>
                <v:line id="Line 2021" o:spid="_x0000_s1097" style="position:absolute;visibility:visible;mso-wrap-style:square" from="6730,14042" to="6871,141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2I1aMYAAADcAAAADwAAAGRycy9kb3ducmV2LnhtbESPQWvCQBSE7wX/w/KE3uqmBkKJriIV&#10;QXso1Rb0+Mw+k2j2bdjdJum/7xYKHoeZ+YaZLwfTiI6cry0reJ4kIIgLq2suFXx9bp5eQPiArLGx&#10;TAp+yMNyMXqYY65tz3vqDqEUEcI+RwVVCG0upS8qMugntiWO3sU6gyFKV0rtsI9w08hpkmTSYM1x&#10;ocKWXisqbodvo+A9/ci61e5tOxx32blY78+na++UehwPqxmIQEO4h//bW61gmqbwdyYeAbn4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NiNWjGAAAA3AAAAA8AAAAAAAAA&#10;AAAAAAAAoQIAAGRycy9kb3ducmV2LnhtbFBLBQYAAAAABAAEAPkAAACUAwAAAAA=&#10;"/>
                <v:line id="Line 2022" o:spid="_x0000_s1098" style="position:absolute;flip:x;visibility:visible;mso-wrap-style:square" from="4292,13322" to="5402,1415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a8sY8YAAADcAAAADwAAAGRycy9kb3ducmV2LnhtbESPQWsCMRSE70L/Q3gFL0WztVJ0axQp&#10;FHrwopYVb8/N62bZzcs2ibr9941Q8DjMzDfMYtXbVlzIh9qxgudxBoK4dLrmSsHX/mM0AxEissbW&#10;MSn4pQCr5cNggbl2V97SZRcrkSAcclRgYuxyKUNpyGIYu444ed/OW4xJ+kpqj9cEt62cZNmrtFhz&#10;WjDY0buhstmdrQI52zz9+PVp2hTN4TA3RVl0x41Sw8d+/QYiUh/v4f/2p1YweZnC7Uw6AnL5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WvLGPGAAAA3AAAAA8AAAAAAAAA&#10;AAAAAAAAoQIAAGRycy9kb3ducmV2LnhtbFBLBQYAAAAABAAEAPkAAACUAwAAAAA=&#10;"/>
                <v:line id="Line 2023" o:spid="_x0000_s1099" style="position:absolute;visibility:visible;mso-wrap-style:square" from="7937,13398" to="8056,134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cIh8cAAADcAAAADwAAAGRycy9kb3ducmV2LnhtbESPT2vCQBTE70K/w/IKvemmSoOkriIt&#10;BfVQ/FNoj8/sM4nNvg27a5J+e7cgeBxm5jfMbNGbWrTkfGVZwfMoAUGcW11xoeDr8DGcgvABWWNt&#10;mRT8kYfF/GEww0zbjnfU7kMhIoR9hgrKEJpMSp+XZNCPbEMcvZN1BkOUrpDaYRfhppbjJEmlwYrj&#10;QokNvZWU/+4vRsHnZJu2y/Vm1X+v02P+vjv+nDun1NNjv3wFEagP9/CtvdIKxpMX+D8Tj4CcX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TxwiHxwAAANwAAAAPAAAAAAAA&#10;AAAAAAAAAKECAABkcnMvZG93bnJldi54bWxQSwUGAAAAAAQABAD5AAAAlQMAAAAA&#10;"/>
              </v:group>
            </w:pict>
          </mc:Fallback>
        </mc:AlternateContent>
      </w: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Default="00A65D10" w:rsidP="004D50AD">
      <w:pPr>
        <w:ind w:firstLine="709"/>
        <w:jc w:val="both"/>
        <w:rPr>
          <w:rFonts w:ascii="Times New Roman" w:hAnsi="Times New Roman"/>
          <w:position w:val="-12"/>
          <w:sz w:val="24"/>
          <w:szCs w:val="24"/>
          <w:lang w:val="ru-RU"/>
        </w:rPr>
      </w:pPr>
      <w:r w:rsidRPr="00221C81">
        <w:rPr>
          <w:rFonts w:ascii="Times New Roman" w:hAnsi="Times New Roman"/>
          <w:sz w:val="24"/>
          <w:szCs w:val="24"/>
          <w:lang w:val="ru-RU"/>
        </w:rPr>
        <w:t xml:space="preserve">Рисунок 2 – Зависимость </w:t>
      </w:r>
      <w:r w:rsidRPr="00221C81">
        <w:rPr>
          <w:rFonts w:ascii="Times New Roman" w:hAnsi="Times New Roman"/>
          <w:position w:val="-12"/>
          <w:sz w:val="24"/>
          <w:szCs w:val="24"/>
        </w:rPr>
        <w:object w:dxaOrig="580" w:dyaOrig="360">
          <v:shape id="_x0000_i1150" type="#_x0000_t75" style="width:29.25pt;height:18pt" o:ole="">
            <v:imagedata r:id="rId266" o:title=""/>
          </v:shape>
          <o:OLEObject Type="Embed" ProgID="Equation.3" ShapeID="_x0000_i1150" DrawAspect="Content" ObjectID="_1690621022" r:id="rId271"/>
        </w:object>
      </w:r>
    </w:p>
    <w:p w:rsidR="00B37286" w:rsidRPr="00B37286" w:rsidRDefault="00B37286"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После периода приработки восстанавливаемого объекта  </w:t>
      </w:r>
      <w:r w:rsidRPr="00221C81">
        <w:rPr>
          <w:rFonts w:ascii="Times New Roman" w:hAnsi="Times New Roman"/>
          <w:position w:val="-6"/>
          <w:sz w:val="24"/>
          <w:szCs w:val="24"/>
        </w:rPr>
        <w:object w:dxaOrig="1140" w:dyaOrig="279">
          <v:shape id="_x0000_i1151" type="#_x0000_t75" style="width:57pt;height:14.25pt" o:ole="">
            <v:imagedata r:id="rId272" o:title=""/>
          </v:shape>
          <o:OLEObject Type="Embed" ProgID="Equation.3" ShapeID="_x0000_i1151" DrawAspect="Content" ObjectID="_1690621023" r:id="rId273"/>
        </w:object>
      </w:r>
      <w:r w:rsidRPr="00221C81">
        <w:rPr>
          <w:rFonts w:ascii="Times New Roman" w:hAnsi="Times New Roman"/>
          <w:sz w:val="24"/>
          <w:szCs w:val="24"/>
          <w:lang w:val="ru-RU"/>
        </w:rPr>
        <w:t xml:space="preserve">.  Напомним, что для простейшего потока отказов  </w:t>
      </w:r>
      <w:r w:rsidRPr="00221C81">
        <w:rPr>
          <w:rFonts w:ascii="Times New Roman" w:hAnsi="Times New Roman"/>
          <w:position w:val="-6"/>
          <w:sz w:val="24"/>
          <w:szCs w:val="24"/>
        </w:rPr>
        <w:object w:dxaOrig="620" w:dyaOrig="279">
          <v:shape id="_x0000_i1152" type="#_x0000_t75" style="width:30.75pt;height:14.25pt" o:ole="">
            <v:imagedata r:id="rId274" o:title=""/>
          </v:shape>
          <o:OLEObject Type="Embed" ProgID="Equation.3" ShapeID="_x0000_i1152" DrawAspect="Content" ObjectID="_1690621024" r:id="rId275"/>
        </w:object>
      </w:r>
      <w:r w:rsidRPr="00221C81">
        <w:rPr>
          <w:rFonts w:ascii="Times New Roman" w:hAnsi="Times New Roman"/>
          <w:sz w:val="24"/>
          <w:szCs w:val="24"/>
          <w:lang w:val="ru-RU"/>
        </w:rPr>
        <w:t xml:space="preserve">, где </w:t>
      </w:r>
      <w:r w:rsidRPr="00221C81">
        <w:rPr>
          <w:rFonts w:ascii="Times New Roman" w:hAnsi="Times New Roman"/>
          <w:position w:val="-6"/>
          <w:sz w:val="24"/>
          <w:szCs w:val="24"/>
        </w:rPr>
        <w:object w:dxaOrig="400" w:dyaOrig="279">
          <v:shape id="_x0000_i1153" type="#_x0000_t75" style="width:20.25pt;height:14.25pt" o:ole="">
            <v:imagedata r:id="rId276" o:title=""/>
          </v:shape>
          <o:OLEObject Type="Embed" ProgID="Equation.3" ShapeID="_x0000_i1153" DrawAspect="Content" ObjectID="_1690621025" r:id="rId277"/>
        </w:object>
      </w:r>
      <w:r w:rsidRPr="00221C81">
        <w:rPr>
          <w:rFonts w:ascii="Times New Roman" w:hAnsi="Times New Roman"/>
          <w:sz w:val="24"/>
          <w:szCs w:val="24"/>
          <w:lang w:val="ru-RU"/>
        </w:rPr>
        <w:t xml:space="preserve"> интенсивность отказов.</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Если задана функция параметра потока </w:t>
      </w:r>
      <w:r w:rsidRPr="00221C81">
        <w:rPr>
          <w:rFonts w:ascii="Times New Roman" w:hAnsi="Times New Roman"/>
          <w:sz w:val="24"/>
          <w:szCs w:val="24"/>
        </w:rPr>
        <w:sym w:font="Symbol" w:char="F077"/>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то можно определить среднее число отказов  </w:t>
      </w:r>
      <w:r w:rsidRPr="00221C81">
        <w:rPr>
          <w:rFonts w:ascii="Times New Roman" w:hAnsi="Times New Roman"/>
          <w:sz w:val="24"/>
          <w:szCs w:val="24"/>
          <w:lang w:val="en-US"/>
        </w:rPr>
        <w:t>H</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position w:val="-36"/>
          <w:sz w:val="24"/>
          <w:szCs w:val="24"/>
          <w:lang w:val="en-US"/>
        </w:rPr>
        <w:object w:dxaOrig="1740" w:dyaOrig="859">
          <v:shape id="_x0000_i1154" type="#_x0000_t75" style="width:87pt;height:42.75pt" o:ole="">
            <v:imagedata r:id="rId278" o:title=""/>
          </v:shape>
          <o:OLEObject Type="Embed" ProgID="Equation.3" ShapeID="_x0000_i1154" DrawAspect="Content" ObjectID="_1690621026" r:id="rId279"/>
        </w:objec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Геометрический смысл величины </w:t>
      </w:r>
      <w:r w:rsidRPr="00221C81">
        <w:rPr>
          <w:rFonts w:ascii="Times New Roman" w:hAnsi="Times New Roman"/>
          <w:position w:val="-10"/>
          <w:sz w:val="24"/>
          <w:szCs w:val="24"/>
        </w:rPr>
        <w:object w:dxaOrig="540" w:dyaOrig="320">
          <v:shape id="_x0000_i1155" type="#_x0000_t75" style="width:27pt;height:15.75pt" o:ole="">
            <v:imagedata r:id="rId280" o:title=""/>
          </v:shape>
          <o:OLEObject Type="Embed" ProgID="Equation.3" ShapeID="_x0000_i1155" DrawAspect="Content" ObjectID="_1690621027" r:id="rId281"/>
        </w:object>
      </w:r>
      <w:r w:rsidRPr="00221C81">
        <w:rPr>
          <w:rFonts w:ascii="Times New Roman" w:hAnsi="Times New Roman"/>
          <w:sz w:val="24"/>
          <w:szCs w:val="24"/>
          <w:lang w:val="ru-RU"/>
        </w:rPr>
        <w:t xml:space="preserve"> показан на рис. 2. </w:t>
      </w:r>
      <w:proofErr w:type="gramStart"/>
      <w:r w:rsidRPr="00221C81">
        <w:rPr>
          <w:rFonts w:ascii="Times New Roman" w:hAnsi="Times New Roman"/>
          <w:sz w:val="24"/>
          <w:szCs w:val="24"/>
          <w:lang w:val="ru-RU"/>
        </w:rPr>
        <w:t xml:space="preserve">При </w:t>
      </w:r>
      <w:r w:rsidRPr="00221C81">
        <w:rPr>
          <w:rFonts w:ascii="Times New Roman" w:hAnsi="Times New Roman"/>
          <w:position w:val="-10"/>
          <w:sz w:val="24"/>
          <w:szCs w:val="24"/>
          <w:lang w:val="en-US"/>
        </w:rPr>
        <w:object w:dxaOrig="1640" w:dyaOrig="320">
          <v:shape id="_x0000_i1156" type="#_x0000_t75" style="width:81.75pt;height:15.75pt" o:ole="">
            <v:imagedata r:id="rId282" o:title=""/>
          </v:shape>
          <o:OLEObject Type="Embed" ProgID="Equation.3" ShapeID="_x0000_i1156" DrawAspect="Content" ObjectID="_1690621028" r:id="rId283"/>
        </w:object>
      </w:r>
      <w:r w:rsidRPr="00221C81">
        <w:rPr>
          <w:rFonts w:ascii="Times New Roman" w:hAnsi="Times New Roman"/>
          <w:sz w:val="24"/>
          <w:szCs w:val="24"/>
          <w:lang w:val="ru-RU"/>
        </w:rPr>
        <w:t xml:space="preserve"> имеем</w:t>
      </w:r>
      <w:proofErr w:type="gramEnd"/>
      <w:r w:rsidRPr="00221C81">
        <w:rPr>
          <w:rFonts w:ascii="Times New Roman" w:hAnsi="Times New Roman"/>
          <w:sz w:val="24"/>
          <w:szCs w:val="24"/>
          <w:lang w:val="ru-RU"/>
        </w:rPr>
        <w:t xml:space="preserve">  </w:t>
      </w:r>
      <w:r w:rsidRPr="00221C81">
        <w:rPr>
          <w:rFonts w:ascii="Times New Roman" w:hAnsi="Times New Roman"/>
          <w:sz w:val="24"/>
          <w:szCs w:val="24"/>
          <w:lang w:val="en-US"/>
        </w:rPr>
        <w:t>H</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w:t>
      </w:r>
      <w:r w:rsidRPr="00221C81">
        <w:rPr>
          <w:rFonts w:ascii="Times New Roman" w:hAnsi="Times New Roman"/>
          <w:sz w:val="24"/>
          <w:szCs w:val="24"/>
        </w:rPr>
        <w:sym w:font="Symbol" w:char="F077"/>
      </w:r>
      <w:r w:rsidRPr="00221C81">
        <w:rPr>
          <w:rFonts w:ascii="Times New Roman" w:hAnsi="Times New Roman"/>
          <w:sz w:val="24"/>
          <w:szCs w:val="24"/>
          <w:lang w:val="en-US"/>
        </w:rPr>
        <w:t>t</w: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b/>
          <w:sz w:val="24"/>
          <w:szCs w:val="24"/>
          <w:u w:val="single"/>
          <w:lang w:val="ru-RU"/>
        </w:rPr>
      </w:pPr>
      <w:r w:rsidRPr="00221C81">
        <w:rPr>
          <w:rFonts w:ascii="Times New Roman" w:hAnsi="Times New Roman"/>
          <w:b/>
          <w:sz w:val="24"/>
          <w:szCs w:val="24"/>
          <w:u w:val="single"/>
          <w:lang w:val="ru-RU"/>
        </w:rPr>
        <w:t>4. Среднее число отказов в интервале времени (</w:t>
      </w:r>
      <w:r w:rsidRPr="00221C81">
        <w:rPr>
          <w:rFonts w:ascii="Times New Roman" w:hAnsi="Times New Roman"/>
          <w:b/>
          <w:sz w:val="24"/>
          <w:szCs w:val="24"/>
          <w:u w:val="single"/>
          <w:lang w:val="en-US"/>
        </w:rPr>
        <w:t>t</w:t>
      </w:r>
      <w:r w:rsidRPr="00221C81">
        <w:rPr>
          <w:rFonts w:ascii="Times New Roman" w:hAnsi="Times New Roman"/>
          <w:b/>
          <w:sz w:val="24"/>
          <w:szCs w:val="24"/>
          <w:u w:val="single"/>
          <w:vertAlign w:val="subscript"/>
          <w:lang w:val="ru-RU"/>
        </w:rPr>
        <w:t>1,</w:t>
      </w:r>
      <w:r w:rsidRPr="00221C81">
        <w:rPr>
          <w:rFonts w:ascii="Times New Roman" w:hAnsi="Times New Roman"/>
          <w:b/>
          <w:sz w:val="24"/>
          <w:szCs w:val="24"/>
          <w:u w:val="single"/>
          <w:lang w:val="ru-RU"/>
        </w:rPr>
        <w:t xml:space="preserve"> </w:t>
      </w:r>
      <w:r w:rsidRPr="00221C81">
        <w:rPr>
          <w:rFonts w:ascii="Times New Roman" w:hAnsi="Times New Roman"/>
          <w:b/>
          <w:sz w:val="24"/>
          <w:szCs w:val="24"/>
          <w:u w:val="single"/>
          <w:lang w:val="en-US"/>
        </w:rPr>
        <w:t>t</w:t>
      </w:r>
      <w:r w:rsidRPr="00221C81">
        <w:rPr>
          <w:rFonts w:ascii="Times New Roman" w:hAnsi="Times New Roman"/>
          <w:b/>
          <w:sz w:val="24"/>
          <w:szCs w:val="24"/>
          <w:u w:val="single"/>
          <w:vertAlign w:val="subscript"/>
          <w:lang w:val="ru-RU"/>
        </w:rPr>
        <w:t>2</w:t>
      </w:r>
      <w:r w:rsidRPr="00221C81">
        <w:rPr>
          <w:rFonts w:ascii="Times New Roman" w:hAnsi="Times New Roman"/>
          <w:b/>
          <w:sz w:val="24"/>
          <w:szCs w:val="24"/>
          <w:u w:val="single"/>
          <w:lang w:val="ru-RU"/>
        </w:rPr>
        <w:t>).</w:t>
      </w:r>
    </w:p>
    <w:p w:rsidR="00A65D10" w:rsidRPr="00221C81" w:rsidRDefault="00A65D10" w:rsidP="004D50AD">
      <w:pPr>
        <w:ind w:firstLine="709"/>
        <w:jc w:val="both"/>
        <w:rPr>
          <w:rFonts w:ascii="Times New Roman" w:hAnsi="Times New Roman"/>
          <w:sz w:val="24"/>
          <w:szCs w:val="24"/>
          <w:lang w:val="en-US"/>
        </w:rPr>
      </w:pPr>
      <w:r w:rsidRPr="00221C81">
        <w:rPr>
          <w:rFonts w:ascii="Times New Roman" w:hAnsi="Times New Roman"/>
          <w:sz w:val="24"/>
          <w:szCs w:val="24"/>
        </w:rPr>
        <w:t>При</w:t>
      </w:r>
      <w:r w:rsidRPr="00221C81">
        <w:rPr>
          <w:rFonts w:ascii="Times New Roman" w:hAnsi="Times New Roman"/>
          <w:sz w:val="24"/>
          <w:szCs w:val="24"/>
          <w:lang w:val="en-US"/>
        </w:rPr>
        <w:t xml:space="preserve"> </w:t>
      </w:r>
      <w:r w:rsidRPr="00221C81">
        <w:rPr>
          <w:rFonts w:ascii="Times New Roman" w:hAnsi="Times New Roman"/>
          <w:sz w:val="24"/>
          <w:szCs w:val="24"/>
        </w:rPr>
        <w:sym w:font="Symbol" w:char="F077"/>
      </w:r>
      <w:r w:rsidRPr="00221C81">
        <w:rPr>
          <w:rFonts w:ascii="Times New Roman" w:hAnsi="Times New Roman"/>
          <w:sz w:val="24"/>
          <w:szCs w:val="24"/>
          <w:lang w:val="en-US"/>
        </w:rPr>
        <w:t xml:space="preserve">=const:   </w:t>
      </w:r>
      <w:proofErr w:type="gramStart"/>
      <w:r w:rsidRPr="00221C81">
        <w:rPr>
          <w:rFonts w:ascii="Times New Roman" w:hAnsi="Times New Roman"/>
          <w:sz w:val="24"/>
          <w:szCs w:val="24"/>
          <w:lang w:val="en-US"/>
        </w:rPr>
        <w:t>H(</w:t>
      </w:r>
      <w:proofErr w:type="gramEnd"/>
      <w:r w:rsidRPr="00221C81">
        <w:rPr>
          <w:rFonts w:ascii="Times New Roman" w:hAnsi="Times New Roman"/>
          <w:sz w:val="24"/>
          <w:szCs w:val="24"/>
          <w:lang w:val="en-US"/>
        </w:rPr>
        <w:t>t</w:t>
      </w:r>
      <w:r w:rsidRPr="00221C81">
        <w:rPr>
          <w:rFonts w:ascii="Times New Roman" w:hAnsi="Times New Roman"/>
          <w:sz w:val="24"/>
          <w:szCs w:val="24"/>
          <w:vertAlign w:val="subscript"/>
          <w:lang w:val="en-US"/>
        </w:rPr>
        <w:t>1</w:t>
      </w:r>
      <w:r w:rsidRPr="00221C81">
        <w:rPr>
          <w:rFonts w:ascii="Times New Roman" w:hAnsi="Times New Roman"/>
          <w:sz w:val="24"/>
          <w:szCs w:val="24"/>
          <w:lang w:val="en-US"/>
        </w:rPr>
        <w:t>,t</w:t>
      </w:r>
      <w:r w:rsidRPr="00221C81">
        <w:rPr>
          <w:rFonts w:ascii="Times New Roman" w:hAnsi="Times New Roman"/>
          <w:sz w:val="24"/>
          <w:szCs w:val="24"/>
          <w:vertAlign w:val="subscript"/>
          <w:lang w:val="en-US"/>
        </w:rPr>
        <w:t>2</w:t>
      </w:r>
      <w:r w:rsidRPr="00221C81">
        <w:rPr>
          <w:rFonts w:ascii="Times New Roman" w:hAnsi="Times New Roman"/>
          <w:sz w:val="24"/>
          <w:szCs w:val="24"/>
          <w:lang w:val="en-US"/>
        </w:rPr>
        <w:t>)=</w:t>
      </w:r>
      <w:r w:rsidRPr="00221C81">
        <w:rPr>
          <w:rFonts w:ascii="Times New Roman" w:hAnsi="Times New Roman"/>
          <w:sz w:val="24"/>
          <w:szCs w:val="24"/>
        </w:rPr>
        <w:sym w:font="Symbol" w:char="F077"/>
      </w:r>
      <w:r w:rsidRPr="00221C81">
        <w:rPr>
          <w:rFonts w:ascii="Times New Roman" w:hAnsi="Times New Roman"/>
          <w:sz w:val="24"/>
          <w:szCs w:val="24"/>
          <w:lang w:val="en-US"/>
        </w:rPr>
        <w:t>t</w:t>
      </w:r>
      <w:r w:rsidRPr="00221C81">
        <w:rPr>
          <w:rFonts w:ascii="Times New Roman" w:hAnsi="Times New Roman"/>
          <w:sz w:val="24"/>
          <w:szCs w:val="24"/>
          <w:vertAlign w:val="subscript"/>
          <w:lang w:val="en-US"/>
        </w:rPr>
        <w:t>2</w:t>
      </w:r>
      <w:r w:rsidRPr="00221C81">
        <w:rPr>
          <w:rFonts w:ascii="Times New Roman" w:hAnsi="Times New Roman"/>
          <w:sz w:val="24"/>
          <w:szCs w:val="24"/>
          <w:lang w:val="en-US"/>
        </w:rPr>
        <w:t>-</w:t>
      </w:r>
      <w:r w:rsidRPr="00221C81">
        <w:rPr>
          <w:rFonts w:ascii="Times New Roman" w:hAnsi="Times New Roman"/>
          <w:sz w:val="24"/>
          <w:szCs w:val="24"/>
        </w:rPr>
        <w:sym w:font="Symbol" w:char="F077"/>
      </w:r>
      <w:r w:rsidRPr="00221C81">
        <w:rPr>
          <w:rFonts w:ascii="Times New Roman" w:hAnsi="Times New Roman"/>
          <w:sz w:val="24"/>
          <w:szCs w:val="24"/>
          <w:lang w:val="en-US"/>
        </w:rPr>
        <w:t>t</w:t>
      </w:r>
      <w:r w:rsidRPr="00221C81">
        <w:rPr>
          <w:rFonts w:ascii="Times New Roman" w:hAnsi="Times New Roman"/>
          <w:sz w:val="24"/>
          <w:szCs w:val="24"/>
          <w:vertAlign w:val="subscript"/>
          <w:lang w:val="en-US"/>
        </w:rPr>
        <w:t>1</w:t>
      </w:r>
      <w:r w:rsidRPr="00221C81">
        <w:rPr>
          <w:rFonts w:ascii="Times New Roman" w:hAnsi="Times New Roman"/>
          <w:sz w:val="24"/>
          <w:szCs w:val="24"/>
          <w:lang w:val="en-US"/>
        </w:rPr>
        <w:t>=</w:t>
      </w:r>
      <w:r w:rsidRPr="00221C81">
        <w:rPr>
          <w:rFonts w:ascii="Times New Roman" w:hAnsi="Times New Roman"/>
          <w:sz w:val="24"/>
          <w:szCs w:val="24"/>
        </w:rPr>
        <w:sym w:font="Symbol" w:char="F077"/>
      </w:r>
      <w:r w:rsidRPr="00221C81">
        <w:rPr>
          <w:rFonts w:ascii="Times New Roman" w:hAnsi="Times New Roman"/>
          <w:sz w:val="24"/>
          <w:szCs w:val="24"/>
          <w:lang w:val="en-US"/>
        </w:rPr>
        <w:t>(t</w:t>
      </w:r>
      <w:r w:rsidRPr="00221C81">
        <w:rPr>
          <w:rFonts w:ascii="Times New Roman" w:hAnsi="Times New Roman"/>
          <w:sz w:val="24"/>
          <w:szCs w:val="24"/>
          <w:vertAlign w:val="subscript"/>
          <w:lang w:val="en-US"/>
        </w:rPr>
        <w:t>2</w:t>
      </w:r>
      <w:r w:rsidRPr="00221C81">
        <w:rPr>
          <w:rFonts w:ascii="Times New Roman" w:hAnsi="Times New Roman"/>
          <w:sz w:val="24"/>
          <w:szCs w:val="24"/>
          <w:lang w:val="en-US"/>
        </w:rPr>
        <w:t>-t</w:t>
      </w:r>
      <w:r w:rsidRPr="00221C81">
        <w:rPr>
          <w:rFonts w:ascii="Times New Roman" w:hAnsi="Times New Roman"/>
          <w:sz w:val="24"/>
          <w:szCs w:val="24"/>
          <w:vertAlign w:val="subscript"/>
          <w:lang w:val="en-US"/>
        </w:rPr>
        <w:t>1</w:t>
      </w:r>
      <w:r w:rsidRPr="00221C81">
        <w:rPr>
          <w:rFonts w:ascii="Times New Roman" w:hAnsi="Times New Roman"/>
          <w:sz w:val="24"/>
          <w:szCs w:val="24"/>
          <w:lang w:val="en-US"/>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Геометрический смысл   </w:t>
      </w:r>
      <w:r w:rsidRPr="00221C81">
        <w:rPr>
          <w:rFonts w:ascii="Times New Roman" w:hAnsi="Times New Roman"/>
          <w:sz w:val="24"/>
          <w:szCs w:val="24"/>
          <w:lang w:val="en-US"/>
        </w:rPr>
        <w:t>H</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 xml:space="preserve">, </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 показан на рис. 2.</w:t>
      </w:r>
    </w:p>
    <w:p w:rsidR="00A65D10" w:rsidRPr="00221C81" w:rsidRDefault="00A65D10" w:rsidP="004D50AD">
      <w:pPr>
        <w:ind w:firstLine="709"/>
        <w:jc w:val="both"/>
        <w:rPr>
          <w:rFonts w:ascii="Times New Roman" w:hAnsi="Times New Roman"/>
          <w:b/>
          <w:sz w:val="24"/>
          <w:szCs w:val="24"/>
          <w:u w:val="single"/>
          <w:lang w:val="ru-RU"/>
        </w:rPr>
      </w:pPr>
      <w:r w:rsidRPr="00221C81">
        <w:rPr>
          <w:rFonts w:ascii="Times New Roman" w:hAnsi="Times New Roman"/>
          <w:b/>
          <w:sz w:val="24"/>
          <w:szCs w:val="24"/>
          <w:u w:val="single"/>
          <w:lang w:val="ru-RU"/>
        </w:rPr>
        <w:t>5. Вероятность безотказной работы в интервале (</w:t>
      </w:r>
      <w:r w:rsidRPr="00221C81">
        <w:rPr>
          <w:rFonts w:ascii="Times New Roman" w:hAnsi="Times New Roman"/>
          <w:b/>
          <w:sz w:val="24"/>
          <w:szCs w:val="24"/>
          <w:u w:val="single"/>
          <w:lang w:val="en-US"/>
        </w:rPr>
        <w:t>t</w:t>
      </w:r>
      <w:r w:rsidRPr="00221C81">
        <w:rPr>
          <w:rFonts w:ascii="Times New Roman" w:hAnsi="Times New Roman"/>
          <w:b/>
          <w:sz w:val="24"/>
          <w:szCs w:val="24"/>
          <w:u w:val="single"/>
          <w:vertAlign w:val="subscript"/>
          <w:lang w:val="ru-RU"/>
        </w:rPr>
        <w:t>1</w:t>
      </w:r>
      <w:r w:rsidRPr="00221C81">
        <w:rPr>
          <w:rFonts w:ascii="Times New Roman" w:hAnsi="Times New Roman"/>
          <w:b/>
          <w:sz w:val="24"/>
          <w:szCs w:val="24"/>
          <w:u w:val="single"/>
          <w:lang w:val="ru-RU"/>
        </w:rPr>
        <w:t xml:space="preserve">, </w:t>
      </w:r>
      <w:r w:rsidRPr="00221C81">
        <w:rPr>
          <w:rFonts w:ascii="Times New Roman" w:hAnsi="Times New Roman"/>
          <w:b/>
          <w:sz w:val="24"/>
          <w:szCs w:val="24"/>
          <w:u w:val="single"/>
          <w:lang w:val="en-US"/>
        </w:rPr>
        <w:t>t</w:t>
      </w:r>
      <w:r w:rsidRPr="00221C81">
        <w:rPr>
          <w:rFonts w:ascii="Times New Roman" w:hAnsi="Times New Roman"/>
          <w:b/>
          <w:sz w:val="24"/>
          <w:szCs w:val="24"/>
          <w:u w:val="single"/>
          <w:vertAlign w:val="subscript"/>
          <w:lang w:val="ru-RU"/>
        </w:rPr>
        <w:t>2</w:t>
      </w:r>
      <w:r w:rsidRPr="00221C81">
        <w:rPr>
          <w:rFonts w:ascii="Times New Roman" w:hAnsi="Times New Roman"/>
          <w:b/>
          <w:sz w:val="24"/>
          <w:szCs w:val="24"/>
          <w:u w:val="single"/>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Обозначим случайные события:</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en-US"/>
        </w:rPr>
        <w:t>A</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 xml:space="preserve"> – безотказная работа объекта за время </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en-US"/>
        </w:rPr>
        <w:t>A</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 xml:space="preserve"> - безотказная работа объекта за время </w:t>
      </w:r>
      <w:proofErr w:type="gramStart"/>
      <w:r w:rsidRPr="00221C81">
        <w:rPr>
          <w:rFonts w:ascii="Times New Roman" w:hAnsi="Times New Roman"/>
          <w:sz w:val="24"/>
          <w:szCs w:val="24"/>
          <w:lang w:val="en-US"/>
        </w:rPr>
        <w:t>t</w:t>
      </w:r>
      <w:r w:rsidRPr="00221C81">
        <w:rPr>
          <w:rFonts w:ascii="Times New Roman" w:hAnsi="Times New Roman"/>
          <w:sz w:val="24"/>
          <w:szCs w:val="24"/>
          <w:vertAlign w:val="subscript"/>
          <w:lang w:val="ru-RU"/>
        </w:rPr>
        <w:t xml:space="preserve">2 </w:t>
      </w:r>
      <w:r w:rsidRPr="00221C81">
        <w:rPr>
          <w:rFonts w:ascii="Times New Roman" w:hAnsi="Times New Roman"/>
          <w:sz w:val="24"/>
          <w:szCs w:val="24"/>
          <w:lang w:val="ru-RU"/>
        </w:rPr>
        <w:t xml:space="preserve"> (</w:t>
      </w:r>
      <w:proofErr w:type="gramEnd"/>
      <w:r w:rsidRPr="00221C81">
        <w:rPr>
          <w:rFonts w:ascii="Times New Roman" w:hAnsi="Times New Roman"/>
          <w:sz w:val="24"/>
          <w:szCs w:val="24"/>
          <w:lang w:val="en-US"/>
        </w:rPr>
        <w:t>t</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&lt;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en-US"/>
        </w:rPr>
        <w:t>B</w:t>
      </w:r>
      <w:r w:rsidRPr="00221C81">
        <w:rPr>
          <w:rFonts w:ascii="Times New Roman" w:hAnsi="Times New Roman"/>
          <w:sz w:val="24"/>
          <w:szCs w:val="24"/>
          <w:lang w:val="ru-RU"/>
        </w:rPr>
        <w:t xml:space="preserve">   - </w:t>
      </w:r>
      <w:proofErr w:type="gramStart"/>
      <w:r w:rsidRPr="00221C81">
        <w:rPr>
          <w:rFonts w:ascii="Times New Roman" w:hAnsi="Times New Roman"/>
          <w:sz w:val="24"/>
          <w:szCs w:val="24"/>
          <w:lang w:val="ru-RU"/>
        </w:rPr>
        <w:t>безотказная</w:t>
      </w:r>
      <w:proofErr w:type="gramEnd"/>
      <w:r w:rsidRPr="00221C81">
        <w:rPr>
          <w:rFonts w:ascii="Times New Roman" w:hAnsi="Times New Roman"/>
          <w:sz w:val="24"/>
          <w:szCs w:val="24"/>
          <w:lang w:val="ru-RU"/>
        </w:rPr>
        <w:t xml:space="preserve"> работа объекта в интервале времени (</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Очевидно  </w:t>
      </w:r>
      <w:r w:rsidRPr="00221C81">
        <w:rPr>
          <w:rFonts w:ascii="Times New Roman" w:hAnsi="Times New Roman"/>
          <w:sz w:val="24"/>
          <w:szCs w:val="24"/>
          <w:lang w:val="en-US"/>
        </w:rPr>
        <w:t>A</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w:t>
      </w:r>
      <w:r w:rsidRPr="00221C81">
        <w:rPr>
          <w:rFonts w:ascii="Times New Roman" w:hAnsi="Times New Roman"/>
          <w:sz w:val="24"/>
          <w:szCs w:val="24"/>
          <w:lang w:val="en-US"/>
        </w:rPr>
        <w:t>A</w:t>
      </w:r>
      <w:r w:rsidRPr="00221C81">
        <w:rPr>
          <w:rFonts w:ascii="Times New Roman" w:hAnsi="Times New Roman"/>
          <w:sz w:val="24"/>
          <w:szCs w:val="24"/>
          <w:vertAlign w:val="subscript"/>
          <w:lang w:val="ru-RU"/>
        </w:rPr>
        <w:t>1</w:t>
      </w:r>
      <w:r w:rsidRPr="00221C81">
        <w:rPr>
          <w:rFonts w:ascii="Times New Roman" w:hAnsi="Times New Roman"/>
          <w:sz w:val="24"/>
          <w:szCs w:val="24"/>
          <w:lang w:val="en-US"/>
        </w:rPr>
        <w:t>B</w: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Согласно теореме умножения вероятностей</w:t>
      </w:r>
    </w:p>
    <w:p w:rsidR="00A65D10" w:rsidRPr="00221C81" w:rsidRDefault="00A65D10" w:rsidP="004D50AD">
      <w:pPr>
        <w:ind w:firstLine="709"/>
        <w:jc w:val="both"/>
        <w:rPr>
          <w:rFonts w:ascii="Times New Roman" w:hAnsi="Times New Roman"/>
          <w:sz w:val="24"/>
          <w:szCs w:val="24"/>
          <w:lang w:val="ru-RU"/>
        </w:rPr>
      </w:pPr>
      <w:proofErr w:type="gramStart"/>
      <w:r w:rsidRPr="00221C81">
        <w:rPr>
          <w:rFonts w:ascii="Times New Roman" w:hAnsi="Times New Roman"/>
          <w:sz w:val="24"/>
          <w:szCs w:val="24"/>
          <w:lang w:val="en-US"/>
        </w:rPr>
        <w:lastRenderedPageBreak/>
        <w:t>p</w:t>
      </w:r>
      <w:r w:rsidRPr="00221C81">
        <w:rPr>
          <w:rFonts w:ascii="Times New Roman" w:hAnsi="Times New Roman"/>
          <w:sz w:val="24"/>
          <w:szCs w:val="24"/>
          <w:lang w:val="ru-RU"/>
        </w:rPr>
        <w:t>(</w:t>
      </w:r>
      <w:proofErr w:type="gramEnd"/>
      <w:r w:rsidRPr="00221C81">
        <w:rPr>
          <w:rFonts w:ascii="Times New Roman" w:hAnsi="Times New Roman"/>
          <w:sz w:val="24"/>
          <w:szCs w:val="24"/>
          <w:lang w:val="en-US"/>
        </w:rPr>
        <w:t>A</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w:t>
      </w:r>
      <w:r w:rsidRPr="00221C81">
        <w:rPr>
          <w:rFonts w:ascii="Times New Roman" w:hAnsi="Times New Roman"/>
          <w:sz w:val="24"/>
          <w:szCs w:val="24"/>
          <w:lang w:val="en-US"/>
        </w:rPr>
        <w:t>p</w:t>
      </w:r>
      <w:r w:rsidRPr="00221C81">
        <w:rPr>
          <w:rFonts w:ascii="Times New Roman" w:hAnsi="Times New Roman"/>
          <w:sz w:val="24"/>
          <w:szCs w:val="24"/>
          <w:lang w:val="ru-RU"/>
        </w:rPr>
        <w:t>(</w:t>
      </w:r>
      <w:r w:rsidRPr="00221C81">
        <w:rPr>
          <w:rFonts w:ascii="Times New Roman" w:hAnsi="Times New Roman"/>
          <w:sz w:val="24"/>
          <w:szCs w:val="24"/>
          <w:lang w:val="en-US"/>
        </w:rPr>
        <w:t>A</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p</w:t>
      </w:r>
      <w:r w:rsidRPr="00221C81">
        <w:rPr>
          <w:rFonts w:ascii="Times New Roman" w:hAnsi="Times New Roman"/>
          <w:sz w:val="24"/>
          <w:szCs w:val="24"/>
          <w:lang w:val="ru-RU"/>
        </w:rPr>
        <w:t>(</w:t>
      </w:r>
      <w:r w:rsidRPr="00221C81">
        <w:rPr>
          <w:rFonts w:ascii="Times New Roman" w:hAnsi="Times New Roman"/>
          <w:sz w:val="24"/>
          <w:szCs w:val="24"/>
          <w:lang w:val="en-US"/>
        </w:rPr>
        <w:t>B</w:t>
      </w:r>
      <w:r w:rsidRPr="00221C81">
        <w:rPr>
          <w:rFonts w:ascii="Times New Roman" w:hAnsi="Times New Roman"/>
          <w:sz w:val="24"/>
          <w:szCs w:val="24"/>
          <w:lang w:val="ru-RU"/>
        </w:rPr>
        <w:t>)                     или</w:t>
      </w:r>
    </w:p>
    <w:p w:rsidR="00A65D10" w:rsidRPr="00221C81" w:rsidRDefault="00A65D10" w:rsidP="004D50AD">
      <w:pPr>
        <w:ind w:firstLine="709"/>
        <w:jc w:val="both"/>
        <w:rPr>
          <w:rFonts w:ascii="Times New Roman" w:hAnsi="Times New Roman"/>
          <w:sz w:val="24"/>
          <w:szCs w:val="24"/>
          <w:lang w:val="ru-RU"/>
        </w:rPr>
      </w:pPr>
      <w:proofErr w:type="gramStart"/>
      <w:r w:rsidRPr="00221C81">
        <w:rPr>
          <w:rFonts w:ascii="Times New Roman" w:hAnsi="Times New Roman"/>
          <w:sz w:val="24"/>
          <w:szCs w:val="24"/>
          <w:lang w:val="en-US"/>
        </w:rPr>
        <w:t>p</w:t>
      </w:r>
      <w:r w:rsidRPr="00221C81">
        <w:rPr>
          <w:rFonts w:ascii="Times New Roman" w:hAnsi="Times New Roman"/>
          <w:sz w:val="24"/>
          <w:szCs w:val="24"/>
          <w:lang w:val="ru-RU"/>
        </w:rPr>
        <w:t>(</w:t>
      </w:r>
      <w:proofErr w:type="gramEnd"/>
      <w:r w:rsidRPr="00221C81">
        <w:rPr>
          <w:rFonts w:ascii="Times New Roman" w:hAnsi="Times New Roman"/>
          <w:sz w:val="24"/>
          <w:szCs w:val="24"/>
          <w:lang w:val="en-US"/>
        </w:rPr>
        <w:t>t</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 xml:space="preserve">)= </w:t>
      </w:r>
      <w:r w:rsidRPr="00221C81">
        <w:rPr>
          <w:rFonts w:ascii="Times New Roman" w:hAnsi="Times New Roman"/>
          <w:sz w:val="24"/>
          <w:szCs w:val="24"/>
          <w:lang w:val="en-US"/>
        </w:rPr>
        <w:t>p</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 xml:space="preserve">) </w:t>
      </w:r>
      <w:r w:rsidRPr="00221C81">
        <w:rPr>
          <w:rFonts w:ascii="Times New Roman" w:hAnsi="Times New Roman"/>
          <w:sz w:val="24"/>
          <w:szCs w:val="24"/>
          <w:lang w:val="en-US"/>
        </w:rPr>
        <w:t>p</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 т.е. вероятность безотказной работы в интервале времени (</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proofErr w:type="gramStart"/>
      <w:r w:rsidRPr="00221C81">
        <w:rPr>
          <w:rFonts w:ascii="Times New Roman" w:hAnsi="Times New Roman"/>
          <w:sz w:val="24"/>
          <w:szCs w:val="24"/>
          <w:lang w:val="en-US"/>
        </w:rPr>
        <w:t>p</w:t>
      </w:r>
      <w:r w:rsidRPr="00221C81">
        <w:rPr>
          <w:rFonts w:ascii="Times New Roman" w:hAnsi="Times New Roman"/>
          <w:sz w:val="24"/>
          <w:szCs w:val="24"/>
          <w:lang w:val="ru-RU"/>
        </w:rPr>
        <w:t>(</w:t>
      </w:r>
      <w:proofErr w:type="gramEnd"/>
      <w:r w:rsidRPr="00221C81">
        <w:rPr>
          <w:rFonts w:ascii="Times New Roman" w:hAnsi="Times New Roman"/>
          <w:sz w:val="24"/>
          <w:szCs w:val="24"/>
          <w:lang w:val="en-US"/>
        </w:rPr>
        <w:t>t</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w:t>
      </w:r>
      <w:r w:rsidRPr="00221C81">
        <w:rPr>
          <w:rFonts w:ascii="Times New Roman" w:hAnsi="Times New Roman"/>
          <w:sz w:val="24"/>
          <w:szCs w:val="24"/>
          <w:lang w:val="en-US"/>
        </w:rPr>
        <w:t>p</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w:t>
      </w:r>
      <w:r w:rsidRPr="00221C81">
        <w:rPr>
          <w:rFonts w:ascii="Times New Roman" w:hAnsi="Times New Roman"/>
          <w:sz w:val="24"/>
          <w:szCs w:val="24"/>
          <w:lang w:val="en-US"/>
        </w:rPr>
        <w:t>p</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   при пуассоновском потоке отказов</w:t>
      </w: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rPr>
      </w:pPr>
      <w:r w:rsidRPr="00221C81">
        <w:rPr>
          <w:rFonts w:ascii="Times New Roman" w:hAnsi="Times New Roman"/>
          <w:position w:val="-46"/>
          <w:sz w:val="24"/>
          <w:szCs w:val="24"/>
        </w:rPr>
        <w:object w:dxaOrig="7540" w:dyaOrig="1060">
          <v:shape id="_x0000_i1157" type="#_x0000_t75" style="width:377.25pt;height:53.25pt" o:ole="">
            <v:imagedata r:id="rId284" o:title=""/>
          </v:shape>
          <o:OLEObject Type="Embed" ProgID="Equation.3" ShapeID="_x0000_i1157" DrawAspect="Content" ObjectID="_1690621029" r:id="rId285"/>
        </w:object>
      </w:r>
    </w:p>
    <w:p w:rsidR="00A65D10" w:rsidRPr="00221C81" w:rsidRDefault="00A65D10" w:rsidP="004D50AD">
      <w:pPr>
        <w:shd w:val="clear" w:color="auto" w:fill="FFFFFF"/>
        <w:autoSpaceDE w:val="0"/>
        <w:autoSpaceDN w:val="0"/>
        <w:adjustRightInd w:val="0"/>
        <w:ind w:firstLine="709"/>
        <w:jc w:val="both"/>
        <w:rPr>
          <w:rFonts w:ascii="Times New Roman" w:hAnsi="Times New Roman"/>
          <w:b/>
          <w:sz w:val="24"/>
          <w:szCs w:val="24"/>
          <w:u w:val="single"/>
        </w:rPr>
      </w:pPr>
      <w:r w:rsidRPr="00221C81">
        <w:rPr>
          <w:rFonts w:ascii="Times New Roman" w:hAnsi="Times New Roman"/>
          <w:sz w:val="24"/>
          <w:szCs w:val="24"/>
        </w:rPr>
        <w:t xml:space="preserve">6. </w:t>
      </w:r>
      <w:r w:rsidRPr="00221C81">
        <w:rPr>
          <w:rFonts w:ascii="Times New Roman" w:hAnsi="Times New Roman"/>
          <w:b/>
          <w:sz w:val="24"/>
          <w:szCs w:val="24"/>
          <w:u w:val="single"/>
        </w:rPr>
        <w:t>Средняя наработка на отказ</w:t>
      </w:r>
    </w:p>
    <w:p w:rsidR="00A65D10" w:rsidRPr="00221C81" w:rsidRDefault="00A65D10" w:rsidP="004D50AD">
      <w:pPr>
        <w:shd w:val="clear" w:color="auto" w:fill="FFFFFF"/>
        <w:autoSpaceDE w:val="0"/>
        <w:autoSpaceDN w:val="0"/>
        <w:adjustRightInd w:val="0"/>
        <w:ind w:firstLine="709"/>
        <w:jc w:val="both"/>
        <w:rPr>
          <w:rFonts w:ascii="Times New Roman" w:hAnsi="Times New Roman"/>
          <w:color w:val="000000"/>
          <w:sz w:val="24"/>
          <w:szCs w:val="24"/>
        </w:rPr>
      </w:pPr>
    </w:p>
    <w:tbl>
      <w:tblPr>
        <w:tblW w:w="5000" w:type="pct"/>
        <w:jc w:val="center"/>
        <w:tblCellMar>
          <w:left w:w="0" w:type="dxa"/>
          <w:right w:w="0" w:type="dxa"/>
        </w:tblCellMar>
        <w:tblLook w:val="0000" w:firstRow="0" w:lastRow="0" w:firstColumn="0" w:lastColumn="0" w:noHBand="0" w:noVBand="0"/>
      </w:tblPr>
      <w:tblGrid>
        <w:gridCol w:w="3539"/>
        <w:gridCol w:w="5872"/>
      </w:tblGrid>
      <w:tr w:rsidR="00A65D10" w:rsidRPr="00B50213" w:rsidTr="00B60F32">
        <w:trPr>
          <w:jc w:val="center"/>
        </w:trPr>
        <w:tc>
          <w:tcPr>
            <w:tcW w:w="1880" w:type="pct"/>
            <w:tcMar>
              <w:top w:w="0" w:type="dxa"/>
              <w:left w:w="28" w:type="dxa"/>
              <w:bottom w:w="0" w:type="dxa"/>
              <w:right w:w="28" w:type="dxa"/>
            </w:tcMar>
          </w:tcPr>
          <w:p w:rsidR="00A65D10" w:rsidRPr="00221C81" w:rsidRDefault="00A65D10" w:rsidP="004D50AD">
            <w:pPr>
              <w:ind w:firstLine="709"/>
              <w:jc w:val="both"/>
              <w:rPr>
                <w:rFonts w:ascii="Times New Roman" w:hAnsi="Times New Roman"/>
                <w:sz w:val="24"/>
                <w:szCs w:val="24"/>
              </w:rPr>
            </w:pPr>
            <w:r w:rsidRPr="00221C81">
              <w:rPr>
                <w:rFonts w:ascii="Times New Roman" w:hAnsi="Times New Roman"/>
                <w:sz w:val="24"/>
                <w:szCs w:val="24"/>
              </w:rPr>
              <w:t xml:space="preserve">. </w:t>
            </w:r>
            <w:r w:rsidRPr="00221C81">
              <w:rPr>
                <w:rFonts w:ascii="Times New Roman" w:hAnsi="Times New Roman"/>
                <w:b/>
                <w:bCs/>
                <w:sz w:val="24"/>
                <w:szCs w:val="24"/>
              </w:rPr>
              <w:t>Средняя наработка на отказ</w:t>
            </w:r>
          </w:p>
          <w:p w:rsidR="00A65D10" w:rsidRPr="00221C81" w:rsidRDefault="00A65D10" w:rsidP="004D50AD">
            <w:pPr>
              <w:ind w:firstLine="709"/>
              <w:jc w:val="both"/>
              <w:rPr>
                <w:rFonts w:ascii="Times New Roman" w:eastAsia="Arial Unicode MS" w:hAnsi="Times New Roman"/>
                <w:sz w:val="24"/>
                <w:szCs w:val="24"/>
                <w:lang w:val="en-US"/>
              </w:rPr>
            </w:pPr>
          </w:p>
        </w:tc>
        <w:tc>
          <w:tcPr>
            <w:tcW w:w="3120" w:type="pct"/>
            <w:tcMar>
              <w:top w:w="0" w:type="dxa"/>
              <w:left w:w="28" w:type="dxa"/>
              <w:bottom w:w="0" w:type="dxa"/>
              <w:right w:w="28" w:type="dxa"/>
            </w:tcMar>
          </w:tcPr>
          <w:p w:rsidR="00A65D10" w:rsidRPr="00221C81" w:rsidRDefault="00A65D10" w:rsidP="004D50AD">
            <w:pPr>
              <w:ind w:firstLine="709"/>
              <w:jc w:val="both"/>
              <w:rPr>
                <w:rFonts w:ascii="Times New Roman" w:eastAsia="Arial Unicode MS" w:hAnsi="Times New Roman"/>
                <w:sz w:val="24"/>
                <w:szCs w:val="24"/>
                <w:lang w:val="ru-RU"/>
              </w:rPr>
            </w:pPr>
            <w:r w:rsidRPr="00221C81">
              <w:rPr>
                <w:rFonts w:ascii="Times New Roman" w:hAnsi="Times New Roman"/>
                <w:sz w:val="24"/>
                <w:szCs w:val="24"/>
                <w:lang w:val="ru-RU"/>
              </w:rPr>
              <w:t>Отношение суммарной наработки восстанавливаемого объекта к математическому ожиданию числа его отказов в течение этой наработки</w:t>
            </w:r>
          </w:p>
        </w:tc>
      </w:tr>
    </w:tbl>
    <w:p w:rsidR="00A65D10" w:rsidRPr="00221C81" w:rsidRDefault="00A65D10" w:rsidP="004D50AD">
      <w:pPr>
        <w:shd w:val="clear" w:color="auto" w:fill="FFFFFF"/>
        <w:autoSpaceDE w:val="0"/>
        <w:autoSpaceDN w:val="0"/>
        <w:adjustRightInd w:val="0"/>
        <w:ind w:firstLine="709"/>
        <w:jc w:val="both"/>
        <w:rPr>
          <w:rFonts w:ascii="Times New Roman" w:hAnsi="Times New Roman"/>
          <w:color w:val="000000"/>
          <w:sz w:val="24"/>
          <w:szCs w:val="24"/>
          <w:lang w:val="ru-RU"/>
        </w:rPr>
      </w:pPr>
      <w:r w:rsidRPr="00221C81">
        <w:rPr>
          <w:rFonts w:ascii="Times New Roman" w:hAnsi="Times New Roman"/>
          <w:color w:val="000000"/>
          <w:sz w:val="24"/>
          <w:szCs w:val="24"/>
          <w:lang w:val="ru-RU"/>
        </w:rPr>
        <w:t xml:space="preserve">Обозначается как </w:t>
      </w:r>
      <w:r w:rsidRPr="00221C81">
        <w:rPr>
          <w:rFonts w:ascii="Times New Roman" w:hAnsi="Times New Roman"/>
          <w:color w:val="000000"/>
          <w:position w:val="-12"/>
          <w:sz w:val="24"/>
          <w:szCs w:val="24"/>
        </w:rPr>
        <w:object w:dxaOrig="279" w:dyaOrig="380">
          <v:shape id="_x0000_i1158" type="#_x0000_t75" style="width:14.25pt;height:18.75pt" o:ole="">
            <v:imagedata r:id="rId286" o:title=""/>
          </v:shape>
          <o:OLEObject Type="Embed" ProgID="Equation.DSMT4" ShapeID="_x0000_i1158" DrawAspect="Content" ObjectID="_1690621030" r:id="rId287"/>
        </w:object>
      </w:r>
      <w:r w:rsidRPr="00221C81">
        <w:rPr>
          <w:rFonts w:ascii="Times New Roman" w:hAnsi="Times New Roman"/>
          <w:color w:val="000000"/>
          <w:sz w:val="24"/>
          <w:szCs w:val="24"/>
          <w:lang w:val="ru-RU"/>
        </w:rPr>
        <w:t>.</w:t>
      </w:r>
    </w:p>
    <w:p w:rsidR="00A65D10" w:rsidRPr="00221C81" w:rsidRDefault="00A65D10" w:rsidP="004D50AD">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Периоды исправной работы </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vertAlign w:val="subscript"/>
          <w:lang w:val="ru-RU"/>
        </w:rPr>
        <w:t>1</w:t>
      </w:r>
      <w:r w:rsidRPr="00221C81">
        <w:rPr>
          <w:rFonts w:ascii="Times New Roman" w:hAnsi="Times New Roman"/>
          <w:i/>
          <w:color w:val="000000"/>
          <w:sz w:val="24"/>
          <w:szCs w:val="24"/>
          <w:lang w:val="ru-RU"/>
        </w:rPr>
        <w:t xml:space="preserve">, </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vertAlign w:val="subscript"/>
          <w:lang w:val="ru-RU"/>
        </w:rPr>
        <w:t>2</w:t>
      </w:r>
      <w:r w:rsidRPr="00221C81">
        <w:rPr>
          <w:rFonts w:ascii="Times New Roman" w:hAnsi="Times New Roman"/>
          <w:i/>
          <w:color w:val="000000"/>
          <w:sz w:val="24"/>
          <w:szCs w:val="24"/>
          <w:lang w:val="ru-RU"/>
        </w:rPr>
        <w:t>,…,</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vertAlign w:val="subscript"/>
          <w:lang w:val="en-US"/>
        </w:rPr>
        <w:t>n</w:t>
      </w:r>
      <w:r w:rsidRPr="00221C81">
        <w:rPr>
          <w:rFonts w:ascii="Times New Roman" w:hAnsi="Times New Roman"/>
          <w:color w:val="000000"/>
          <w:sz w:val="24"/>
          <w:szCs w:val="24"/>
          <w:lang w:val="ru-RU"/>
        </w:rPr>
        <w:t xml:space="preserve">  чередуются с периодами восстановления </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vertAlign w:val="subscript"/>
          <w:lang w:val="en-US"/>
        </w:rPr>
        <w:t>B</w:t>
      </w:r>
      <w:r w:rsidRPr="00221C81">
        <w:rPr>
          <w:rFonts w:ascii="Times New Roman" w:hAnsi="Times New Roman"/>
          <w:i/>
          <w:color w:val="000000"/>
          <w:sz w:val="24"/>
          <w:szCs w:val="24"/>
          <w:vertAlign w:val="subscript"/>
          <w:lang w:val="ru-RU"/>
        </w:rPr>
        <w:t>1</w:t>
      </w:r>
      <w:r w:rsidRPr="00221C81">
        <w:rPr>
          <w:rFonts w:ascii="Times New Roman" w:hAnsi="Times New Roman"/>
          <w:i/>
          <w:color w:val="000000"/>
          <w:sz w:val="24"/>
          <w:szCs w:val="24"/>
          <w:lang w:val="ru-RU"/>
        </w:rPr>
        <w:t xml:space="preserve">, </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vertAlign w:val="subscript"/>
          <w:lang w:val="en-US"/>
        </w:rPr>
        <w:t>B</w:t>
      </w:r>
      <w:r w:rsidRPr="00221C81">
        <w:rPr>
          <w:rFonts w:ascii="Times New Roman" w:hAnsi="Times New Roman"/>
          <w:i/>
          <w:color w:val="000000"/>
          <w:sz w:val="24"/>
          <w:szCs w:val="24"/>
          <w:vertAlign w:val="subscript"/>
          <w:lang w:val="ru-RU"/>
        </w:rPr>
        <w:t>2</w:t>
      </w:r>
      <w:r w:rsidRPr="00221C81">
        <w:rPr>
          <w:rFonts w:ascii="Times New Roman" w:hAnsi="Times New Roman"/>
          <w:i/>
          <w:color w:val="000000"/>
          <w:sz w:val="24"/>
          <w:szCs w:val="24"/>
          <w:lang w:val="ru-RU"/>
        </w:rPr>
        <w:t>,…,</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vertAlign w:val="subscript"/>
          <w:lang w:val="en-US"/>
        </w:rPr>
        <w:t>Bn</w:t>
      </w:r>
      <w:r w:rsidRPr="00221C81">
        <w:rPr>
          <w:rFonts w:ascii="Times New Roman" w:hAnsi="Times New Roman"/>
          <w:color w:val="000000"/>
          <w:sz w:val="24"/>
          <w:szCs w:val="24"/>
          <w:lang w:val="ru-RU"/>
        </w:rPr>
        <w:t xml:space="preserve">  после каждого отказа. Статистическая оценка наработки на отказ определяется формулой</w:t>
      </w:r>
    </w:p>
    <w:p w:rsidR="00A65D10" w:rsidRPr="00221C81" w:rsidRDefault="00A65D10" w:rsidP="00DE7FCE">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color w:val="000000"/>
          <w:position w:val="-32"/>
          <w:sz w:val="24"/>
          <w:szCs w:val="24"/>
        </w:rPr>
        <w:object w:dxaOrig="3800" w:dyaOrig="780">
          <v:shape id="_x0000_i1159" type="#_x0000_t75" style="width:189.75pt;height:39pt" o:ole="">
            <v:imagedata r:id="rId288" o:title=""/>
          </v:shape>
          <o:OLEObject Type="Embed" ProgID="Equation.DSMT4" ShapeID="_x0000_i1159" DrawAspect="Content" ObjectID="_1690621031" r:id="rId289"/>
        </w:objec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sz w:val="24"/>
          <w:szCs w:val="24"/>
          <w:lang w:val="ru-RU"/>
        </w:rPr>
        <w:t xml:space="preserve">  </w:t>
      </w:r>
      <w:r w:rsidRPr="00221C81">
        <w:rPr>
          <w:rFonts w:ascii="Times New Roman" w:hAnsi="Times New Roman"/>
          <w:color w:val="000000"/>
          <w:sz w:val="24"/>
          <w:szCs w:val="24"/>
          <w:lang w:val="ru-RU"/>
        </w:rPr>
        <w:t>(9)</w:t>
      </w:r>
    </w:p>
    <w:p w:rsidR="00A65D10" w:rsidRPr="00221C81" w:rsidRDefault="00A65D10" w:rsidP="004D50AD">
      <w:pPr>
        <w:shd w:val="clear" w:color="auto" w:fill="FFFFFF"/>
        <w:autoSpaceDE w:val="0"/>
        <w:autoSpaceDN w:val="0"/>
        <w:adjustRightInd w:val="0"/>
        <w:ind w:firstLine="709"/>
        <w:jc w:val="both"/>
        <w:rPr>
          <w:rFonts w:ascii="Times New Roman" w:hAnsi="Times New Roman"/>
          <w:iCs/>
          <w:color w:val="000000"/>
          <w:sz w:val="24"/>
          <w:szCs w:val="24"/>
          <w:lang w:val="ru-RU"/>
        </w:rPr>
      </w:pPr>
      <w:r w:rsidRPr="00221C81">
        <w:rPr>
          <w:rFonts w:ascii="Times New Roman" w:hAnsi="Times New Roman"/>
          <w:color w:val="000000"/>
          <w:sz w:val="24"/>
          <w:szCs w:val="24"/>
          <w:lang w:val="ru-RU"/>
        </w:rPr>
        <w:t xml:space="preserve">где </w:t>
      </w:r>
      <w:proofErr w:type="gramStart"/>
      <w:r w:rsidRPr="00221C81">
        <w:rPr>
          <w:rFonts w:ascii="Times New Roman" w:hAnsi="Times New Roman"/>
          <w:i/>
          <w:iCs/>
          <w:color w:val="000000"/>
          <w:sz w:val="24"/>
          <w:szCs w:val="24"/>
          <w:lang w:val="ru-RU"/>
        </w:rPr>
        <w:t>п</w:t>
      </w:r>
      <w:r w:rsidRPr="00221C81">
        <w:rPr>
          <w:rFonts w:ascii="Times New Roman" w:hAnsi="Times New Roman"/>
          <w:iCs/>
          <w:color w:val="000000"/>
          <w:sz w:val="24"/>
          <w:szCs w:val="24"/>
          <w:lang w:val="ru-RU"/>
        </w:rPr>
        <w:t>-</w:t>
      </w:r>
      <w:proofErr w:type="gramEnd"/>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 xml:space="preserve">число отказов изделия за время </w:t>
      </w:r>
      <w:r w:rsidRPr="00221C81">
        <w:rPr>
          <w:rFonts w:ascii="Times New Roman" w:hAnsi="Times New Roman"/>
          <w:i/>
          <w:color w:val="000000"/>
          <w:sz w:val="24"/>
          <w:szCs w:val="24"/>
          <w:lang w:val="en-US"/>
        </w:rPr>
        <w:t>t</w:t>
      </w:r>
      <w:r w:rsidRPr="00221C81">
        <w:rPr>
          <w:rFonts w:ascii="Times New Roman" w:hAnsi="Times New Roman"/>
          <w:color w:val="000000"/>
          <w:sz w:val="24"/>
          <w:szCs w:val="24"/>
          <w:lang w:val="ru-RU"/>
        </w:rPr>
        <w:t xml:space="preserve">; </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vertAlign w:val="subscript"/>
          <w:lang w:val="en-US"/>
        </w:rPr>
        <w:t>i</w:t>
      </w:r>
      <w:r w:rsidRPr="00221C81">
        <w:rPr>
          <w:rFonts w:ascii="Times New Roman" w:hAnsi="Times New Roman"/>
          <w:color w:val="000000"/>
          <w:sz w:val="24"/>
          <w:szCs w:val="24"/>
          <w:lang w:val="ru-RU"/>
        </w:rPr>
        <w:t xml:space="preserve">, - время исправной работы между </w:t>
      </w:r>
      <w:r w:rsidRPr="00221C81">
        <w:rPr>
          <w:rFonts w:ascii="Times New Roman" w:hAnsi="Times New Roman"/>
          <w:iCs/>
          <w:color w:val="000000"/>
          <w:sz w:val="24"/>
          <w:szCs w:val="24"/>
          <w:lang w:val="ru-RU"/>
        </w:rPr>
        <w:t>(</w:t>
      </w:r>
      <w:r w:rsidRPr="00221C81">
        <w:rPr>
          <w:rFonts w:ascii="Times New Roman" w:hAnsi="Times New Roman"/>
          <w:i/>
          <w:iCs/>
          <w:color w:val="000000"/>
          <w:sz w:val="24"/>
          <w:szCs w:val="24"/>
          <w:lang w:val="en-US"/>
        </w:rPr>
        <w:t>i</w:t>
      </w:r>
      <w:r w:rsidRPr="00221C81">
        <w:rPr>
          <w:rFonts w:ascii="Times New Roman" w:hAnsi="Times New Roman"/>
          <w:iCs/>
          <w:color w:val="000000"/>
          <w:sz w:val="24"/>
          <w:szCs w:val="24"/>
          <w:lang w:val="ru-RU"/>
        </w:rPr>
        <w:t>-</w:t>
      </w:r>
      <w:r w:rsidRPr="00221C81">
        <w:rPr>
          <w:rFonts w:ascii="Times New Roman" w:hAnsi="Times New Roman"/>
          <w:color w:val="000000"/>
          <w:sz w:val="24"/>
          <w:szCs w:val="24"/>
          <w:lang w:val="ru-RU"/>
        </w:rPr>
        <w:t xml:space="preserve">1) </w:t>
      </w:r>
      <w:r w:rsidRPr="00221C81">
        <w:rPr>
          <w:rFonts w:ascii="Times New Roman" w:hAnsi="Times New Roman"/>
          <w:iCs/>
          <w:color w:val="000000"/>
          <w:sz w:val="24"/>
          <w:szCs w:val="24"/>
          <w:lang w:val="ru-RU"/>
        </w:rPr>
        <w:t xml:space="preserve">и </w:t>
      </w:r>
      <w:r w:rsidRPr="00221C81">
        <w:rPr>
          <w:rFonts w:ascii="Times New Roman" w:hAnsi="Times New Roman"/>
          <w:i/>
          <w:iCs/>
          <w:color w:val="000000"/>
          <w:sz w:val="24"/>
          <w:szCs w:val="24"/>
          <w:lang w:val="en-US"/>
        </w:rPr>
        <w:t>i</w:t>
      </w:r>
      <w:r w:rsidRPr="00221C81">
        <w:rPr>
          <w:rFonts w:ascii="Times New Roman" w:hAnsi="Times New Roman"/>
          <w:iCs/>
          <w:color w:val="000000"/>
          <w:sz w:val="24"/>
          <w:szCs w:val="24"/>
          <w:lang w:val="ru-RU"/>
        </w:rPr>
        <w:t xml:space="preserve">-м </w:t>
      </w:r>
      <w:r w:rsidRPr="00221C81">
        <w:rPr>
          <w:rFonts w:ascii="Times New Roman" w:hAnsi="Times New Roman"/>
          <w:color w:val="000000"/>
          <w:sz w:val="24"/>
          <w:szCs w:val="24"/>
          <w:lang w:val="ru-RU"/>
        </w:rPr>
        <w:t>отказами.</w:t>
      </w:r>
    </w:p>
    <w:p w:rsidR="00A65D10" w:rsidRPr="00221C81" w:rsidRDefault="00A65D10" w:rsidP="004D50AD">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Если имеются данные для нескольких однотипных изделий, то статисти</w:t>
      </w:r>
      <w:r w:rsidRPr="00221C81">
        <w:rPr>
          <w:rFonts w:ascii="Times New Roman" w:hAnsi="Times New Roman"/>
          <w:color w:val="000000"/>
          <w:sz w:val="24"/>
          <w:szCs w:val="24"/>
          <w:lang w:val="ru-RU"/>
        </w:rPr>
        <w:softHyphen/>
        <w:t>ческая величина наработки на отказ вычисляется по формуле</w:t>
      </w:r>
    </w:p>
    <w:p w:rsidR="00A65D10" w:rsidRPr="00221C81" w:rsidRDefault="00A65D10" w:rsidP="00DE7FCE">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color w:val="000000"/>
          <w:position w:val="-74"/>
          <w:sz w:val="24"/>
          <w:szCs w:val="24"/>
        </w:rPr>
        <w:object w:dxaOrig="1600" w:dyaOrig="1640">
          <v:shape id="_x0000_i1160" type="#_x0000_t75" style="width:80.25pt;height:81.75pt" o:ole="">
            <v:imagedata r:id="rId290" o:title=""/>
          </v:shape>
          <o:OLEObject Type="Embed" ProgID="Equation.DSMT4" ShapeID="_x0000_i1160" DrawAspect="Content" ObjectID="_1690621032" r:id="rId291"/>
        </w:object>
      </w:r>
      <w:r w:rsidRPr="00221C81">
        <w:rPr>
          <w:rFonts w:ascii="Times New Roman" w:hAnsi="Times New Roman"/>
          <w:color w:val="000000"/>
          <w:sz w:val="24"/>
          <w:szCs w:val="24"/>
          <w:lang w:val="ru-RU"/>
        </w:rPr>
        <w:t xml:space="preserve"> </w: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t>(10)</w:t>
      </w:r>
    </w:p>
    <w:p w:rsidR="00A65D10" w:rsidRPr="00221C81" w:rsidRDefault="00A65D10" w:rsidP="004D50AD">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где </w:t>
      </w:r>
      <w:r w:rsidRPr="00221C81">
        <w:rPr>
          <w:rFonts w:ascii="Times New Roman" w:hAnsi="Times New Roman"/>
          <w:i/>
          <w:iCs/>
          <w:color w:val="000000"/>
          <w:sz w:val="24"/>
          <w:szCs w:val="24"/>
          <w:lang w:val="en-US"/>
        </w:rPr>
        <w:t>N</w:t>
      </w:r>
      <w:r w:rsidRPr="00221C81">
        <w:rPr>
          <w:rFonts w:ascii="Times New Roman" w:hAnsi="Times New Roman"/>
          <w:i/>
          <w:iCs/>
          <w:color w:val="000000"/>
          <w:sz w:val="24"/>
          <w:szCs w:val="24"/>
          <w:vertAlign w:val="subscript"/>
          <w:lang w:val="en-US"/>
        </w:rPr>
        <w:t>o</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количество испытываемых изделий;</w:t>
      </w:r>
      <w:r w:rsidRPr="00221C81">
        <w:rPr>
          <w:rFonts w:ascii="Times New Roman" w:hAnsi="Times New Roman"/>
          <w:i/>
          <w:color w:val="000000"/>
          <w:sz w:val="24"/>
          <w:szCs w:val="24"/>
          <w:lang w:val="ru-RU"/>
        </w:rPr>
        <w:t xml:space="preserve"> </w:t>
      </w:r>
      <w:r w:rsidRPr="00221C81">
        <w:rPr>
          <w:rFonts w:ascii="Times New Roman" w:hAnsi="Times New Roman"/>
          <w:i/>
          <w:color w:val="000000"/>
          <w:sz w:val="24"/>
          <w:szCs w:val="24"/>
          <w:lang w:val="en-US"/>
        </w:rPr>
        <w:t>t</w:t>
      </w:r>
      <w:r w:rsidRPr="00221C81">
        <w:rPr>
          <w:rFonts w:ascii="Times New Roman" w:hAnsi="Times New Roman"/>
          <w:i/>
          <w:color w:val="000000"/>
          <w:sz w:val="24"/>
          <w:szCs w:val="24"/>
          <w:vertAlign w:val="subscript"/>
          <w:lang w:val="en-US"/>
        </w:rPr>
        <w:t>ij</w:t>
      </w:r>
      <w:r w:rsidRPr="00221C81">
        <w:rPr>
          <w:rFonts w:ascii="Times New Roman" w:hAnsi="Times New Roman"/>
          <w:color w:val="000000"/>
          <w:sz w:val="24"/>
          <w:szCs w:val="24"/>
          <w:lang w:val="ru-RU"/>
        </w:rPr>
        <w:t xml:space="preserve">- время исправной работы </w:t>
      </w:r>
      <w:r w:rsidRPr="00221C81">
        <w:rPr>
          <w:rFonts w:ascii="Times New Roman" w:hAnsi="Times New Roman"/>
          <w:i/>
          <w:color w:val="000000"/>
          <w:sz w:val="24"/>
          <w:szCs w:val="24"/>
          <w:lang w:val="en-US"/>
        </w:rPr>
        <w:t>j</w:t>
      </w:r>
      <w:r w:rsidRPr="00221C81">
        <w:rPr>
          <w:rFonts w:ascii="Times New Roman" w:hAnsi="Times New Roman"/>
          <w:color w:val="000000"/>
          <w:sz w:val="24"/>
          <w:szCs w:val="24"/>
          <w:lang w:val="ru-RU"/>
        </w:rPr>
        <w:t>-го изделия между (/ -1) и</w:t>
      </w:r>
      <w:r w:rsidRPr="00221C81">
        <w:rPr>
          <w:rFonts w:ascii="Times New Roman" w:hAnsi="Times New Roman"/>
          <w:noProof/>
          <w:color w:val="000000"/>
          <w:sz w:val="24"/>
          <w:szCs w:val="24"/>
          <w:lang w:val="ru-RU"/>
        </w:rPr>
        <w:drawing>
          <wp:inline distT="0" distB="0" distL="0" distR="0">
            <wp:extent cx="228600" cy="95250"/>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292" cstate="print">
                      <a:extLst>
                        <a:ext uri="{28A0092B-C50C-407E-A947-70E740481C1C}">
                          <a14:useLocalDpi xmlns:a14="http://schemas.microsoft.com/office/drawing/2010/main" val="0"/>
                        </a:ext>
                      </a:extLst>
                    </a:blip>
                    <a:srcRect/>
                    <a:stretch>
                      <a:fillRect/>
                    </a:stretch>
                  </pic:blipFill>
                  <pic:spPr bwMode="auto">
                    <a:xfrm>
                      <a:off x="0" y="0"/>
                      <a:ext cx="228600" cy="95250"/>
                    </a:xfrm>
                    <a:prstGeom prst="rect">
                      <a:avLst/>
                    </a:prstGeom>
                    <a:noFill/>
                    <a:ln>
                      <a:noFill/>
                    </a:ln>
                  </pic:spPr>
                </pic:pic>
              </a:graphicData>
            </a:graphic>
          </wp:inline>
        </w:drawing>
      </w:r>
      <w:r w:rsidRPr="00221C81">
        <w:rPr>
          <w:rFonts w:ascii="Times New Roman" w:hAnsi="Times New Roman"/>
          <w:color w:val="000000"/>
          <w:sz w:val="24"/>
          <w:szCs w:val="24"/>
          <w:lang w:val="ru-RU"/>
        </w:rPr>
        <w:t>отказом;</w:t>
      </w:r>
      <w:r w:rsidRPr="00221C81">
        <w:rPr>
          <w:rFonts w:ascii="Times New Roman" w:hAnsi="Times New Roman"/>
          <w:noProof/>
          <w:color w:val="000000"/>
          <w:sz w:val="24"/>
          <w:szCs w:val="24"/>
          <w:lang w:val="ru-RU"/>
        </w:rPr>
        <w:drawing>
          <wp:inline distT="0" distB="0" distL="0" distR="0">
            <wp:extent cx="123825" cy="152400"/>
            <wp:effectExtent l="0" t="0" r="9525"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293" cstate="print">
                      <a:extLst>
                        <a:ext uri="{28A0092B-C50C-407E-A947-70E740481C1C}">
                          <a14:useLocalDpi xmlns:a14="http://schemas.microsoft.com/office/drawing/2010/main" val="0"/>
                        </a:ext>
                      </a:extLst>
                    </a:blip>
                    <a:srcRect/>
                    <a:stretch>
                      <a:fillRect/>
                    </a:stretch>
                  </pic:blipFill>
                  <pic:spPr bwMode="auto">
                    <a:xfrm>
                      <a:off x="0" y="0"/>
                      <a:ext cx="123825" cy="152400"/>
                    </a:xfrm>
                    <a:prstGeom prst="rect">
                      <a:avLst/>
                    </a:prstGeom>
                    <a:noFill/>
                    <a:ln>
                      <a:noFill/>
                    </a:ln>
                  </pic:spPr>
                </pic:pic>
              </a:graphicData>
            </a:graphic>
          </wp:inline>
        </w:drawing>
      </w:r>
      <w:r w:rsidRPr="00221C81">
        <w:rPr>
          <w:rFonts w:ascii="Times New Roman" w:hAnsi="Times New Roman"/>
          <w:color w:val="000000"/>
          <w:sz w:val="24"/>
          <w:szCs w:val="24"/>
          <w:lang w:val="ru-RU"/>
        </w:rPr>
        <w:t xml:space="preserve">- число отказов за время </w:t>
      </w:r>
      <w:r w:rsidRPr="00221C81">
        <w:rPr>
          <w:rFonts w:ascii="Times New Roman" w:hAnsi="Times New Roman"/>
          <w:iCs/>
          <w:color w:val="000000"/>
          <w:sz w:val="24"/>
          <w:szCs w:val="24"/>
          <w:lang w:val="en-US"/>
        </w:rPr>
        <w:t>t</w:t>
      </w:r>
      <w:r w:rsidRPr="00221C81">
        <w:rPr>
          <w:rFonts w:ascii="Times New Roman" w:hAnsi="Times New Roman"/>
          <w:iCs/>
          <w:color w:val="000000"/>
          <w:sz w:val="24"/>
          <w:szCs w:val="24"/>
          <w:vertAlign w:val="subscript"/>
          <w:lang w:val="en-US"/>
        </w:rPr>
        <w:t>t</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w:t>
      </w:r>
      <w:r w:rsidRPr="00221C81">
        <w:rPr>
          <w:rFonts w:ascii="Times New Roman" w:hAnsi="Times New Roman"/>
          <w:color w:val="000000"/>
          <w:sz w:val="24"/>
          <w:szCs w:val="24"/>
          <w:lang w:val="en-US"/>
        </w:rPr>
        <w:t>ro</w:t>
      </w:r>
      <w:r w:rsidRPr="00221C81">
        <w:rPr>
          <w:rFonts w:ascii="Times New Roman" w:hAnsi="Times New Roman"/>
          <w:color w:val="000000"/>
          <w:sz w:val="24"/>
          <w:szCs w:val="24"/>
          <w:lang w:val="ru-RU"/>
        </w:rPr>
        <w:t xml:space="preserve"> образца;</w:t>
      </w:r>
    </w:p>
    <w:p w:rsidR="00A65D10" w:rsidRPr="00221C81" w:rsidRDefault="00A65D10" w:rsidP="004D50AD">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2"/>
          <w:sz w:val="24"/>
          <w:szCs w:val="24"/>
        </w:rPr>
        <w:object w:dxaOrig="600" w:dyaOrig="820">
          <v:shape id="_x0000_i1161" type="#_x0000_t75" style="width:30pt;height:41.25pt" o:ole="">
            <v:imagedata r:id="rId294" o:title=""/>
          </v:shape>
          <o:OLEObject Type="Embed" ProgID="Equation.DSMT4" ShapeID="_x0000_i1161" DrawAspect="Content" ObjectID="_1690621033" r:id="rId295"/>
        </w:object>
      </w:r>
      <w:r w:rsidRPr="00221C81">
        <w:rPr>
          <w:rFonts w:ascii="Times New Roman" w:hAnsi="Times New Roman"/>
          <w:sz w:val="24"/>
          <w:szCs w:val="24"/>
          <w:lang w:val="ru-RU"/>
        </w:rPr>
        <w:t xml:space="preserve"> </w:t>
      </w:r>
      <w:r w:rsidRPr="00221C81">
        <w:rPr>
          <w:rFonts w:ascii="Times New Roman" w:hAnsi="Times New Roman"/>
          <w:color w:val="000000"/>
          <w:sz w:val="24"/>
          <w:szCs w:val="24"/>
          <w:lang w:val="ru-RU"/>
        </w:rPr>
        <w:t xml:space="preserve">- наработка </w:t>
      </w:r>
      <w:r w:rsidRPr="00221C81">
        <w:rPr>
          <w:rFonts w:ascii="Times New Roman" w:hAnsi="Times New Roman"/>
          <w:i/>
          <w:iCs/>
          <w:color w:val="000000"/>
          <w:sz w:val="24"/>
          <w:szCs w:val="24"/>
          <w:lang w:val="en-US"/>
        </w:rPr>
        <w:t>j</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 xml:space="preserve">-го образца за время </w:t>
      </w:r>
      <w:r w:rsidRPr="00221C81">
        <w:rPr>
          <w:rFonts w:ascii="Times New Roman" w:hAnsi="Times New Roman"/>
          <w:i/>
          <w:iCs/>
          <w:color w:val="000000"/>
          <w:sz w:val="24"/>
          <w:szCs w:val="24"/>
          <w:lang w:val="en-US"/>
        </w:rPr>
        <w:t>t</w:t>
      </w:r>
      <w:r w:rsidRPr="00221C81">
        <w:rPr>
          <w:rFonts w:ascii="Times New Roman" w:hAnsi="Times New Roman"/>
          <w:color w:val="000000"/>
          <w:sz w:val="24"/>
          <w:szCs w:val="24"/>
          <w:lang w:val="ru-RU"/>
        </w:rPr>
        <w:t xml:space="preserve">;  </w:t>
      </w:r>
      <w:r w:rsidRPr="00221C81">
        <w:rPr>
          <w:rFonts w:ascii="Times New Roman" w:hAnsi="Times New Roman"/>
          <w:color w:val="000000"/>
          <w:position w:val="-36"/>
          <w:sz w:val="24"/>
          <w:szCs w:val="24"/>
        </w:rPr>
        <w:object w:dxaOrig="920" w:dyaOrig="859">
          <v:shape id="_x0000_i1162" type="#_x0000_t75" style="width:45.75pt;height:42.75pt" o:ole="">
            <v:imagedata r:id="rId296" o:title=""/>
          </v:shape>
          <o:OLEObject Type="Embed" ProgID="Equation.DSMT4" ShapeID="_x0000_i1162" DrawAspect="Content" ObjectID="_1690621034" r:id="rId297"/>
        </w:object>
      </w:r>
      <w:r w:rsidRPr="00221C81">
        <w:rPr>
          <w:rFonts w:ascii="Times New Roman" w:hAnsi="Times New Roman"/>
          <w:color w:val="000000"/>
          <w:sz w:val="24"/>
          <w:szCs w:val="24"/>
          <w:lang w:val="ru-RU"/>
        </w:rPr>
        <w:t xml:space="preserve"> - суммарная наработка изделия за время </w:t>
      </w:r>
      <w:r w:rsidRPr="00221C81">
        <w:rPr>
          <w:rFonts w:ascii="Times New Roman" w:hAnsi="Times New Roman"/>
          <w:i/>
          <w:iCs/>
          <w:color w:val="000000"/>
          <w:sz w:val="24"/>
          <w:szCs w:val="24"/>
          <w:lang w:val="en-US"/>
        </w:rPr>
        <w:t>t</w:t>
      </w:r>
      <w:r w:rsidRPr="00221C81">
        <w:rPr>
          <w:rFonts w:ascii="Times New Roman" w:hAnsi="Times New Roman"/>
          <w:color w:val="000000"/>
          <w:sz w:val="24"/>
          <w:szCs w:val="24"/>
          <w:lang w:val="ru-RU"/>
        </w:rPr>
        <w:t xml:space="preserve">; </w:t>
      </w:r>
      <w:r w:rsidRPr="00221C81">
        <w:rPr>
          <w:rFonts w:ascii="Times New Roman" w:hAnsi="Times New Roman"/>
          <w:color w:val="000000"/>
          <w:position w:val="-36"/>
          <w:sz w:val="24"/>
          <w:szCs w:val="24"/>
        </w:rPr>
        <w:object w:dxaOrig="639" w:dyaOrig="840">
          <v:shape id="_x0000_i1163" type="#_x0000_t75" style="width:32.25pt;height:42pt" o:ole="">
            <v:imagedata r:id="rId298" o:title=""/>
          </v:shape>
          <o:OLEObject Type="Embed" ProgID="Equation.DSMT4" ShapeID="_x0000_i1163" DrawAspect="Content" ObjectID="_1690621035" r:id="rId299"/>
        </w:object>
      </w:r>
      <w:r w:rsidRPr="00221C81">
        <w:rPr>
          <w:rFonts w:ascii="Times New Roman" w:hAnsi="Times New Roman"/>
          <w:color w:val="000000"/>
          <w:sz w:val="24"/>
          <w:szCs w:val="24"/>
          <w:lang w:val="ru-RU"/>
        </w:rPr>
        <w:t xml:space="preserve">- общее число отказов при испытании </w:t>
      </w:r>
      <w:r w:rsidRPr="00221C81">
        <w:rPr>
          <w:rFonts w:ascii="Times New Roman" w:hAnsi="Times New Roman"/>
          <w:i/>
          <w:iCs/>
          <w:color w:val="000000"/>
          <w:sz w:val="24"/>
          <w:szCs w:val="24"/>
          <w:lang w:val="en-US"/>
        </w:rPr>
        <w:t>N</w:t>
      </w:r>
      <w:r w:rsidRPr="00221C81">
        <w:rPr>
          <w:rFonts w:ascii="Times New Roman" w:hAnsi="Times New Roman"/>
          <w:i/>
          <w:iCs/>
          <w:color w:val="000000"/>
          <w:sz w:val="24"/>
          <w:szCs w:val="24"/>
          <w:vertAlign w:val="subscript"/>
          <w:lang w:val="en-US"/>
        </w:rPr>
        <w:t>o</w: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 xml:space="preserve">изделий за время </w:t>
      </w:r>
      <w:r w:rsidRPr="00221C81">
        <w:rPr>
          <w:rFonts w:ascii="Times New Roman" w:hAnsi="Times New Roman"/>
          <w:i/>
          <w:iCs/>
          <w:color w:val="000000"/>
          <w:sz w:val="24"/>
          <w:szCs w:val="24"/>
          <w:lang w:val="en-US"/>
        </w:rPr>
        <w:t>t</w:t>
      </w:r>
      <w:r w:rsidRPr="00221C81">
        <w:rPr>
          <w:rFonts w:ascii="Times New Roman" w:hAnsi="Times New Roman"/>
          <w:i/>
          <w:iCs/>
          <w:color w:val="000000"/>
          <w:sz w:val="24"/>
          <w:szCs w:val="24"/>
          <w:lang w:val="ru-RU"/>
        </w:rPr>
        <w:t>.</w:t>
      </w: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b/>
          <w:sz w:val="24"/>
          <w:szCs w:val="24"/>
          <w:lang w:val="ru-RU"/>
        </w:rPr>
      </w:pPr>
      <w:r w:rsidRPr="00221C81">
        <w:rPr>
          <w:rFonts w:ascii="Times New Roman" w:hAnsi="Times New Roman"/>
          <w:b/>
          <w:sz w:val="24"/>
          <w:szCs w:val="24"/>
          <w:lang w:val="ru-RU"/>
        </w:rPr>
        <w:t>Рассмотрим показатели восстанавливаемости (ремонтопригодности) объектов.</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Последовательность моментов времени окончания ремонтных работ образует </w:t>
      </w:r>
      <w:r w:rsidRPr="00221C81">
        <w:rPr>
          <w:rFonts w:ascii="Times New Roman" w:hAnsi="Times New Roman"/>
          <w:b/>
          <w:sz w:val="24"/>
          <w:szCs w:val="24"/>
          <w:u w:val="single"/>
          <w:lang w:val="ru-RU"/>
        </w:rPr>
        <w:t>поток восстановлений</w:t>
      </w:r>
      <w:r w:rsidRPr="00221C81">
        <w:rPr>
          <w:rFonts w:ascii="Times New Roman" w:hAnsi="Times New Roman"/>
          <w:sz w:val="24"/>
          <w:szCs w:val="24"/>
          <w:lang w:val="ru-RU"/>
        </w:rPr>
        <w:t xml:space="preserve">.  </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Этот поток случайный, потому что случайными являются поток отказов и время восстановления объекта (см. рис.3)</w:t>
      </w:r>
    </w:p>
    <w:p w:rsidR="00A65D10" w:rsidRDefault="00A65D10" w:rsidP="004D50AD">
      <w:pPr>
        <w:ind w:firstLine="709"/>
        <w:jc w:val="both"/>
        <w:rPr>
          <w:rFonts w:ascii="Times New Roman" w:hAnsi="Times New Roman"/>
          <w:sz w:val="24"/>
          <w:szCs w:val="24"/>
          <w:lang w:val="ru-RU"/>
        </w:rPr>
      </w:pPr>
    </w:p>
    <w:p w:rsidR="00B37286" w:rsidRDefault="00B37286" w:rsidP="004D50AD">
      <w:pPr>
        <w:ind w:firstLine="709"/>
        <w:jc w:val="both"/>
        <w:rPr>
          <w:rFonts w:ascii="Times New Roman" w:hAnsi="Times New Roman"/>
          <w:sz w:val="24"/>
          <w:szCs w:val="24"/>
          <w:lang w:val="ru-RU"/>
        </w:rPr>
      </w:pPr>
    </w:p>
    <w:p w:rsidR="00B37286" w:rsidRDefault="00B37286" w:rsidP="004D50AD">
      <w:pPr>
        <w:ind w:firstLine="709"/>
        <w:jc w:val="both"/>
        <w:rPr>
          <w:rFonts w:ascii="Times New Roman" w:hAnsi="Times New Roman"/>
          <w:sz w:val="24"/>
          <w:szCs w:val="24"/>
          <w:lang w:val="ru-RU"/>
        </w:rPr>
      </w:pPr>
    </w:p>
    <w:p w:rsidR="00B37286" w:rsidRDefault="00B37286" w:rsidP="004D50AD">
      <w:pPr>
        <w:ind w:firstLine="709"/>
        <w:jc w:val="both"/>
        <w:rPr>
          <w:rFonts w:ascii="Times New Roman" w:hAnsi="Times New Roman"/>
          <w:sz w:val="24"/>
          <w:szCs w:val="24"/>
          <w:lang w:val="ru-RU"/>
        </w:rPr>
      </w:pPr>
    </w:p>
    <w:p w:rsidR="00B37286" w:rsidRDefault="00B37286" w:rsidP="004D50AD">
      <w:pPr>
        <w:ind w:firstLine="709"/>
        <w:jc w:val="both"/>
        <w:rPr>
          <w:rFonts w:ascii="Times New Roman" w:hAnsi="Times New Roman"/>
          <w:sz w:val="24"/>
          <w:szCs w:val="24"/>
          <w:lang w:val="ru-RU"/>
        </w:rPr>
      </w:pPr>
    </w:p>
    <w:p w:rsidR="00B37286" w:rsidRDefault="00B37286" w:rsidP="004D50AD">
      <w:pPr>
        <w:ind w:firstLine="709"/>
        <w:jc w:val="both"/>
        <w:rPr>
          <w:rFonts w:ascii="Times New Roman" w:hAnsi="Times New Roman"/>
          <w:sz w:val="24"/>
          <w:szCs w:val="24"/>
          <w:lang w:val="ru-RU"/>
        </w:rPr>
      </w:pPr>
    </w:p>
    <w:p w:rsidR="00B37286" w:rsidRDefault="00B37286" w:rsidP="004D50AD">
      <w:pPr>
        <w:ind w:firstLine="709"/>
        <w:jc w:val="both"/>
        <w:rPr>
          <w:rFonts w:ascii="Times New Roman" w:hAnsi="Times New Roman"/>
          <w:sz w:val="24"/>
          <w:szCs w:val="24"/>
          <w:lang w:val="ru-RU"/>
        </w:rPr>
      </w:pPr>
    </w:p>
    <w:p w:rsidR="00B37286" w:rsidRPr="00221C81" w:rsidRDefault="00B37286" w:rsidP="004D50AD">
      <w:pPr>
        <w:ind w:firstLine="709"/>
        <w:jc w:val="both"/>
        <w:rPr>
          <w:rFonts w:ascii="Times New Roman" w:hAnsi="Times New Roman"/>
          <w:sz w:val="24"/>
          <w:szCs w:val="24"/>
          <w:lang w:val="ru-RU"/>
        </w:rPr>
      </w:pPr>
    </w:p>
    <w:p w:rsidR="00A65D10" w:rsidRPr="00221C81" w:rsidRDefault="00264B1A" w:rsidP="004D50AD">
      <w:pPr>
        <w:ind w:firstLine="709"/>
        <w:jc w:val="both"/>
        <w:rPr>
          <w:rFonts w:ascii="Times New Roman" w:hAnsi="Times New Roman"/>
          <w:sz w:val="24"/>
          <w:szCs w:val="24"/>
          <w:lang w:val="ru-RU"/>
        </w:rPr>
      </w:pPr>
      <w:r>
        <w:rPr>
          <w:rFonts w:ascii="Times New Roman" w:hAnsi="Times New Roman"/>
          <w:noProof/>
          <w:sz w:val="24"/>
          <w:szCs w:val="24"/>
          <w:lang w:val="ru-RU"/>
        </w:rPr>
        <w:lastRenderedPageBreak/>
        <mc:AlternateContent>
          <mc:Choice Requires="wpg">
            <w:drawing>
              <wp:anchor distT="0" distB="0" distL="114300" distR="114300" simplePos="0" relativeHeight="251664384" behindDoc="0" locked="0" layoutInCell="1" allowOverlap="1">
                <wp:simplePos x="0" y="0"/>
                <wp:positionH relativeFrom="column">
                  <wp:posOffset>609600</wp:posOffset>
                </wp:positionH>
                <wp:positionV relativeFrom="paragraph">
                  <wp:posOffset>48260</wp:posOffset>
                </wp:positionV>
                <wp:extent cx="4636770" cy="1813560"/>
                <wp:effectExtent l="0" t="0" r="49530" b="0"/>
                <wp:wrapNone/>
                <wp:docPr id="121" name="Группа 5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636770" cy="1813560"/>
                          <a:chOff x="2378" y="10384"/>
                          <a:chExt cx="7302" cy="2856"/>
                        </a:xfrm>
                      </wpg:grpSpPr>
                      <wps:wsp>
                        <wps:cNvPr id="122" name="Text Box 1914"/>
                        <wps:cNvSpPr txBox="1">
                          <a:spLocks noChangeArrowheads="1"/>
                        </wps:cNvSpPr>
                        <wps:spPr bwMode="auto">
                          <a:xfrm>
                            <a:off x="3596" y="12796"/>
                            <a:ext cx="5592" cy="4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82FA1" w:rsidRDefault="00C82FA1" w:rsidP="00A65D10">
                              <w:pPr>
                                <w:rPr>
                                  <w:lang w:val="en-US"/>
                                </w:rPr>
                              </w:pPr>
                              <w:r>
                                <w:t xml:space="preserve">1                2                     3            </w:t>
                              </w:r>
                              <w:r>
                                <w:rPr>
                                  <w:lang w:val="en-US"/>
                                </w:rPr>
                                <w:t xml:space="preserve"> </w:t>
                              </w:r>
                              <w:r>
                                <w:t xml:space="preserve">  4                        5</w:t>
                              </w:r>
                              <w:r>
                                <w:rPr>
                                  <w:lang w:val="en-US"/>
                                </w:rPr>
                                <w:t xml:space="preserve">       </w:t>
                              </w:r>
                            </w:p>
                          </w:txbxContent>
                        </wps:txbx>
                        <wps:bodyPr rot="0" vert="horz" wrap="square" lIns="91440" tIns="45720" rIns="91440" bIns="45720" anchor="t" anchorCtr="0" upright="1">
                          <a:noAutofit/>
                        </wps:bodyPr>
                      </wps:wsp>
                      <wps:wsp>
                        <wps:cNvPr id="123" name="Line 1915"/>
                        <wps:cNvCnPr>
                          <a:cxnSpLocks noChangeShapeType="1"/>
                        </wps:cNvCnPr>
                        <wps:spPr bwMode="auto">
                          <a:xfrm flipV="1">
                            <a:off x="2378" y="10904"/>
                            <a:ext cx="7302" cy="1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grpSp>
                        <wpg:cNvPr id="124" name="Group 1916"/>
                        <wpg:cNvGrpSpPr>
                          <a:grpSpLocks/>
                        </wpg:cNvGrpSpPr>
                        <wpg:grpSpPr bwMode="auto">
                          <a:xfrm>
                            <a:off x="2498" y="10854"/>
                            <a:ext cx="216" cy="216"/>
                            <a:chOff x="3008" y="6275"/>
                            <a:chExt cx="216" cy="216"/>
                          </a:xfrm>
                        </wpg:grpSpPr>
                        <wps:wsp>
                          <wps:cNvPr id="125" name="Line 1917"/>
                          <wps:cNvCnPr>
                            <a:cxnSpLocks noChangeShapeType="1"/>
                          </wps:cNvCnPr>
                          <wps:spPr bwMode="auto">
                            <a:xfrm flipH="1">
                              <a:off x="3056" y="6275"/>
                              <a:ext cx="120" cy="21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6" name="Line 1918"/>
                          <wps:cNvCnPr>
                            <a:cxnSpLocks noChangeShapeType="1"/>
                          </wps:cNvCnPr>
                          <wps:spPr bwMode="auto">
                            <a:xfrm rot="18821901" flipH="1">
                              <a:off x="3056" y="6275"/>
                              <a:ext cx="120" cy="21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27" name="Group 1919"/>
                        <wpg:cNvGrpSpPr>
                          <a:grpSpLocks/>
                        </wpg:cNvGrpSpPr>
                        <wpg:grpSpPr bwMode="auto">
                          <a:xfrm>
                            <a:off x="4052" y="10842"/>
                            <a:ext cx="216" cy="216"/>
                            <a:chOff x="3008" y="6275"/>
                            <a:chExt cx="216" cy="216"/>
                          </a:xfrm>
                        </wpg:grpSpPr>
                        <wps:wsp>
                          <wps:cNvPr id="128" name="Line 1920"/>
                          <wps:cNvCnPr>
                            <a:cxnSpLocks noChangeShapeType="1"/>
                          </wps:cNvCnPr>
                          <wps:spPr bwMode="auto">
                            <a:xfrm flipH="1">
                              <a:off x="3056" y="6275"/>
                              <a:ext cx="120" cy="21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29" name="Line 1921"/>
                          <wps:cNvCnPr>
                            <a:cxnSpLocks noChangeShapeType="1"/>
                          </wps:cNvCnPr>
                          <wps:spPr bwMode="auto">
                            <a:xfrm rot="18821901" flipH="1">
                              <a:off x="3056" y="6275"/>
                              <a:ext cx="120" cy="21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30" name="Group 1922"/>
                        <wpg:cNvGrpSpPr>
                          <a:grpSpLocks/>
                        </wpg:cNvGrpSpPr>
                        <wpg:grpSpPr bwMode="auto">
                          <a:xfrm>
                            <a:off x="5708" y="10848"/>
                            <a:ext cx="216" cy="216"/>
                            <a:chOff x="3008" y="6275"/>
                            <a:chExt cx="216" cy="216"/>
                          </a:xfrm>
                        </wpg:grpSpPr>
                        <wps:wsp>
                          <wps:cNvPr id="131" name="Line 1923"/>
                          <wps:cNvCnPr>
                            <a:cxnSpLocks noChangeShapeType="1"/>
                          </wps:cNvCnPr>
                          <wps:spPr bwMode="auto">
                            <a:xfrm flipH="1">
                              <a:off x="3056" y="6275"/>
                              <a:ext cx="120" cy="21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2" name="Line 1924"/>
                          <wps:cNvCnPr>
                            <a:cxnSpLocks noChangeShapeType="1"/>
                          </wps:cNvCnPr>
                          <wps:spPr bwMode="auto">
                            <a:xfrm rot="18821901" flipH="1">
                              <a:off x="3056" y="6275"/>
                              <a:ext cx="120" cy="21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33" name="Group 1925"/>
                        <wpg:cNvGrpSpPr>
                          <a:grpSpLocks/>
                        </wpg:cNvGrpSpPr>
                        <wpg:grpSpPr bwMode="auto">
                          <a:xfrm>
                            <a:off x="6494" y="10848"/>
                            <a:ext cx="216" cy="216"/>
                            <a:chOff x="3008" y="6275"/>
                            <a:chExt cx="216" cy="216"/>
                          </a:xfrm>
                        </wpg:grpSpPr>
                        <wps:wsp>
                          <wps:cNvPr id="134" name="Line 1926"/>
                          <wps:cNvCnPr>
                            <a:cxnSpLocks noChangeShapeType="1"/>
                          </wps:cNvCnPr>
                          <wps:spPr bwMode="auto">
                            <a:xfrm flipH="1">
                              <a:off x="3056" y="6275"/>
                              <a:ext cx="120" cy="21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5" name="Line 1927"/>
                          <wps:cNvCnPr>
                            <a:cxnSpLocks noChangeShapeType="1"/>
                          </wps:cNvCnPr>
                          <wps:spPr bwMode="auto">
                            <a:xfrm rot="18821901" flipH="1">
                              <a:off x="3056" y="6275"/>
                              <a:ext cx="120" cy="21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136" name="Group 1928"/>
                        <wpg:cNvGrpSpPr>
                          <a:grpSpLocks/>
                        </wpg:cNvGrpSpPr>
                        <wpg:grpSpPr bwMode="auto">
                          <a:xfrm>
                            <a:off x="8096" y="10842"/>
                            <a:ext cx="216" cy="216"/>
                            <a:chOff x="3008" y="6275"/>
                            <a:chExt cx="216" cy="216"/>
                          </a:xfrm>
                        </wpg:grpSpPr>
                        <wps:wsp>
                          <wps:cNvPr id="137" name="Line 1929"/>
                          <wps:cNvCnPr>
                            <a:cxnSpLocks noChangeShapeType="1"/>
                          </wps:cNvCnPr>
                          <wps:spPr bwMode="auto">
                            <a:xfrm flipH="1">
                              <a:off x="3056" y="6275"/>
                              <a:ext cx="120" cy="21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8" name="Line 1930"/>
                          <wps:cNvCnPr>
                            <a:cxnSpLocks noChangeShapeType="1"/>
                          </wps:cNvCnPr>
                          <wps:spPr bwMode="auto">
                            <a:xfrm rot="18821901" flipH="1">
                              <a:off x="3056" y="6275"/>
                              <a:ext cx="120" cy="21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s:wsp>
                        <wps:cNvPr id="139" name="Text Box 1931"/>
                        <wps:cNvSpPr txBox="1">
                          <a:spLocks noChangeArrowheads="1"/>
                        </wps:cNvSpPr>
                        <wps:spPr bwMode="auto">
                          <a:xfrm>
                            <a:off x="3311" y="11056"/>
                            <a:ext cx="6359" cy="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82FA1" w:rsidRDefault="00C82FA1" w:rsidP="00A65D10">
                              <w:r>
                                <w:t xml:space="preserve">Случайный                   поток                   отказов                 </w:t>
                              </w:r>
                              <w:r>
                                <w:rPr>
                                  <w:lang w:val="en-US"/>
                                </w:rPr>
                                <w:t>t</w:t>
                              </w:r>
                            </w:p>
                          </w:txbxContent>
                        </wps:txbx>
                        <wps:bodyPr rot="0" vert="horz" wrap="square" lIns="91440" tIns="45720" rIns="91440" bIns="45720" anchor="t" anchorCtr="0" upright="1">
                          <a:noAutofit/>
                        </wps:bodyPr>
                      </wps:wsp>
                      <wps:wsp>
                        <wps:cNvPr id="140" name="Text Box 1932"/>
                        <wps:cNvSpPr txBox="1">
                          <a:spLocks noChangeArrowheads="1"/>
                        </wps:cNvSpPr>
                        <wps:spPr bwMode="auto">
                          <a:xfrm>
                            <a:off x="2402" y="10384"/>
                            <a:ext cx="7230" cy="4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82FA1" w:rsidRDefault="00C82FA1" w:rsidP="00A65D10">
                              <w:r>
                                <w:t>1                        2                          3           4                         5</w:t>
                              </w:r>
                            </w:p>
                          </w:txbxContent>
                        </wps:txbx>
                        <wps:bodyPr rot="0" vert="horz" wrap="square" lIns="91440" tIns="45720" rIns="91440" bIns="45720" anchor="t" anchorCtr="0" upright="1">
                          <a:noAutofit/>
                        </wps:bodyPr>
                      </wps:wsp>
                      <wps:wsp>
                        <wps:cNvPr id="141" name="Line 1933"/>
                        <wps:cNvCnPr>
                          <a:cxnSpLocks noChangeShapeType="1"/>
                        </wps:cNvCnPr>
                        <wps:spPr bwMode="auto">
                          <a:xfrm>
                            <a:off x="2444" y="12736"/>
                            <a:ext cx="7200" cy="12"/>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2" name="Line 1934"/>
                        <wps:cNvCnPr>
                          <a:cxnSpLocks noChangeShapeType="1"/>
                        </wps:cNvCnPr>
                        <wps:spPr bwMode="auto">
                          <a:xfrm flipH="1">
                            <a:off x="2588" y="10918"/>
                            <a:ext cx="6" cy="1801"/>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3" name="Line 1935"/>
                        <wps:cNvCnPr>
                          <a:cxnSpLocks noChangeShapeType="1"/>
                        </wps:cNvCnPr>
                        <wps:spPr bwMode="auto">
                          <a:xfrm>
                            <a:off x="4154" y="10930"/>
                            <a:ext cx="4" cy="1791"/>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4" name="Line 1936"/>
                        <wps:cNvCnPr>
                          <a:cxnSpLocks noChangeShapeType="1"/>
                        </wps:cNvCnPr>
                        <wps:spPr bwMode="auto">
                          <a:xfrm flipH="1">
                            <a:off x="5804" y="10930"/>
                            <a:ext cx="6" cy="178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5" name="Line 1937"/>
                        <wps:cNvCnPr>
                          <a:cxnSpLocks noChangeShapeType="1"/>
                        </wps:cNvCnPr>
                        <wps:spPr bwMode="auto">
                          <a:xfrm flipH="1">
                            <a:off x="6573" y="10918"/>
                            <a:ext cx="17" cy="1811"/>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6" name="Line 1938"/>
                        <wps:cNvCnPr>
                          <a:cxnSpLocks noChangeShapeType="1"/>
                        </wps:cNvCnPr>
                        <wps:spPr bwMode="auto">
                          <a:xfrm flipH="1">
                            <a:off x="8181" y="10918"/>
                            <a:ext cx="17" cy="1812"/>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47" name="Line 1939"/>
                        <wps:cNvCnPr>
                          <a:cxnSpLocks noChangeShapeType="1"/>
                        </wps:cNvCnPr>
                        <wps:spPr bwMode="auto">
                          <a:xfrm>
                            <a:off x="2582" y="12730"/>
                            <a:ext cx="1230" cy="1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48" name="Line 1940"/>
                        <wps:cNvCnPr>
                          <a:cxnSpLocks noChangeShapeType="1"/>
                        </wps:cNvCnPr>
                        <wps:spPr bwMode="auto">
                          <a:xfrm>
                            <a:off x="4142" y="12730"/>
                            <a:ext cx="702" cy="1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49" name="Line 1941"/>
                        <wps:cNvCnPr>
                          <a:cxnSpLocks noChangeShapeType="1"/>
                        </wps:cNvCnPr>
                        <wps:spPr bwMode="auto">
                          <a:xfrm>
                            <a:off x="6584" y="12736"/>
                            <a:ext cx="702" cy="1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50" name="Line 1942"/>
                        <wps:cNvCnPr>
                          <a:cxnSpLocks noChangeShapeType="1"/>
                        </wps:cNvCnPr>
                        <wps:spPr bwMode="auto">
                          <a:xfrm>
                            <a:off x="8180" y="12730"/>
                            <a:ext cx="702" cy="12"/>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51" name="Line 1943"/>
                        <wps:cNvCnPr>
                          <a:cxnSpLocks noChangeShapeType="1"/>
                        </wps:cNvCnPr>
                        <wps:spPr bwMode="auto">
                          <a:xfrm>
                            <a:off x="5798" y="12736"/>
                            <a:ext cx="462" cy="0"/>
                          </a:xfrm>
                          <a:prstGeom prst="line">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wps:wsp>
                        <wps:cNvPr id="152" name="Oval 1944"/>
                        <wps:cNvSpPr>
                          <a:spLocks noChangeArrowheads="1"/>
                        </wps:cNvSpPr>
                        <wps:spPr bwMode="auto">
                          <a:xfrm>
                            <a:off x="3770" y="12712"/>
                            <a:ext cx="57" cy="5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53" name="Oval 1945"/>
                        <wps:cNvSpPr>
                          <a:spLocks noChangeArrowheads="1"/>
                        </wps:cNvSpPr>
                        <wps:spPr bwMode="auto">
                          <a:xfrm>
                            <a:off x="4832" y="12706"/>
                            <a:ext cx="57" cy="5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55" name="Oval 1946"/>
                        <wps:cNvSpPr>
                          <a:spLocks noChangeArrowheads="1"/>
                        </wps:cNvSpPr>
                        <wps:spPr bwMode="auto">
                          <a:xfrm>
                            <a:off x="6230" y="12703"/>
                            <a:ext cx="57" cy="5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56" name="Oval 1947"/>
                        <wps:cNvSpPr>
                          <a:spLocks noChangeArrowheads="1"/>
                        </wps:cNvSpPr>
                        <wps:spPr bwMode="auto">
                          <a:xfrm>
                            <a:off x="7244" y="12712"/>
                            <a:ext cx="57" cy="5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57" name="Oval 1948"/>
                        <wps:cNvSpPr>
                          <a:spLocks noChangeArrowheads="1"/>
                        </wps:cNvSpPr>
                        <wps:spPr bwMode="auto">
                          <a:xfrm>
                            <a:off x="8798" y="12706"/>
                            <a:ext cx="57" cy="5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58" name="Text Box 1949"/>
                        <wps:cNvSpPr txBox="1">
                          <a:spLocks noChangeArrowheads="1"/>
                        </wps:cNvSpPr>
                        <wps:spPr bwMode="auto">
                          <a:xfrm>
                            <a:off x="3359" y="12265"/>
                            <a:ext cx="6304" cy="5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C82FA1" w:rsidRDefault="00C82FA1" w:rsidP="00A65D10">
                              <w:r>
                                <w:t xml:space="preserve">Случайный                   поток          восстановлений           </w:t>
                              </w:r>
                              <w:r>
                                <w:rPr>
                                  <w:lang w:val="en-US"/>
                                </w:rPr>
                                <w:t>t</w:t>
                              </w:r>
                              <w:r>
                                <w:t xml:space="preserve">          </w:t>
                              </w:r>
                              <w:r>
                                <w:rPr>
                                  <w:lang w:val="en-US"/>
                                </w:rPr>
                                <w:t>t</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7" o:spid="_x0000_s1100" style="position:absolute;left:0;text-align:left;margin-left:48pt;margin-top:3.8pt;width:365.1pt;height:142.8pt;z-index:251664384" coordorigin="2378,10384" coordsize="7302,2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">
                <v:shape id="Text Box 1914" o:spid="_x0000_s1101" type="#_x0000_t202" style="position:absolute;left:3596;top:12796;width:5592;height: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Ht4bMEA&#10;AADcAAAADwAAAGRycy9kb3ducmV2LnhtbERPTYvCMBC9L/gfwgje1sTiLlqNIrsInlbWVcHb0Ixt&#10;sZmUJtr6740g7G0e73Pmy85W4kaNLx1rGA0VCOLMmZJzDfu/9fsEhA/IBivHpOFOHpaL3tscU+Na&#10;/qXbLuQihrBPUUMRQp1K6bOCLPqhq4kjd3aNxRBhk0vTYBvDbSUTpT6lxZJjQ4E1fRWUXXZXq+Hw&#10;cz4dx2qbf9uPunWdkmynUutBv1vNQATqwr/45d6YOD9J4PlMvEAuH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h7eGzBAAAA3AAAAA8AAAAAAAAAAAAAAAAAmAIAAGRycy9kb3du&#10;cmV2LnhtbFBLBQYAAAAABAAEAPUAAACGAwAAAAA=&#10;" filled="f" stroked="f">
                  <v:textbox>
                    <w:txbxContent>
                      <w:p w:rsidR="00C82FA1" w:rsidRDefault="00C82FA1" w:rsidP="00A65D10">
                        <w:pPr>
                          <w:rPr>
                            <w:lang w:val="en-US"/>
                          </w:rPr>
                        </w:pPr>
                        <w:r>
                          <w:t xml:space="preserve">1                2                     3            </w:t>
                        </w:r>
                        <w:r>
                          <w:rPr>
                            <w:lang w:val="en-US"/>
                          </w:rPr>
                          <w:t xml:space="preserve"> </w:t>
                        </w:r>
                        <w:r>
                          <w:t xml:space="preserve">  4                        5</w:t>
                        </w:r>
                        <w:r>
                          <w:rPr>
                            <w:lang w:val="en-US"/>
                          </w:rPr>
                          <w:t xml:space="preserve">       </w:t>
                        </w:r>
                      </w:p>
                    </w:txbxContent>
                  </v:textbox>
                </v:shape>
                <v:line id="Line 1915" o:spid="_x0000_s1102" style="position:absolute;flip:y;visibility:visible;mso-wrap-style:square" from="2378,10904" to="9680,109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tlVzsUAAADcAAAADwAAAGRycy9kb3ducmV2LnhtbESPzWvCQBDF7wX/h2WEXoJuakA0uor9&#10;EAriwY+DxyE7JsHsbMhONf3vu4VCbzO893vzZrnuXaPu1IXas4GXcQqKuPC25tLA+bQdzUAFQbbY&#10;eCYD3xRgvRo8LTG3/sEHuh+lVDGEQ44GKpE21zoUFTkMY98SR+3qO4cS167UtsNHDHeNnqTpVDus&#10;OV6osKW3iorb8cvFGts9v2dZ8up0kszp4yK7VIsxz8N+swAl1Mu/+Y/+tJGbZPD7TJxAr3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tlVzsUAAADcAAAADwAAAAAAAAAA&#10;AAAAAAChAgAAZHJzL2Rvd25yZXYueG1sUEsFBgAAAAAEAAQA+QAAAJMDAAAAAA==&#10;">
                  <v:stroke endarrow="block"/>
                </v:line>
                <v:group id="Group 1916" o:spid="_x0000_s1103" style="position:absolute;left:2498;top:10854;width:216;height:216" coordorigin="3008,6275" coordsize="216,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0rAP8IAAADcAAAADwAAAGRycy9kb3ducmV2LnhtbERPTYvCMBC9C/sfwix4&#10;07SuLlKNIrIrHkRQF8Tb0IxtsZmUJtvWf28Ewds83ufMl50pRUO1KywriIcRCOLU6oIzBX+n38EU&#10;hPPIGkvLpOBODpaLj94cE21bPlBz9JkIIewSVJB7XyVSujQng25oK+LAXW1t0AdYZ1LX2IZwU8pR&#10;FH1LgwWHhhwrWueU3o7/RsGmxXb1Ff80u9t1fb+cJvvzLial+p/dagbCU+ff4pd7q8P80Ri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H9KwD/CAAAA3AAAAA8A&#10;AAAAAAAAAAAAAAAAqgIAAGRycy9kb3ducmV2LnhtbFBLBQYAAAAABAAEAPoAAACZAwAAAAA=&#10;">
                  <v:line id="Line 1917" o:spid="_x0000_s1104" style="position:absolute;flip:x;visibility:visible;mso-wrap-style:square" from="3056,6275" to="3176,6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B9+WcQAAADcAAAADwAAAGRycy9kb3ducmV2LnhtbERPS2sCMRC+C/6HMIVeSs0qbbFbo4hQ&#10;8ODFByu9TTfTzbKbyZpE3f57Uyh4m4/vObNFb1txIR9qxwrGowwEcel0zZWCw/7zeQoiRGSNrWNS&#10;8EsBFvPhYIa5dlfe0mUXK5FCOOSowMTY5VKG0pDFMHIdceJ+nLcYE/SV1B6vKdy2cpJlb9JizanB&#10;YEcrQ2WzO1sFcrp5Ovnl90tTNMfjuynKovvaKPX40C8/QETq4138717rNH/yCn/PpAvk/A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H35ZxAAAANwAAAAPAAAAAAAAAAAA&#10;AAAAAKECAABkcnMvZG93bnJldi54bWxQSwUGAAAAAAQABAD5AAAAkgMAAAAA&#10;"/>
                  <v:line id="Line 1918" o:spid="_x0000_s1105" style="position:absolute;rotation:3034425fd;flip:x;visibility:visible;mso-wrap-style:square" from="3056,6275" to="3176,6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4ByXcQAAADcAAAADwAAAGRycy9kb3ducmV2LnhtbERP32vCMBB+F/wfwgl7EU11IKMaxQ0G&#10;Y4OpVdHHoznbYnMpSbTdf78MhL3dx/fzFqvO1OJOzleWFUzGCQji3OqKCwWH/fvoBYQPyBpry6Tg&#10;hzyslv3eAlNtW97RPQuFiCHsU1RQhtCkUvq8JIN+bBviyF2sMxgidIXUDtsYbmo5TZKZNFhxbCix&#10;obeS8mt2MwqO7Xm30efP7PX5ezsZft3WJ5e0Sj0NuvUcRKAu/Isf7g8d509n8PdMvEAuf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DgHJdxAAAANwAAAAPAAAAAAAAAAAA&#10;AAAAAKECAABkcnMvZG93bnJldi54bWxQSwUGAAAAAAQABAD5AAAAkgMAAAAA&#10;"/>
                </v:group>
                <v:group id="Group 1919" o:spid="_x0000_s1106" style="position:absolute;left:4052;top:10842;width:216;height:216" coordorigin="3008,6275" coordsize="216,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YXkjCAAAA3AAAAA8A&#10;AAAAAAAAAAAAAAAAqgIAAGRycy9kb3ducmV2LnhtbFBLBQYAAAAABAAEAPoAAACZAwAAAAA=&#10;">
                  <v:line id="Line 1920" o:spid="_x0000_s1107" style="position:absolute;flip:x;visibility:visible;mso-wrap-style:square" from="3056,6275" to="3176,6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7Rx8cAAADcAAAADwAAAGRycy9kb3ducmV2LnhtbESPQUsDMRCF70L/QxjBi9isRaRum5Yi&#10;FDz0YpUt3qabcbPsZrJN0nb9985B8DbDe/PeN8v16Ht1oZjawAYepwUo4jrYlhsDnx/bhzmolJEt&#10;9oHJwA8lWK8mN0ssbbjyO132uVESwqlEAy7nodQ61Y48pmkYiEX7DtFjljU22ka8Srjv9awonrXH&#10;lqXB4UCvjupuf/YG9Hx3f4qb41NXdYfDi6vqavjaGXN3O24WoDKN+d/8d/1mBX8mtPKMTKB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6HtHHxwAAANwAAAAPAAAAAAAA&#10;AAAAAAAAAKECAABkcnMvZG93bnJldi54bWxQSwUGAAAAAAQABAD5AAAAlQMAAAAA&#10;"/>
                  <v:line id="Line 1921" o:spid="_x0000_s1108" style="position:absolute;rotation:3034425fd;flip:x;visibility:visible;mso-wrap-style:square" from="3056,6275" to="3176,6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mL8QAAADcAAAADwAAAGRycy9kb3ducmV2LnhtbERP32vCMBB+H+x/CDfwZcxUheE6o6gg&#10;iMLU6piPR3Nri82lJNHW/34ZDPZ2H9/Pm8w6U4sbOV9ZVjDoJyCIc6srLhScjquXMQgfkDXWlknB&#10;nTzMpo8PE0y1bflAtywUIoawT1FBGUKTSunzkgz6vm2II/dtncEQoSukdtjGcFPLYZK8SoMVx4YS&#10;G1qWlF+yq1Hw2Z4PO33eZIvRx37wvL3Ov1zSKtV76ubvIAJ14V/8517rOH/4Br/PxAvk9A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yH+YvxAAAANwAAAAPAAAAAAAAAAAA&#10;AAAAAKECAABkcnMvZG93bnJldi54bWxQSwUGAAAAAAQABAD5AAAAkgMAAAAA&#10;"/>
                </v:group>
                <v:group id="Group 1922" o:spid="_x0000_s1109" style="position:absolute;left:5708;top:10848;width:216;height:216" coordorigin="3008,6275" coordsize="216,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WoUOHFAAAA3AAA&#10;AA8AAAAAAAAAAAAAAAAAqgIAAGRycy9kb3ducmV2LnhtbFBLBQYAAAAABAAEAPoAAACcAwAAAAA=&#10;">
                  <v:line id="Line 1923" o:spid="_x0000_s1110" style="position:absolute;flip:x;visibility:visible;mso-wrap-style:square" from="3056,6275" to="3176,6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3uh8QAAADcAAAADwAAAGRycy9kb3ducmV2LnhtbERPTWsCMRC9C/6HMIVeSs3alqKrUUQQ&#10;evCiLSvexs10s+xmsiapbv+9KRS8zeN9znzZ21ZcyIfasYLxKANBXDpdc6Xg63PzPAERIrLG1jEp&#10;+KUAy8VwMMdcuyvv6LKPlUghHHJUYGLscilDachiGLmOOHHfzluMCfpKao/XFG5b+ZJl79JizanB&#10;YEdrQ2Wz/7EK5GT7dPar01tTNIfD1BRl0R23Sj0+9KsZiEh9vIv/3R86zX8dw98z6QK5u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e6HxAAAANwAAAAPAAAAAAAAAAAA&#10;AAAAAKECAABkcnMvZG93bnJldi54bWxQSwUGAAAAAAQABAD5AAAAkgMAAAAA&#10;"/>
                  <v:line id="Line 1924" o:spid="_x0000_s1111" style="position:absolute;rotation:3034425fd;flip:x;visibility:visible;mso-wrap-style:square" from="3056,6275" to="3176,6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Lig8QAAADcAAAADwAAAGRycy9kb3ducmV2LnhtbERP32vCMBB+H/g/hBP2MjRVQUY1igqD&#10;scGmVdHHoznbYnMpSbTdf78MhL3dx/fz5svO1OJOzleWFYyGCQji3OqKCwWH/dvgFYQPyBpry6Tg&#10;hzwsF72nOabatryjexYKEUPYp6igDKFJpfR5SQb90DbEkbtYZzBE6AqpHbYx3NRynCRTabDi2FBi&#10;Q5uS8mt2MwqO7Xn3rc8f2XrytR29fN5WJ5e0Sj33u9UMRKAu/Isf7ncd50/G8PdMvEA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5YuKDxAAAANwAAAAPAAAAAAAAAAAA&#10;AAAAAKECAABkcnMvZG93bnJldi54bWxQSwUGAAAAAAQABAD5AAAAkgMAAAAA&#10;"/>
                </v:group>
                <v:group id="Group 1925" o:spid="_x0000_s1112" style="position:absolute;left:6494;top:10848;width:216;height:216" coordorigin="3008,6275" coordsize="216,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es6WwwAAANwAAAAP&#10;AAAAAAAAAAAAAAAAAKoCAABkcnMvZG93bnJldi54bWxQSwUGAAAAAAQABAD6AAAAmgMAAAAA&#10;">
                  <v:line id="Line 1926" o:spid="_x0000_s1113" style="position:absolute;flip:x;visibility:visible;mso-wrap-style:square" from="3056,6275" to="3176,6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NH8QAAADcAAAADwAAAGRycy9kb3ducmV2LnhtbERPTWsCMRC9C/6HMIVeSs1apehqFCkU&#10;PHipyoq3cTPdLLuZbJNUt/++KRS8zeN9znLd21ZcyYfasYLxKANBXDpdc6XgeHh/noEIEVlj65gU&#10;/FCA9Wo4WGKu3Y0/6LqPlUghHHJUYGLscilDachiGLmOOHGfzluMCfpKao+3FG5b+ZJlr9JizanB&#10;YEdvhspm/20VyNnu6ctvLtOmaE6nuSnKojvvlHp86DcLEJH6eBf/u7c6zZ9M4e+ZdIF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ik0fxAAAANwAAAAPAAAAAAAAAAAA&#10;AAAAAKECAABkcnMvZG93bnJldi54bWxQSwUGAAAAAAQABAD5AAAAkgMAAAAA&#10;"/>
                  <v:line id="Line 1927" o:spid="_x0000_s1114" style="position:absolute;rotation:3034425fd;flip:x;visibility:visible;mso-wrap-style:square" from="3056,6275" to="3176,6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t698QAAADcAAAADwAAAGRycy9kb3ducmV2LnhtbERP32vCMBB+H/g/hBN8GTNVcYxqFCcI&#10;Y8Kc1TEfj+Zsy5pLSaKt//0iDPZ2H9/Pmy87U4srOV9ZVjAaJiCIc6srLhQcD5unFxA+IGusLZOC&#10;G3lYLnoPc0y1bXlP1ywUIoawT1FBGUKTSunzkgz6oW2II3e2zmCI0BVSO2xjuKnlOEmepcGKY0OJ&#10;Da1Lyn+yi1Hw1Z72O316z14nH5+jx+1l9e2SVqlBv1vNQATqwr/4z/2m4/zJFO7PxAvk4h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2i3r3xAAAANwAAAAPAAAAAAAAAAAA&#10;AAAAAKECAABkcnMvZG93bnJldi54bWxQSwUGAAAAAAQABAD5AAAAkgMAAAAA&#10;"/>
                </v:group>
                <v:group id="Group 1928" o:spid="_x0000_s1115" style="position:absolute;left:8096;top:10842;width:216;height:216" coordorigin="3008,6275" coordsize="216,2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GUNbQ7CAAAA3AAAAA8A&#10;AAAAAAAAAAAAAAAAqgIAAGRycy9kb3ducmV2LnhtbFBLBQYAAAAABAAEAPoAAACZAwAAAAA=&#10;">
                  <v:line id="Line 1929" o:spid="_x0000_s1116" style="position:absolute;flip:x;visibility:visible;mso-wrap-style:square" from="3056,6275" to="3176,6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ljTaMUAAADcAAAADwAAAGRycy9kb3ducmV2LnhtbERPTUvDQBC9F/oflil4EbupFa1pNqUI&#10;Qg+9WCXF25gdsyHZ2bi7tvHfu4LQ2zze5xSb0fbiRD60jhUs5hkI4trplhsFb6/PNysQISJr7B2T&#10;gh8KsCmnkwJz7c78QqdDbEQK4ZCjAhPjkEsZakMWw9wNxIn7dN5iTNA3Uns8p3Dby9ssu5cWW04N&#10;Bgd6MlR3h2+rQK72119++3HXVd3x+Giquhre90pdzcbtGkSkMV7E/+6dTvOXD/D3TLpAl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ljTaMUAAADcAAAADwAAAAAAAAAA&#10;AAAAAAChAgAAZHJzL2Rvd25yZXYueG1sUEsFBgAAAAAEAAQA+QAAAJMDAAAAAA==&#10;"/>
                  <v:line id="Line 1930" o:spid="_x0000_s1117" style="position:absolute;rotation:3034425fd;flip:x;visibility:visible;mso-wrap-style:square" from="3056,6275" to="3176,64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IrVaccAAADcAAAADwAAAGRycy9kb3ducmV2LnhtbESPQWvCQBCF74X+h2UKvUjdqFBK6ipW&#10;EKQFq2lLPQ7ZaRKanQ27q0n/vXMQepvhvXnvm/lycK06U4iNZwOTcQaKuPS24crA58fm4QlUTMgW&#10;W89k4I8iLBe3N3PMre/5QOciVUpCOOZooE6py7WOZU0O49h3xKL9+OAwyRoqbQP2Eu5aPc2yR+2w&#10;YWmosaN1TeVvcXIGvvrj4d0eX4uX2W4/Gb2dVt8h6425vxtWz6ASDenffL3eWsGfCa08IxPoxQ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YitVpxwAAANwAAAAPAAAAAAAA&#10;AAAAAAAAAKECAABkcnMvZG93bnJldi54bWxQSwUGAAAAAAQABAD5AAAAlQMAAAAA&#10;"/>
                </v:group>
                <v:shape id="Text Box 1931" o:spid="_x0000_s1118" type="#_x0000_t202" style="position:absolute;left:3311;top:11056;width:6359;height:4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Z8wMEA&#10;AADcAAAADwAAAGRycy9kb3ducmV2LnhtbERPTYvCMBC9C/6HMIK3NXHVZe0aZVEET4ruKuxtaMa2&#10;2ExKE23990ZY8DaP9zmzRWtLcaPaF441DAcKBHHqTMGZht+f9dsnCB+QDZaOScOdPCzm3c4ME+Ma&#10;3tPtEDIRQ9gnqCEPoUqk9GlOFv3AVcSRO7vaYoiwzqSpsYnhtpTvSn1IiwXHhhwrWuaUXg5Xq+G4&#10;Pf+dxmqXreykalyrJNup1Lrfa7+/QARqw0v8796YOH80hecz8QI5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MGfMDBAAAA3AAAAA8AAAAAAAAAAAAAAAAAmAIAAGRycy9kb3du&#10;cmV2LnhtbFBLBQYAAAAABAAEAPUAAACGAwAAAAA=&#10;" filled="f" stroked="f">
                  <v:textbox>
                    <w:txbxContent>
                      <w:p w:rsidR="00C82FA1" w:rsidRDefault="00C82FA1" w:rsidP="00A65D10">
                        <w:r>
                          <w:t xml:space="preserve">Случайный                   поток                   отказов                 </w:t>
                        </w:r>
                        <w:r>
                          <w:rPr>
                            <w:lang w:val="en-US"/>
                          </w:rPr>
                          <w:t>t</w:t>
                        </w:r>
                      </w:p>
                    </w:txbxContent>
                  </v:textbox>
                </v:shape>
                <v:shape id="Text Box 1932" o:spid="_x0000_s1119" type="#_x0000_t202" style="position:absolute;left:2402;top:10384;width:7230;height:4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qmIMQA&#10;AADcAAAADwAAAGRycy9kb3ducmV2LnhtbESPQWvCQBCF70L/wzIFb7rbotJGVykVoSeL2grehuyY&#10;BLOzIbua9N93DoK3Gd6b975ZrHpfqxu1sQps4WVsQBHnwVVcWPg5bEZvoGJCdlgHJgt/FGG1fBos&#10;MHOh4x3d9qlQEsIxQwtlSk2mdcxL8hjHoSEW7Rxaj0nWttCuxU7Cfa1fjZlpjxVLQ4kNfZaUX/ZX&#10;b+F3ez4dJ+a7WPtp04XeaPbv2trhc/8xB5WoTw/z/frLCf5E8OUZmUAv/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o6piDEAAAA3AAAAA8AAAAAAAAAAAAAAAAAmAIAAGRycy9k&#10;b3ducmV2LnhtbFBLBQYAAAAABAAEAPUAAACJAwAAAAA=&#10;" filled="f" stroked="f">
                  <v:textbox>
                    <w:txbxContent>
                      <w:p w:rsidR="00C82FA1" w:rsidRDefault="00C82FA1" w:rsidP="00A65D10">
                        <w:r>
                          <w:t>1                        2                          3           4                         5</w:t>
                        </w:r>
                      </w:p>
                    </w:txbxContent>
                  </v:textbox>
                </v:shape>
                <v:line id="Line 1933" o:spid="_x0000_s1120" style="position:absolute;visibility:visible;mso-wrap-style:square" from="2444,12736" to="9644,127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MEcIAAADcAAAADwAAAGRycy9kb3ducmV2LnhtbERP32vCMBB+H/g/hBP2NtOK6OyMIhZh&#10;D9tAHXu+NWdTbC6liTX7781gsLf7+H7eahNtKwbqfeNYQT7JQBBXTjdcK/g87Z+eQfiArLF1TAp+&#10;yMNmPXpYYaHdjQ80HEMtUgj7AhWYELpCSl8ZsugnriNO3Nn1FkOCfS11j7cUbls5zbK5tNhwajDY&#10;0c5QdTlerYKFKQ9yIcu300c5NPkyvsev76VSj+O4fQERKIZ/8Z/7Vaf5sxx+n0kXyP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fMEcIAAADcAAAADwAAAAAAAAAAAAAA&#10;AAChAgAAZHJzL2Rvd25yZXYueG1sUEsFBgAAAAAEAAQA+QAAAJADAAAAAA==&#10;">
                  <v:stroke endarrow="block"/>
                </v:line>
                <v:line id="Line 1934" o:spid="_x0000_s1121" style="position:absolute;flip:x;visibility:visible;mso-wrap-style:square" from="2588,10918" to="2594,127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EPn8EAAADcAAAADwAAAGRycy9kb3ducmV2LnhtbERPTWvCQBC9F/wPywje6sZgi0Q3QcSK&#10;lF4a9T7JjptgdjZkt5r++26h0Ns83udsitF24k6Dbx0rWMwTEMS10y0bBefT2/MKhA/IGjvHpOCb&#10;PBT55GmDmXYP/qR7GYyIIewzVNCE0GdS+rohi37ueuLIXd1gMUQ4GKkHfMRw28k0SV6lxZZjQ4M9&#10;7Rqqb+WXVVDttxfzXl32NuUPfTAvZcWyVGo2HbdrEIHG8C/+cx91nL9M4feZeIHMf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ykQ+fwQAAANwAAAAPAAAAAAAAAAAAAAAA&#10;AKECAABkcnMvZG93bnJldi54bWxQSwUGAAAAAAQABAD5AAAAjwMAAAAA&#10;">
                  <v:stroke dashstyle="dash"/>
                </v:line>
                <v:line id="Line 1935" o:spid="_x0000_s1122" style="position:absolute;visibility:visible;mso-wrap-style:square" from="4154,10930" to="4158,127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J3fcUAAADcAAAADwAAAGRycy9kb3ducmV2LnhtbESPQWsCMRCF7wX/QxjBm2bVUupqFBEE&#10;D7alKp6Hzbi7upmsSVzXf28KQm8zvDfvezNbtKYSDTlfWlYwHCQgiDOrS84VHPbr/icIH5A1VpZJ&#10;wYM8LOadtxmm2t75l5pdyEUMYZ+igiKEOpXSZwUZ9ANbE0ftZJ3BEFeXS+3wHsNNJUdJ8iENlhwJ&#10;Bda0Kii77G4mcrN8667H86XdnL626ys3k+/9j1K9brucggjUhn/z63qjY/33Mfw9EyeQ8y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ZJ3fcUAAADcAAAADwAAAAAAAAAA&#10;AAAAAAChAgAAZHJzL2Rvd25yZXYueG1sUEsFBgAAAAAEAAQA+QAAAJMDAAAAAA==&#10;">
                  <v:stroke dashstyle="dash"/>
                </v:line>
                <v:line id="Line 1936" o:spid="_x0000_s1123" style="position:absolute;flip:x;visibility:visible;mso-wrap-style:square" from="5804,10930" to="5810,127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jQycMAAAADcAAAADwAAAGRycy9kb3ducmV2LnhtbERPTYvCMBC9L/gfwgje1lRxRapRRHSR&#10;xYtV79NmTIvNpDRZ7f77jSB4m8f7nMWqs7W4U+srxwpGwwQEceF0xUbB+bT7nIHwAVlj7ZgU/JGH&#10;1bL3scBUuwcf6Z4FI2II+xQVlCE0qZS+KMmiH7qGOHJX11oMEbZG6hYfMdzWcpwkU2mx4thQYkOb&#10;kopb9msV5Nv1xfzkl60d80F/m68sZ5kpNeh36zmIQF14i1/uvY7zJxN4PhMvkMt/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I0MnDAAAAA3AAAAA8AAAAAAAAAAAAAAAAA&#10;oQIAAGRycy9kb3ducmV2LnhtbFBLBQYAAAAABAAEAPkAAACOAwAAAAA=&#10;">
                  <v:stroke dashstyle="dash"/>
                </v:line>
                <v:line id="Line 1937" o:spid="_x0000_s1124" style="position:absolute;flip:x;visibility:visible;mso-wrap-style:square" from="6573,10918" to="6590,127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X68EAAADcAAAADwAAAGRycy9kb3ducmV2LnhtbERPTWvCQBC9C/0PyxR6041SpaTZhFCs&#10;FOnFWO+T7HQTzM6G7Krpv3cLhd7m8T4nKybbiyuNvnOsYLlIQBA3TndsFHwd3+cvIHxA1tg7JgU/&#10;5KHIH2YZptrd+EDXKhgRQ9inqKANYUil9E1LFv3CDcSR+3ajxRDhaKQe8RbDbS9XSbKRFjuODS0O&#10;9NZSc64uVkG9LU9mX5+2dsWfemfWVc2yUurpcSpfQQSawr/4z/2h4/znNfw+Ey+Q+R0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9eJfrwQAAANwAAAAPAAAAAAAAAAAAAAAA&#10;AKECAABkcnMvZG93bnJldi54bWxQSwUGAAAAAAQABAD5AAAAjwMAAAAA&#10;">
                  <v:stroke dashstyle="dash"/>
                </v:line>
                <v:line id="Line 1938" o:spid="_x0000_s1125" style="position:absolute;flip:x;visibility:visible;mso-wrap-style:square" from="8181,10918" to="8198,1273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aoJnMEAAADcAAAADwAAAGRycy9kb3ducmV2LnhtbERPTWvCQBC9F/oflil4qxuDFUldRSRK&#10;Kb006n2SnW6C2dmQXZP033cLhd7m8T5ns5tsKwbqfeNYwWKegCCunG7YKLicj89rED4ga2wdk4Jv&#10;8rDbPj5sMNNu5E8aimBEDGGfoYI6hC6T0lc1WfRz1xFH7sv1FkOEvZG6xzGG21amSbKSFhuODTV2&#10;dKipuhV3q6DM91fzXl5zm/KHPpmXomRZKDV7mvavIAJN4V/8537Tcf5yBb/PxAvk9g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NqgmcwQAAANwAAAAPAAAAAAAAAAAAAAAA&#10;AKECAABkcnMvZG93bnJldi54bWxQSwUGAAAAAAQABAD5AAAAjwMAAAAA&#10;">
                  <v:stroke dashstyle="dash"/>
                </v:line>
                <v:line id="Line 1939" o:spid="_x0000_s1126" style="position:absolute;visibility:visible;mso-wrap-style:square" from="2582,12730" to="3812,127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CLM0cMAAADcAAAADwAAAGRycy9kb3ducmV2LnhtbERPS2vCQBC+F/oflil4qxtrsRJdRQQf&#10;9NZUBG9DdkxisrPp7kbTf98tCN7m43vOfNmbRlzJ+cqygtEwAUGcW11xoeDwvXmdgvABWWNjmRT8&#10;kofl4vlpjqm2N/6iaxYKEUPYp6igDKFNpfR5SQb90LbEkTtbZzBE6AqpHd5iuGnkW5JMpMGKY0OJ&#10;La1LyuusMwqOXcanS71xDXbb3e58/Kn9+FOpwUu/moEI1IeH+O7e6zj//QP+n4kXy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gizNHDAAAA3AAAAA8AAAAAAAAAAAAA&#10;AAAAoQIAAGRycy9kb3ducmV2LnhtbFBLBQYAAAAABAAEAPkAAACRAwAAAAA=&#10;" strokeweight="1.5pt"/>
                <v:line id="Line 1940" o:spid="_x0000_s1127" style="position:absolute;visibility:visible;mso-wrap-style:square" from="4142,12730" to="4844,127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1Yo8UAAADcAAAADwAAAGRycy9kb3ducmV2LnhtbESPQWvCQBCF74X+h2UKvdVNq5SSukop&#10;qMWbsQi9DdkxSZOdTXc3Gv+9cxB6m+G9ee+b+XJ0nTpRiI1nA8+TDBRx6W3DlYHv/erpDVRMyBY7&#10;z2TgQhGWi/u7OebWn3lHpyJVSkI45migTqnPtY5lTQ7jxPfEoh19cJhkDZW2Ac8S7jr9kmWv2mHD&#10;0lBjT581lW0xOAOHoeCf33YVOhzWm83x8NfG6daYx4fx4x1UojH9m2/XX1bwZ0Irz8gEenE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1Yo8UAAADcAAAADwAAAAAAAAAA&#10;AAAAAAChAgAAZHJzL2Rvd25yZXYueG1sUEsFBgAAAAAEAAQA+QAAAJMDAAAAAA==&#10;" strokeweight="1.5pt"/>
                <v:line id="Line 1941" o:spid="_x0000_s1128" style="position:absolute;visibility:visible;mso-wrap-style:square" from="6584,12736" to="7286,127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vH9OMMAAADcAAAADwAAAGRycy9kb3ducmV2LnhtbERPS2vCQBC+F/oflil4qxtrkRpdRQQf&#10;9NZUBG9DdkxisrPp7kbTf98tCN7m43vOfNmbRlzJ+cqygtEwAUGcW11xoeDwvXn9AOEDssbGMin4&#10;JQ/LxfPTHFNtb/xF1ywUIoawT1FBGUKbSunzkgz6oW2JI3e2zmCI0BVSO7zFcNPItySZSIMVx4YS&#10;W1qXlNdZZxQcu4xPl3rjGuy2u935+FP78adSg5d+NQMRqA8P8d2913H++xT+n4kXy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bx/TjDAAAA3AAAAA8AAAAAAAAAAAAA&#10;AAAAoQIAAGRycy9kb3ducmV2LnhtbFBLBQYAAAAABAAEAPkAAACRAwAAAAA=&#10;" strokeweight="1.5pt"/>
                <v:line id="Line 1942" o:spid="_x0000_s1129" style="position:absolute;visibility:visible;mso-wrap-style:square" from="8180,12730" to="8882,127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LCeMUAAADcAAAADwAAAGRycy9kb3ducmV2LnhtbESPQWvCQBCF74X+h2UKvdVNK5aSukop&#10;qMWbsQi9DdkxSZOdTXc3Gv+9cxB6m+G9ee+b+XJ0nTpRiI1nA8+TDBRx6W3DlYHv/erpDVRMyBY7&#10;z2TgQhGWi/u7OebWn3lHpyJVSkI45migTqnPtY5lTQ7jxPfEoh19cJhkDZW2Ac8S7jr9kmWv2mHD&#10;0lBjT581lW0xOAOHoeCf33YVOhzWm83x8NfG6daYx4fx4x1UojH9m2/XX1bwZ4Ivz8gEenE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hLCeMUAAADcAAAADwAAAAAAAAAA&#10;AAAAAAChAgAAZHJzL2Rvd25yZXYueG1sUEsFBgAAAAAEAAQA+QAAAJMDAAAAAA==&#10;" strokeweight="1.5pt"/>
                <v:line id="Line 1943" o:spid="_x0000_s1130" style="position:absolute;visibility:visible;mso-wrap-style:square" from="5798,12736" to="6260,127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5n48IAAADcAAAADwAAAGRycy9kb3ducmV2LnhtbERPTWvCQBC9F/wPywje6sZKi0RXEcFa&#10;ejOK4G3IjklMdjbubjT9926h0Ns83ucsVr1pxJ2crywrmIwTEMS51RUXCo6H7esMhA/IGhvLpOCH&#10;PKyWg5cFpto+eE/3LBQihrBPUUEZQptK6fOSDPqxbYkjd7HOYIjQFVI7fMRw08i3JPmQBiuODSW2&#10;tCkpr7POKDh1GZ+v9dY12H3udpfTrfbTb6VGw349BxGoD//iP/eXjvPfJ/D7TLxAL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V5n48IAAADcAAAADwAAAAAAAAAAAAAA&#10;AAChAgAAZHJzL2Rvd25yZXYueG1sUEsFBgAAAAAEAAQA+QAAAJADAAAAAA==&#10;" strokeweight="1.5pt"/>
                <v:oval id="Oval 1944" o:spid="_x0000_s1131" style="position:absolute;left:3770;top:12712;width:57;height: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nG8AA&#10;AADcAAAADwAAAGRycy9kb3ducmV2LnhtbERPTYvCMBC9C/6HMMJeRFMFRapRpODi1ephj7PN2Bab&#10;SUmibf+9WVjwNo/3ObtDbxrxIudrywoW8wQEcWF1zaWC2/U024DwAVljY5kUDOThsB+Pdphq2/GF&#10;XnkoRQxhn6KCKoQ2ldIXFRn0c9sSR+5uncEQoSuldtjFcNPIZZKspcGaY0OFLWUVFY/8aRS4aTtk&#10;wzk7LX75O191G/2zvmmlvib9cQsiUB8+4n/3Wcf5qyX8PRMvkP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TnG8AAAADcAAAADwAAAAAAAAAAAAAAAACYAgAAZHJzL2Rvd25y&#10;ZXYueG1sUEsFBgAAAAAEAAQA9QAAAIUDAAAAAA==&#10;" fillcolor="black"/>
                <v:oval id="Oval 1945" o:spid="_x0000_s1132" style="position:absolute;left:4832;top:12706;width:57;height: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hCgMAA&#10;AADcAAAADwAAAGRycy9kb3ducmV2LnhtbERPTYvCMBC9L/gfwgheFk11UaQaRQqKV7se9jjbjG2x&#10;mZQk2vbfG2Fhb/N4n7Pd96YRT3K+tqxgPktAEBdW11wquH4fp2sQPiBrbCyTgoE87Hejjy2m2nZ8&#10;oWceShFD2KeooAqhTaX0RUUG/cy2xJG7WWcwROhKqR12Mdw0cpEkK2mw5thQYUtZRcU9fxgF7rMd&#10;suGcHee/fMqX3Vr/rK5aqcm4P2xABOrDv/jPfdZx/vIL3s/EC+Tu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LhCgMAAAADcAAAADwAAAAAAAAAAAAAAAACYAgAAZHJzL2Rvd25y&#10;ZXYueG1sUEsFBgAAAAAEAAQA9QAAAIUDAAAAAA==&#10;" fillcolor="black"/>
                <v:oval id="Oval 1946" o:spid="_x0000_s1133" style="position:absolute;left:6230;top:12703;width:57;height: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B1/b8AA&#10;AADcAAAADwAAAGRycy9kb3ducmV2LnhtbERPTYvCMBC9C/6HMIIX0VShIl2jLAXF63Y9eByb2bZs&#10;MylJtO2/3wjC3ubxPmd/HEwrnuR8Y1nBepWAIC6tbrhScP0+LXcgfEDW2FomBSN5OB6mkz1m2vb8&#10;Rc8iVCKGsM9QQR1Cl0npy5oM+pXtiCP3Y53BEKGrpHbYx3DTyk2SbKXBhmNDjR3lNZW/xcMocItu&#10;zMdLflrf+Vyk/U7ftlet1Hw2fH6ACDSEf/HbfdFxfprC65l4gTz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B1/b8AAAADcAAAADwAAAAAAAAAAAAAAAACYAgAAZHJzL2Rvd25y&#10;ZXYueG1sUEsFBgAAAAAEAAQA9QAAAIUDAAAAAA==&#10;" fillcolor="black"/>
                <v:oval id="Oval 1947" o:spid="_x0000_s1134" style="position:absolute;left:7244;top:12712;width:57;height: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hGMAA&#10;AADcAAAADwAAAGRycy9kb3ducmV2LnhtbERPTYvCMBC9C/6HMIIX0VTBIl2jLAXF63Y9eByb2bZs&#10;MylJtO2/3wjC3ubxPmd/HEwrnuR8Y1nBepWAIC6tbrhScP0+LXcgfEDW2FomBSN5OB6mkz1m2vb8&#10;Rc8iVCKGsM9QQR1Cl0npy5oM+pXtiCP3Y53BEKGrpHbYx3DTyk2SpNJgw7Ghxo7ymsrf4mEUuEU3&#10;5uMlP63vfC62/U7f0qtWaj4bPj9ABBrCv/jtvug4f5vC65l4gTz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M/hGMAAAADcAAAADwAAAAAAAAAAAAAAAACYAgAAZHJzL2Rvd25y&#10;ZXYueG1sUEsFBgAAAAAEAAQA9QAAAIUDAAAAAA==&#10;" fillcolor="black"/>
                <v:oval id="Oval 1948" o:spid="_x0000_s1135" style="position:absolute;left:8798;top:12706;width:57;height: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4NEg8EA&#10;AADcAAAADwAAAGRycy9kb3ducmV2LnhtbERPS4vCMBC+C/6HMAt7EU1d8EE1ihQUr3Y9eBybsS3b&#10;TEoSbfvvNwvC3ubje85235tGvMj52rKC+SwBQVxYXXOp4Pp9nK5B+ICssbFMCgbysN+NR1tMte34&#10;Qq88lCKGsE9RQRVCm0rpi4oM+pltiSP3sM5giNCVUjvsYrhp5FeSLKXBmmNDhS1lFRU/+dMocJN2&#10;yIZzdpzf+ZQvurW+La9aqc+P/rABEagP/+K3+6zj/MUK/p6JF8jd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ODRIPBAAAA3AAAAA8AAAAAAAAAAAAAAAAAmAIAAGRycy9kb3du&#10;cmV2LnhtbFBLBQYAAAAABAAEAPUAAACGAwAAAAA=&#10;" fillcolor="black"/>
                <v:shape id="Text Box 1949" o:spid="_x0000_s1136" type="#_x0000_t202" style="position:absolute;left:3359;top:12265;width:6304;height:5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U8+8QA&#10;AADcAAAADwAAAGRycy9kb3ducmV2LnhtbESPQWvCQBCF74X+h2UKvdXdikobXaUoQk8VtRW8Ddkx&#10;CWZnQ3Y16b93DoK3Gd6b976ZLXpfqyu1sQps4X1gQBHnwVVcWPjdr98+QMWE7LAOTBb+KcJi/vw0&#10;w8yFjrd03aVCSQjHDC2UKTWZ1jEvyWMchIZYtFNoPSZZ20K7FjsJ97UeGjPRHiuWhhIbWpaUn3cX&#10;b+Hv53Q8jMymWPlx04XeaPaf2trXl/5rCipRnx7m+/W3E/yx0MozMoGe3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GVPPvEAAAA3AAAAA8AAAAAAAAAAAAAAAAAmAIAAGRycy9k&#10;b3ducmV2LnhtbFBLBQYAAAAABAAEAPUAAACJAwAAAAA=&#10;" filled="f" stroked="f">
                  <v:textbox>
                    <w:txbxContent>
                      <w:p w:rsidR="00C82FA1" w:rsidRDefault="00C82FA1" w:rsidP="00A65D10">
                        <w:r>
                          <w:t xml:space="preserve">Случайный                   поток          восстановлений           </w:t>
                        </w:r>
                        <w:r>
                          <w:rPr>
                            <w:lang w:val="en-US"/>
                          </w:rPr>
                          <w:t>t</w:t>
                        </w:r>
                        <w:r>
                          <w:t xml:space="preserve">          </w:t>
                        </w:r>
                        <w:r>
                          <w:rPr>
                            <w:lang w:val="en-US"/>
                          </w:rPr>
                          <w:t>t</w:t>
                        </w:r>
                      </w:p>
                    </w:txbxContent>
                  </v:textbox>
                </v:shape>
              </v:group>
            </w:pict>
          </mc:Fallback>
        </mc:AlternateContent>
      </w: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bCs/>
          <w:sz w:val="24"/>
          <w:szCs w:val="24"/>
          <w:lang w:val="ru-RU"/>
        </w:rPr>
      </w:pPr>
      <w:r w:rsidRPr="00221C81">
        <w:rPr>
          <w:rFonts w:ascii="Times New Roman" w:hAnsi="Times New Roman"/>
          <w:bCs/>
          <w:sz w:val="24"/>
          <w:szCs w:val="24"/>
          <w:lang w:val="ru-RU"/>
        </w:rPr>
        <w:t>Рисунок 3 – Потоки отказов и восстановлений</w:t>
      </w:r>
    </w:p>
    <w:p w:rsidR="00A65D10" w:rsidRPr="00221C81" w:rsidRDefault="00A65D10" w:rsidP="004D50AD">
      <w:pPr>
        <w:ind w:firstLine="709"/>
        <w:jc w:val="both"/>
        <w:rPr>
          <w:rFonts w:ascii="Times New Roman" w:hAnsi="Times New Roman"/>
          <w:bCs/>
          <w:sz w:val="24"/>
          <w:szCs w:val="24"/>
          <w:lang w:val="ru-RU"/>
        </w:rPr>
      </w:pPr>
    </w:p>
    <w:p w:rsidR="00A65D10" w:rsidRPr="00221C81" w:rsidRDefault="00A65D10" w:rsidP="004D50AD">
      <w:pPr>
        <w:ind w:firstLine="709"/>
        <w:jc w:val="both"/>
        <w:rPr>
          <w:rFonts w:ascii="Times New Roman" w:hAnsi="Times New Roman"/>
          <w:b/>
          <w:bCs/>
          <w:sz w:val="24"/>
          <w:szCs w:val="24"/>
          <w:u w:val="single"/>
          <w:lang w:val="ru-RU"/>
        </w:rPr>
      </w:pPr>
      <w:r w:rsidRPr="00221C81">
        <w:rPr>
          <w:rFonts w:ascii="Times New Roman" w:hAnsi="Times New Roman"/>
          <w:b/>
          <w:bCs/>
          <w:sz w:val="24"/>
          <w:szCs w:val="24"/>
          <w:u w:val="single"/>
          <w:lang w:val="ru-RU"/>
        </w:rPr>
        <w:t xml:space="preserve">Число восстановлений объекта за время </w:t>
      </w:r>
      <w:r w:rsidRPr="00221C81">
        <w:rPr>
          <w:rFonts w:ascii="Times New Roman" w:hAnsi="Times New Roman"/>
          <w:b/>
          <w:bCs/>
          <w:sz w:val="24"/>
          <w:szCs w:val="24"/>
          <w:u w:val="single"/>
          <w:lang w:val="en-US"/>
        </w:rPr>
        <w:t>t</w:t>
      </w:r>
      <w:r w:rsidRPr="00221C81">
        <w:rPr>
          <w:rFonts w:ascii="Times New Roman" w:hAnsi="Times New Roman"/>
          <w:b/>
          <w:bCs/>
          <w:sz w:val="24"/>
          <w:szCs w:val="24"/>
          <w:u w:val="single"/>
          <w:lang w:val="ru-RU"/>
        </w:rPr>
        <w:t>-дискретная</w:t>
      </w:r>
      <w:r w:rsidRPr="00221C81">
        <w:rPr>
          <w:rFonts w:ascii="Times New Roman" w:hAnsi="Times New Roman"/>
          <w:sz w:val="24"/>
          <w:szCs w:val="24"/>
          <w:lang w:val="ru-RU"/>
        </w:rPr>
        <w:t xml:space="preserve"> случайная величина, а время восстановления </w:t>
      </w:r>
      <w:r w:rsidRPr="00221C81">
        <w:rPr>
          <w:rFonts w:ascii="Times New Roman" w:hAnsi="Times New Roman"/>
          <w:b/>
          <w:bCs/>
          <w:sz w:val="24"/>
          <w:szCs w:val="24"/>
          <w:u w:val="single"/>
          <w:lang w:val="en-US"/>
        </w:rPr>
        <w:t>T</w:t>
      </w:r>
      <w:r w:rsidRPr="00221C81">
        <w:rPr>
          <w:rFonts w:ascii="Times New Roman" w:hAnsi="Times New Roman"/>
          <w:b/>
          <w:bCs/>
          <w:sz w:val="24"/>
          <w:szCs w:val="24"/>
          <w:u w:val="single"/>
          <w:vertAlign w:val="subscript"/>
          <w:lang w:val="en-US"/>
        </w:rPr>
        <w:t>B</w:t>
      </w:r>
      <w:r w:rsidRPr="00221C81">
        <w:rPr>
          <w:rFonts w:ascii="Times New Roman" w:hAnsi="Times New Roman"/>
          <w:b/>
          <w:bCs/>
          <w:sz w:val="24"/>
          <w:szCs w:val="24"/>
          <w:u w:val="single"/>
          <w:lang w:val="ru-RU"/>
        </w:rPr>
        <w:t xml:space="preserve">- непрерывная </w:t>
      </w:r>
      <w:r w:rsidRPr="00221C81">
        <w:rPr>
          <w:rFonts w:ascii="Times New Roman" w:hAnsi="Times New Roman"/>
          <w:b/>
          <w:bCs/>
          <w:sz w:val="24"/>
          <w:szCs w:val="24"/>
          <w:u w:val="single"/>
          <w:lang w:val="en-US"/>
        </w:rPr>
        <w:t>CB</w:t>
      </w:r>
      <w:r w:rsidRPr="00221C81">
        <w:rPr>
          <w:rFonts w:ascii="Times New Roman" w:hAnsi="Times New Roman"/>
          <w:b/>
          <w:bCs/>
          <w:sz w:val="24"/>
          <w:szCs w:val="24"/>
          <w:u w:val="single"/>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В качестве показателей надежности зачастую рассматривают вероятностные характеристики этих </w:t>
      </w:r>
      <w:r w:rsidRPr="00221C81">
        <w:rPr>
          <w:rFonts w:ascii="Times New Roman" w:hAnsi="Times New Roman"/>
          <w:sz w:val="24"/>
          <w:szCs w:val="24"/>
          <w:lang w:val="en-US"/>
        </w:rPr>
        <w:t>CB</w:t>
      </w:r>
      <w:r w:rsidRPr="00221C81">
        <w:rPr>
          <w:rFonts w:ascii="Times New Roman" w:hAnsi="Times New Roman"/>
          <w:sz w:val="24"/>
          <w:szCs w:val="24"/>
          <w:lang w:val="ru-RU"/>
        </w:rPr>
        <w:t>. Параметры потока восстановления имеют те же вероятностные характеристики, что и параметры потока отказов.</w:t>
      </w:r>
    </w:p>
    <w:p w:rsidR="00A65D10" w:rsidRPr="00221C81" w:rsidRDefault="00A65D10" w:rsidP="004D50AD">
      <w:pPr>
        <w:numPr>
          <w:ilvl w:val="0"/>
          <w:numId w:val="14"/>
        </w:numPr>
        <w:ind w:left="0" w:firstLine="709"/>
        <w:jc w:val="both"/>
        <w:rPr>
          <w:rFonts w:ascii="Times New Roman" w:hAnsi="Times New Roman"/>
          <w:sz w:val="24"/>
          <w:szCs w:val="24"/>
        </w:rPr>
      </w:pPr>
      <w:r w:rsidRPr="00221C81">
        <w:rPr>
          <w:rFonts w:ascii="Times New Roman" w:hAnsi="Times New Roman"/>
          <w:b/>
          <w:bCs/>
          <w:sz w:val="24"/>
          <w:szCs w:val="24"/>
          <w:u w:val="single"/>
        </w:rPr>
        <w:t>Параметр потока восстановления</w:t>
      </w:r>
    </w:p>
    <w:p w:rsidR="00A65D10" w:rsidRPr="00221C81" w:rsidRDefault="00A65D10" w:rsidP="004D50AD">
      <w:pPr>
        <w:ind w:firstLine="709"/>
        <w:jc w:val="both"/>
        <w:rPr>
          <w:rFonts w:ascii="Times New Roman" w:hAnsi="Times New Roman"/>
          <w:sz w:val="24"/>
          <w:szCs w:val="24"/>
        </w:rPr>
      </w:pPr>
      <w:r w:rsidRPr="00221C81">
        <w:rPr>
          <w:rFonts w:ascii="Times New Roman" w:hAnsi="Times New Roman"/>
          <w:position w:val="-30"/>
          <w:sz w:val="24"/>
          <w:szCs w:val="24"/>
        </w:rPr>
        <w:object w:dxaOrig="1520" w:dyaOrig="680">
          <v:shape id="_x0000_i1164" type="#_x0000_t75" style="width:75.75pt;height:33.75pt" o:ole="">
            <v:imagedata r:id="rId300" o:title=""/>
          </v:shape>
          <o:OLEObject Type="Embed" ProgID="Equation.3" ShapeID="_x0000_i1164" DrawAspect="Content" ObjectID="_1690621036" r:id="rId301"/>
        </w:object>
      </w:r>
      <w:r w:rsidRPr="00221C81">
        <w:rPr>
          <w:rFonts w:ascii="Times New Roman" w:hAnsi="Times New Roman"/>
          <w:sz w:val="24"/>
          <w:szCs w:val="24"/>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где </w:t>
      </w:r>
      <w:r w:rsidRPr="00221C81">
        <w:rPr>
          <w:rFonts w:ascii="Times New Roman" w:hAnsi="Times New Roman"/>
          <w:sz w:val="24"/>
          <w:szCs w:val="24"/>
          <w:lang w:val="en-US"/>
        </w:rPr>
        <w:t>N</w:t>
      </w:r>
      <w:r w:rsidRPr="00221C81">
        <w:rPr>
          <w:rFonts w:ascii="Times New Roman" w:hAnsi="Times New Roman"/>
          <w:sz w:val="24"/>
          <w:szCs w:val="24"/>
          <w:vertAlign w:val="subscript"/>
          <w:lang w:val="en-US"/>
        </w:rPr>
        <w:t>OB</w:t>
      </w:r>
      <w:r w:rsidRPr="00221C81">
        <w:rPr>
          <w:rFonts w:ascii="Times New Roman" w:hAnsi="Times New Roman"/>
          <w:sz w:val="24"/>
          <w:szCs w:val="24"/>
          <w:lang w:val="ru-RU"/>
        </w:rPr>
        <w:t xml:space="preserve">    – число объектов, ожидающих восстановления;</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w:t>
      </w:r>
      <w:proofErr w:type="gramStart"/>
      <w:r w:rsidRPr="00221C81">
        <w:rPr>
          <w:rFonts w:ascii="Times New Roman" w:hAnsi="Times New Roman"/>
          <w:sz w:val="24"/>
          <w:szCs w:val="24"/>
          <w:lang w:val="en-US"/>
        </w:rPr>
        <w:t>n</w:t>
      </w:r>
      <w:r w:rsidRPr="00221C81">
        <w:rPr>
          <w:rFonts w:ascii="Times New Roman" w:hAnsi="Times New Roman"/>
          <w:sz w:val="24"/>
          <w:szCs w:val="24"/>
          <w:vertAlign w:val="subscript"/>
          <w:lang w:val="en-US"/>
        </w:rPr>
        <w:t>B</w:t>
      </w:r>
      <w:r w:rsidRPr="00221C81">
        <w:rPr>
          <w:rFonts w:ascii="Times New Roman" w:hAnsi="Times New Roman"/>
          <w:sz w:val="24"/>
          <w:szCs w:val="24"/>
          <w:lang w:val="ru-RU"/>
        </w:rPr>
        <w:t>(</w:t>
      </w:r>
      <w:proofErr w:type="gramEnd"/>
      <w:r w:rsidRPr="00221C81">
        <w:rPr>
          <w:rFonts w:ascii="Times New Roman" w:hAnsi="Times New Roman"/>
          <w:sz w:val="24"/>
          <w:szCs w:val="24"/>
          <w:lang w:val="en-US"/>
        </w:rPr>
        <w:t>Δt</w:t>
      </w:r>
      <w:r w:rsidRPr="00221C81">
        <w:rPr>
          <w:rFonts w:ascii="Times New Roman" w:hAnsi="Times New Roman"/>
          <w:sz w:val="24"/>
          <w:szCs w:val="24"/>
          <w:lang w:val="ru-RU"/>
        </w:rPr>
        <w:t>) – число объектов, восстановленных за (</w:t>
      </w:r>
      <w:r w:rsidRPr="00221C81">
        <w:rPr>
          <w:rFonts w:ascii="Times New Roman" w:hAnsi="Times New Roman"/>
          <w:sz w:val="24"/>
          <w:szCs w:val="24"/>
          <w:lang w:val="en-US"/>
        </w:rPr>
        <w:t>t</w:t>
      </w:r>
      <w:r w:rsidRPr="00221C81">
        <w:rPr>
          <w:rFonts w:ascii="Times New Roman" w:hAnsi="Times New Roman"/>
          <w:sz w:val="24"/>
          <w:szCs w:val="24"/>
          <w:lang w:val="ru-RU"/>
        </w:rPr>
        <w:t xml:space="preserve">, </w:t>
      </w:r>
      <w:r w:rsidRPr="00221C81">
        <w:rPr>
          <w:rFonts w:ascii="Times New Roman" w:hAnsi="Times New Roman"/>
          <w:sz w:val="24"/>
          <w:szCs w:val="24"/>
          <w:lang w:val="en-US"/>
        </w:rPr>
        <w:t>t</w:t>
      </w:r>
      <w:r w:rsidRPr="00221C81">
        <w:rPr>
          <w:rFonts w:ascii="Times New Roman" w:hAnsi="Times New Roman"/>
          <w:sz w:val="24"/>
          <w:szCs w:val="24"/>
          <w:lang w:val="ru-RU"/>
        </w:rPr>
        <w:t>+</w:t>
      </w:r>
      <w:r w:rsidRPr="00221C81">
        <w:rPr>
          <w:rFonts w:ascii="Times New Roman" w:hAnsi="Times New Roman"/>
          <w:sz w:val="24"/>
          <w:szCs w:val="24"/>
          <w:lang w:val="en-US"/>
        </w:rPr>
        <w:t>Δt</w: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b/>
          <w:bCs/>
          <w:sz w:val="24"/>
          <w:szCs w:val="24"/>
          <w:u w:val="single"/>
          <w:lang w:val="ru-RU"/>
        </w:rPr>
        <w:t xml:space="preserve">Параметр потока восстановления </w:t>
      </w:r>
      <w:r w:rsidRPr="00221C81">
        <w:rPr>
          <w:rFonts w:ascii="Times New Roman" w:hAnsi="Times New Roman"/>
          <w:sz w:val="24"/>
          <w:szCs w:val="24"/>
          <w:lang w:val="ru-RU"/>
        </w:rPr>
        <w:t>это среднее число восстановленных объектов в единицу времени.</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По опытным данным для случайного времени </w:t>
      </w:r>
      <w:r w:rsidRPr="00221C81">
        <w:rPr>
          <w:rFonts w:ascii="Times New Roman" w:hAnsi="Times New Roman"/>
          <w:sz w:val="24"/>
          <w:szCs w:val="24"/>
          <w:lang w:val="en-US"/>
        </w:rPr>
        <w:t>T</w:t>
      </w:r>
      <w:r w:rsidRPr="00221C81">
        <w:rPr>
          <w:rFonts w:ascii="Times New Roman" w:hAnsi="Times New Roman"/>
          <w:sz w:val="24"/>
          <w:szCs w:val="24"/>
          <w:vertAlign w:val="subscript"/>
          <w:lang w:val="en-US"/>
        </w:rPr>
        <w:t>B</w:t>
      </w:r>
      <w:r w:rsidRPr="00221C81">
        <w:rPr>
          <w:rFonts w:ascii="Times New Roman" w:hAnsi="Times New Roman"/>
          <w:sz w:val="24"/>
          <w:szCs w:val="24"/>
          <w:vertAlign w:val="subscript"/>
          <w:lang w:val="ru-RU"/>
        </w:rPr>
        <w:t xml:space="preserve">  </w:t>
      </w:r>
      <w:r w:rsidRPr="00221C81">
        <w:rPr>
          <w:rFonts w:ascii="Times New Roman" w:hAnsi="Times New Roman"/>
          <w:sz w:val="24"/>
          <w:szCs w:val="24"/>
          <w:lang w:val="ru-RU"/>
        </w:rPr>
        <w:t xml:space="preserve">восстановления объекта строят гистограмму, а затем определяют функцию плотности </w:t>
      </w:r>
      <w:r w:rsidRPr="00221C81">
        <w:rPr>
          <w:rFonts w:ascii="Times New Roman" w:hAnsi="Times New Roman"/>
          <w:sz w:val="24"/>
          <w:szCs w:val="24"/>
          <w:lang w:val="en-US"/>
        </w:rPr>
        <w:t>f</w:t>
      </w:r>
      <w:r w:rsidRPr="00221C81">
        <w:rPr>
          <w:rFonts w:ascii="Times New Roman" w:hAnsi="Times New Roman"/>
          <w:sz w:val="24"/>
          <w:szCs w:val="24"/>
          <w:vertAlign w:val="subscript"/>
          <w:lang w:val="en-US"/>
        </w:rPr>
        <w:t>B</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которая может быть сглажена различными типовыми распределениями: показательным, Вейбулла-Гнеденко, нормальным и т.д.</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На основе </w:t>
      </w:r>
      <w:r w:rsidRPr="00221C81">
        <w:rPr>
          <w:rFonts w:ascii="Times New Roman" w:hAnsi="Times New Roman"/>
          <w:b/>
          <w:bCs/>
          <w:sz w:val="24"/>
          <w:szCs w:val="24"/>
          <w:u w:val="single"/>
          <w:lang w:val="ru-RU"/>
        </w:rPr>
        <w:t xml:space="preserve">функции плотности </w:t>
      </w:r>
      <w:r w:rsidRPr="00221C81">
        <w:rPr>
          <w:rFonts w:ascii="Times New Roman" w:hAnsi="Times New Roman"/>
          <w:b/>
          <w:bCs/>
          <w:sz w:val="24"/>
          <w:szCs w:val="24"/>
          <w:u w:val="single"/>
          <w:lang w:val="en-US"/>
        </w:rPr>
        <w:t>f</w:t>
      </w:r>
      <w:r w:rsidRPr="00221C81">
        <w:rPr>
          <w:rFonts w:ascii="Times New Roman" w:hAnsi="Times New Roman"/>
          <w:b/>
          <w:bCs/>
          <w:sz w:val="24"/>
          <w:szCs w:val="24"/>
          <w:u w:val="single"/>
          <w:vertAlign w:val="subscript"/>
          <w:lang w:val="en-US"/>
        </w:rPr>
        <w:t>B</w:t>
      </w:r>
      <w:r w:rsidRPr="00221C81">
        <w:rPr>
          <w:rFonts w:ascii="Times New Roman" w:hAnsi="Times New Roman"/>
          <w:b/>
          <w:bCs/>
          <w:sz w:val="24"/>
          <w:szCs w:val="24"/>
          <w:u w:val="single"/>
          <w:lang w:val="ru-RU"/>
        </w:rPr>
        <w:t>(</w:t>
      </w:r>
      <w:r w:rsidRPr="00221C81">
        <w:rPr>
          <w:rFonts w:ascii="Times New Roman" w:hAnsi="Times New Roman"/>
          <w:b/>
          <w:bCs/>
          <w:sz w:val="24"/>
          <w:szCs w:val="24"/>
          <w:u w:val="single"/>
          <w:lang w:val="en-US"/>
        </w:rPr>
        <w:t>t</w:t>
      </w:r>
      <w:r w:rsidRPr="00221C81">
        <w:rPr>
          <w:rFonts w:ascii="Times New Roman" w:hAnsi="Times New Roman"/>
          <w:b/>
          <w:bCs/>
          <w:sz w:val="24"/>
          <w:szCs w:val="24"/>
          <w:u w:val="single"/>
          <w:lang w:val="ru-RU"/>
        </w:rPr>
        <w:t>)</w:t>
      </w:r>
      <w:r w:rsidRPr="00221C81">
        <w:rPr>
          <w:rFonts w:ascii="Times New Roman" w:hAnsi="Times New Roman"/>
          <w:sz w:val="24"/>
          <w:szCs w:val="24"/>
          <w:lang w:val="ru-RU"/>
        </w:rPr>
        <w:t xml:space="preserve"> аналитическим методом можно вычислить различные показатели восстанавливаемости объектов.</w:t>
      </w:r>
    </w:p>
    <w:p w:rsidR="00A65D10" w:rsidRPr="00221C81" w:rsidRDefault="00A65D10" w:rsidP="004D50AD">
      <w:pPr>
        <w:numPr>
          <w:ilvl w:val="0"/>
          <w:numId w:val="14"/>
        </w:numPr>
        <w:ind w:left="0" w:firstLine="709"/>
        <w:jc w:val="both"/>
        <w:rPr>
          <w:rFonts w:ascii="Times New Roman" w:hAnsi="Times New Roman"/>
          <w:sz w:val="24"/>
          <w:szCs w:val="24"/>
          <w:lang w:val="ru-RU"/>
        </w:rPr>
      </w:pPr>
      <w:r w:rsidRPr="00221C81">
        <w:rPr>
          <w:rFonts w:ascii="Times New Roman" w:hAnsi="Times New Roman"/>
          <w:b/>
          <w:bCs/>
          <w:sz w:val="24"/>
          <w:szCs w:val="24"/>
          <w:u w:val="single"/>
          <w:lang w:val="ru-RU"/>
        </w:rPr>
        <w:t xml:space="preserve">Вероятность восстановления </w:t>
      </w:r>
      <w:r w:rsidRPr="00221C81">
        <w:rPr>
          <w:rFonts w:ascii="Times New Roman" w:hAnsi="Times New Roman"/>
          <w:sz w:val="24"/>
          <w:szCs w:val="24"/>
          <w:lang w:val="ru-RU"/>
        </w:rPr>
        <w:t xml:space="preserve">объекта за заданное время </w:t>
      </w:r>
      <w:r w:rsidRPr="00221C81">
        <w:rPr>
          <w:rFonts w:ascii="Times New Roman" w:hAnsi="Times New Roman"/>
          <w:sz w:val="24"/>
          <w:szCs w:val="24"/>
          <w:lang w:val="en-US"/>
        </w:rPr>
        <w:t>t</w:t>
      </w:r>
    </w:p>
    <w:tbl>
      <w:tblPr>
        <w:tblW w:w="5000" w:type="pct"/>
        <w:jc w:val="center"/>
        <w:tblCellMar>
          <w:left w:w="0" w:type="dxa"/>
          <w:right w:w="0" w:type="dxa"/>
        </w:tblCellMar>
        <w:tblLook w:val="0000" w:firstRow="0" w:lastRow="0" w:firstColumn="0" w:lastColumn="0" w:noHBand="0" w:noVBand="0"/>
      </w:tblPr>
      <w:tblGrid>
        <w:gridCol w:w="3539"/>
        <w:gridCol w:w="5872"/>
      </w:tblGrid>
      <w:tr w:rsidR="00A65D10" w:rsidRPr="00B50213" w:rsidTr="00B60F32">
        <w:trPr>
          <w:jc w:val="center"/>
        </w:trPr>
        <w:tc>
          <w:tcPr>
            <w:tcW w:w="1880" w:type="pct"/>
            <w:tcBorders>
              <w:top w:val="nil"/>
              <w:left w:val="single" w:sz="8" w:space="0" w:color="auto"/>
              <w:bottom w:val="nil"/>
              <w:right w:val="single" w:sz="8" w:space="0" w:color="auto"/>
            </w:tcBorders>
            <w:tcMar>
              <w:top w:w="0" w:type="dxa"/>
              <w:left w:w="28" w:type="dxa"/>
              <w:bottom w:w="0" w:type="dxa"/>
              <w:right w:w="28" w:type="dxa"/>
            </w:tcMar>
          </w:tcPr>
          <w:p w:rsidR="00A65D10" w:rsidRPr="00221C81" w:rsidRDefault="00A65D10" w:rsidP="004D50AD">
            <w:pPr>
              <w:ind w:firstLine="709"/>
              <w:jc w:val="both"/>
              <w:rPr>
                <w:rFonts w:ascii="Times New Roman" w:hAnsi="Times New Roman"/>
                <w:sz w:val="24"/>
                <w:szCs w:val="24"/>
              </w:rPr>
            </w:pPr>
            <w:r w:rsidRPr="00221C81">
              <w:rPr>
                <w:rFonts w:ascii="Times New Roman" w:hAnsi="Times New Roman"/>
                <w:b/>
                <w:bCs/>
                <w:sz w:val="24"/>
                <w:szCs w:val="24"/>
              </w:rPr>
              <w:t>Вероятность восстановления</w:t>
            </w:r>
          </w:p>
          <w:p w:rsidR="00A65D10" w:rsidRPr="00221C81" w:rsidRDefault="00A65D10" w:rsidP="004D50AD">
            <w:pPr>
              <w:ind w:firstLine="709"/>
              <w:jc w:val="both"/>
              <w:rPr>
                <w:rFonts w:ascii="Times New Roman" w:eastAsia="Arial Unicode MS" w:hAnsi="Times New Roman"/>
                <w:sz w:val="24"/>
                <w:szCs w:val="24"/>
              </w:rPr>
            </w:pPr>
          </w:p>
        </w:tc>
        <w:tc>
          <w:tcPr>
            <w:tcW w:w="3120" w:type="pct"/>
            <w:tcBorders>
              <w:top w:val="nil"/>
              <w:left w:val="nil"/>
              <w:bottom w:val="nil"/>
              <w:right w:val="single" w:sz="8" w:space="0" w:color="auto"/>
            </w:tcBorders>
            <w:tcMar>
              <w:top w:w="0" w:type="dxa"/>
              <w:left w:w="28" w:type="dxa"/>
              <w:bottom w:w="0" w:type="dxa"/>
              <w:right w:w="28" w:type="dxa"/>
            </w:tcMar>
          </w:tcPr>
          <w:p w:rsidR="00A65D10" w:rsidRPr="00221C81" w:rsidRDefault="00A65D10" w:rsidP="004D50AD">
            <w:pPr>
              <w:ind w:firstLine="709"/>
              <w:jc w:val="both"/>
              <w:rPr>
                <w:rFonts w:ascii="Times New Roman" w:eastAsia="Arial Unicode MS" w:hAnsi="Times New Roman"/>
                <w:sz w:val="24"/>
                <w:szCs w:val="24"/>
                <w:lang w:val="ru-RU"/>
              </w:rPr>
            </w:pPr>
            <w:r w:rsidRPr="00221C81">
              <w:rPr>
                <w:rFonts w:ascii="Times New Roman" w:hAnsi="Times New Roman"/>
                <w:sz w:val="24"/>
                <w:szCs w:val="24"/>
                <w:lang w:val="ru-RU"/>
              </w:rPr>
              <w:t>Вероятность того, что время восстановления работоспособного состояния объекта не превысит заданное значение</w:t>
            </w:r>
          </w:p>
        </w:tc>
      </w:tr>
    </w:tbl>
    <w:p w:rsidR="00A65D10" w:rsidRPr="00221C81" w:rsidRDefault="00A65D10" w:rsidP="004D50AD">
      <w:pPr>
        <w:shd w:val="clear" w:color="auto" w:fill="FFFFFF"/>
        <w:autoSpaceDE w:val="0"/>
        <w:autoSpaceDN w:val="0"/>
        <w:adjustRightInd w:val="0"/>
        <w:ind w:firstLine="709"/>
        <w:jc w:val="both"/>
        <w:rPr>
          <w:rFonts w:ascii="Times New Roman" w:hAnsi="Times New Roman"/>
          <w:color w:val="000000"/>
          <w:sz w:val="24"/>
          <w:szCs w:val="24"/>
          <w:lang w:val="ru-RU"/>
        </w:rPr>
      </w:pPr>
    </w:p>
    <w:p w:rsidR="00A65D10" w:rsidRPr="00221C81" w:rsidRDefault="00A65D10" w:rsidP="004D50AD">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Под </w:t>
      </w:r>
      <w:r w:rsidRPr="00221C81">
        <w:rPr>
          <w:rFonts w:ascii="Times New Roman" w:hAnsi="Times New Roman"/>
          <w:iCs/>
          <w:color w:val="000000"/>
          <w:sz w:val="24"/>
          <w:szCs w:val="24"/>
          <w:lang w:val="ru-RU"/>
        </w:rPr>
        <w:t xml:space="preserve">вероятностью восстановления </w:t>
      </w:r>
      <w:r w:rsidRPr="00221C81">
        <w:rPr>
          <w:rFonts w:ascii="Times New Roman" w:hAnsi="Times New Roman"/>
          <w:color w:val="000000"/>
          <w:sz w:val="24"/>
          <w:szCs w:val="24"/>
          <w:lang w:val="ru-RU"/>
        </w:rPr>
        <w:t>понимается вероятность того, что изделие будет восстановлено после отказа за данное время и в определенных ус</w:t>
      </w:r>
      <w:r w:rsidRPr="00221C81">
        <w:rPr>
          <w:rFonts w:ascii="Times New Roman" w:hAnsi="Times New Roman"/>
          <w:color w:val="000000"/>
          <w:sz w:val="24"/>
          <w:szCs w:val="24"/>
          <w:lang w:val="ru-RU"/>
        </w:rPr>
        <w:softHyphen/>
        <w:t>ловиях ремонта, т.е.</w:t>
      </w:r>
    </w:p>
    <w:p w:rsidR="00A65D10" w:rsidRPr="00221C81" w:rsidRDefault="00A65D10" w:rsidP="00DE7FCE">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color w:val="000000"/>
          <w:position w:val="-20"/>
          <w:sz w:val="24"/>
          <w:szCs w:val="24"/>
        </w:rPr>
        <w:object w:dxaOrig="4099" w:dyaOrig="580">
          <v:shape id="_x0000_i1165" type="#_x0000_t75" style="width:204.75pt;height:29.25pt" o:ole="">
            <v:imagedata r:id="rId302" o:title=""/>
          </v:shape>
          <o:OLEObject Type="Embed" ProgID="Equation.DSMT4" ShapeID="_x0000_i1165" DrawAspect="Content" ObjectID="_1690621037" r:id="rId303"/>
        </w:object>
      </w:r>
      <w:r w:rsidRPr="00221C81">
        <w:rPr>
          <w:rFonts w:ascii="Times New Roman" w:hAnsi="Times New Roman"/>
          <w:color w:val="000000"/>
          <w:sz w:val="24"/>
          <w:szCs w:val="24"/>
          <w:lang w:val="ru-RU"/>
        </w:rPr>
        <w:t xml:space="preserve"> </w:t>
      </w:r>
      <w:r w:rsidRPr="00221C81">
        <w:rPr>
          <w:rFonts w:ascii="Times New Roman" w:hAnsi="Times New Roman"/>
          <w:color w:val="000000"/>
          <w:sz w:val="24"/>
          <w:szCs w:val="24"/>
          <w:lang w:val="ru-RU"/>
        </w:rPr>
        <w:tab/>
      </w:r>
      <w:r w:rsidRPr="00221C81">
        <w:rPr>
          <w:rFonts w:ascii="Times New Roman" w:hAnsi="Times New Roman"/>
          <w:color w:val="000000"/>
          <w:sz w:val="24"/>
          <w:szCs w:val="24"/>
          <w:lang w:val="ru-RU"/>
        </w:rPr>
        <w:tab/>
        <w:t>(11)</w:t>
      </w:r>
    </w:p>
    <w:p w:rsidR="00A65D10" w:rsidRPr="00221C81" w:rsidRDefault="00A65D10" w:rsidP="004D50AD">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где </w:t>
      </w:r>
      <w:r w:rsidRPr="00221C81">
        <w:rPr>
          <w:rFonts w:ascii="Times New Roman" w:hAnsi="Times New Roman"/>
          <w:iCs/>
          <w:color w:val="000000"/>
          <w:position w:val="-12"/>
          <w:sz w:val="24"/>
          <w:szCs w:val="24"/>
        </w:rPr>
        <w:object w:dxaOrig="300" w:dyaOrig="380">
          <v:shape id="_x0000_i1166" type="#_x0000_t75" style="width:15pt;height:18.75pt" o:ole="">
            <v:imagedata r:id="rId304" o:title=""/>
          </v:shape>
          <o:OLEObject Type="Embed" ProgID="Equation.DSMT4" ShapeID="_x0000_i1166" DrawAspect="Content" ObjectID="_1690621038" r:id="rId305"/>
        </w:object>
      </w:r>
      <w:r w:rsidRPr="00221C81">
        <w:rPr>
          <w:rFonts w:ascii="Times New Roman" w:hAnsi="Times New Roman"/>
          <w:iCs/>
          <w:color w:val="000000"/>
          <w:sz w:val="24"/>
          <w:szCs w:val="24"/>
          <w:lang w:val="ru-RU"/>
        </w:rPr>
        <w:t xml:space="preserve"> </w:t>
      </w:r>
      <w:r w:rsidRPr="00221C81">
        <w:rPr>
          <w:rFonts w:ascii="Times New Roman" w:hAnsi="Times New Roman"/>
          <w:color w:val="000000"/>
          <w:sz w:val="24"/>
          <w:szCs w:val="24"/>
          <w:lang w:val="ru-RU"/>
        </w:rPr>
        <w:t xml:space="preserve">- случайное время восстановления изделия, </w:t>
      </w:r>
      <w:r w:rsidRPr="00221C81">
        <w:rPr>
          <w:rFonts w:ascii="Times New Roman" w:hAnsi="Times New Roman"/>
          <w:color w:val="000000"/>
          <w:position w:val="-6"/>
          <w:sz w:val="24"/>
          <w:szCs w:val="24"/>
        </w:rPr>
        <w:object w:dxaOrig="160" w:dyaOrig="260">
          <v:shape id="_x0000_i1167" type="#_x0000_t75" style="width:8.25pt;height:12.75pt" o:ole="">
            <v:imagedata r:id="rId306" o:title=""/>
          </v:shape>
          <o:OLEObject Type="Embed" ProgID="Equation.DSMT4" ShapeID="_x0000_i1167" DrawAspect="Content" ObjectID="_1690621039" r:id="rId307"/>
        </w:object>
      </w:r>
      <w:r w:rsidRPr="00221C81">
        <w:rPr>
          <w:rFonts w:ascii="Times New Roman" w:hAnsi="Times New Roman"/>
          <w:color w:val="000000"/>
          <w:sz w:val="24"/>
          <w:szCs w:val="24"/>
          <w:lang w:val="ru-RU"/>
        </w:rPr>
        <w:t xml:space="preserve"> - заданное время восста</w:t>
      </w:r>
      <w:r w:rsidRPr="00221C81">
        <w:rPr>
          <w:rFonts w:ascii="Times New Roman" w:hAnsi="Times New Roman"/>
          <w:color w:val="000000"/>
          <w:sz w:val="24"/>
          <w:szCs w:val="24"/>
          <w:lang w:val="ru-RU"/>
        </w:rPr>
        <w:softHyphen/>
        <w:t>новления</w:t>
      </w:r>
    </w:p>
    <w:p w:rsidR="00A65D10" w:rsidRPr="00221C81" w:rsidRDefault="00A65D10" w:rsidP="004D50AD">
      <w:pPr>
        <w:shd w:val="clear" w:color="auto" w:fill="FFFFFF"/>
        <w:autoSpaceDE w:val="0"/>
        <w:autoSpaceDN w:val="0"/>
        <w:adjustRightInd w:val="0"/>
        <w:ind w:firstLine="709"/>
        <w:jc w:val="both"/>
        <w:rPr>
          <w:rFonts w:ascii="Times New Roman" w:hAnsi="Times New Roman"/>
          <w:sz w:val="24"/>
          <w:szCs w:val="24"/>
          <w:lang w:val="ru-RU"/>
        </w:rPr>
      </w:pPr>
      <w:r w:rsidRPr="00221C81">
        <w:rPr>
          <w:rFonts w:ascii="Times New Roman" w:hAnsi="Times New Roman"/>
          <w:color w:val="000000"/>
          <w:sz w:val="24"/>
          <w:szCs w:val="24"/>
          <w:lang w:val="ru-RU"/>
        </w:rPr>
        <w:t xml:space="preserve">По своему математическому смыслу </w:t>
      </w:r>
      <w:r w:rsidRPr="00221C81">
        <w:rPr>
          <w:rFonts w:ascii="Times New Roman" w:hAnsi="Times New Roman"/>
          <w:color w:val="000000"/>
          <w:position w:val="-12"/>
          <w:sz w:val="24"/>
          <w:szCs w:val="24"/>
        </w:rPr>
        <w:object w:dxaOrig="540" w:dyaOrig="360">
          <v:shape id="_x0000_i1168" type="#_x0000_t75" style="width:27pt;height:18pt" o:ole="">
            <v:imagedata r:id="rId308" o:title=""/>
          </v:shape>
          <o:OLEObject Type="Embed" ProgID="Equation.DSMT4" ShapeID="_x0000_i1168" DrawAspect="Content" ObjectID="_1690621040" r:id="rId309"/>
        </w:object>
      </w:r>
      <w:r w:rsidRPr="00221C81">
        <w:rPr>
          <w:rFonts w:ascii="Times New Roman" w:hAnsi="Times New Roman"/>
          <w:color w:val="000000"/>
          <w:sz w:val="24"/>
          <w:szCs w:val="24"/>
          <w:lang w:val="ru-RU"/>
        </w:rPr>
        <w:t xml:space="preserve"> представляет собой функцию распределения (интегральный закон распределения) времени восстановления</w:t>
      </w:r>
    </w:p>
    <w:p w:rsidR="00A65D10" w:rsidRPr="00221C81" w:rsidRDefault="00A65D10" w:rsidP="00DE7FCE">
      <w:pPr>
        <w:shd w:val="clear" w:color="auto" w:fill="FFFFFF"/>
        <w:autoSpaceDE w:val="0"/>
        <w:autoSpaceDN w:val="0"/>
        <w:adjustRightInd w:val="0"/>
        <w:ind w:firstLine="709"/>
        <w:jc w:val="right"/>
        <w:rPr>
          <w:rFonts w:ascii="Times New Roman" w:hAnsi="Times New Roman"/>
          <w:sz w:val="24"/>
          <w:szCs w:val="24"/>
          <w:lang w:val="ru-RU"/>
        </w:rPr>
      </w:pPr>
      <w:r w:rsidRPr="00221C81">
        <w:rPr>
          <w:rFonts w:ascii="Times New Roman" w:hAnsi="Times New Roman"/>
          <w:position w:val="-36"/>
          <w:sz w:val="24"/>
          <w:szCs w:val="24"/>
        </w:rPr>
        <w:object w:dxaOrig="1840" w:dyaOrig="859">
          <v:shape id="_x0000_i1169" type="#_x0000_t75" style="width:92.25pt;height:42.75pt" o:ole="">
            <v:imagedata r:id="rId310" o:title=""/>
          </v:shape>
          <o:OLEObject Type="Embed" ProgID="Equation.DSMT4" ShapeID="_x0000_i1169" DrawAspect="Content" ObjectID="_1690621041" r:id="rId311"/>
        </w:object>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sz w:val="24"/>
          <w:szCs w:val="24"/>
          <w:lang w:val="ru-RU"/>
        </w:rPr>
        <w:tab/>
      </w:r>
      <w:r w:rsidRPr="00221C81">
        <w:rPr>
          <w:rFonts w:ascii="Times New Roman" w:hAnsi="Times New Roman"/>
          <w:color w:val="000000"/>
          <w:sz w:val="24"/>
          <w:szCs w:val="24"/>
          <w:lang w:val="ru-RU"/>
        </w:rPr>
        <w:t xml:space="preserve"> (12)</w:t>
      </w:r>
    </w:p>
    <w:p w:rsidR="00A65D10" w:rsidRPr="00221C81" w:rsidRDefault="00A65D10" w:rsidP="004D50AD">
      <w:pPr>
        <w:shd w:val="clear" w:color="auto" w:fill="FFFFFF"/>
        <w:autoSpaceDE w:val="0"/>
        <w:autoSpaceDN w:val="0"/>
        <w:adjustRightInd w:val="0"/>
        <w:ind w:firstLine="709"/>
        <w:jc w:val="both"/>
        <w:rPr>
          <w:rFonts w:ascii="Times New Roman" w:hAnsi="Times New Roman"/>
          <w:sz w:val="24"/>
          <w:szCs w:val="24"/>
        </w:rPr>
      </w:pPr>
      <w:r w:rsidRPr="00221C81">
        <w:rPr>
          <w:rFonts w:ascii="Times New Roman" w:hAnsi="Times New Roman"/>
          <w:color w:val="000000"/>
          <w:sz w:val="24"/>
          <w:szCs w:val="24"/>
          <w:lang w:val="ru-RU"/>
        </w:rPr>
        <w:t xml:space="preserve">где  </w:t>
      </w:r>
      <w:r w:rsidRPr="00221C81">
        <w:rPr>
          <w:rFonts w:ascii="Times New Roman" w:hAnsi="Times New Roman"/>
          <w:color w:val="000000"/>
          <w:position w:val="-12"/>
          <w:sz w:val="24"/>
          <w:szCs w:val="24"/>
        </w:rPr>
        <w:object w:dxaOrig="560" w:dyaOrig="360">
          <v:shape id="_x0000_i1170" type="#_x0000_t75" style="width:27.75pt;height:18pt" o:ole="">
            <v:imagedata r:id="rId312" o:title=""/>
          </v:shape>
          <o:OLEObject Type="Embed" ProgID="Equation.DSMT4" ShapeID="_x0000_i1170" DrawAspect="Content" ObjectID="_1690621042" r:id="rId313"/>
        </w:object>
      </w:r>
      <w:r w:rsidRPr="00221C81">
        <w:rPr>
          <w:rFonts w:ascii="Times New Roman" w:hAnsi="Times New Roman"/>
          <w:color w:val="000000"/>
          <w:sz w:val="24"/>
          <w:szCs w:val="24"/>
          <w:lang w:val="ru-RU"/>
        </w:rPr>
        <w:t xml:space="preserve"> - плотность распределения времени восстановления. </w:t>
      </w:r>
      <w:proofErr w:type="gramStart"/>
      <w:r w:rsidRPr="00221C81">
        <w:rPr>
          <w:rFonts w:ascii="Times New Roman" w:hAnsi="Times New Roman"/>
          <w:color w:val="000000"/>
          <w:sz w:val="24"/>
          <w:szCs w:val="24"/>
        </w:rPr>
        <w:t xml:space="preserve">Если </w:t>
      </w:r>
      <w:proofErr w:type="gramEnd"/>
      <w:r w:rsidRPr="00221C81">
        <w:rPr>
          <w:rFonts w:ascii="Times New Roman" w:hAnsi="Times New Roman"/>
          <w:color w:val="000000"/>
          <w:position w:val="-12"/>
          <w:sz w:val="24"/>
          <w:szCs w:val="24"/>
        </w:rPr>
        <w:object w:dxaOrig="1359" w:dyaOrig="420">
          <v:shape id="_x0000_i1171" type="#_x0000_t75" style="width:68.25pt;height:21pt" o:ole="">
            <v:imagedata r:id="rId314" o:title=""/>
          </v:shape>
          <o:OLEObject Type="Embed" ProgID="Equation.DSMT4" ShapeID="_x0000_i1171" DrawAspect="Content" ObjectID="_1690621043" r:id="rId315"/>
        </w:object>
      </w:r>
      <w:r w:rsidRPr="00221C81">
        <w:rPr>
          <w:rFonts w:ascii="Times New Roman" w:hAnsi="Times New Roman"/>
          <w:sz w:val="24"/>
          <w:szCs w:val="24"/>
        </w:rPr>
        <w:t>,</w:t>
      </w:r>
      <w:r w:rsidRPr="00221C81">
        <w:rPr>
          <w:rFonts w:ascii="Times New Roman" w:hAnsi="Times New Roman"/>
          <w:color w:val="000000"/>
          <w:sz w:val="24"/>
          <w:szCs w:val="24"/>
        </w:rPr>
        <w:t xml:space="preserve"> то</w:t>
      </w:r>
    </w:p>
    <w:p w:rsidR="00A65D10" w:rsidRPr="00221C81" w:rsidRDefault="00A65D10" w:rsidP="004D50AD">
      <w:pPr>
        <w:shd w:val="clear" w:color="auto" w:fill="FFFFFF"/>
        <w:autoSpaceDE w:val="0"/>
        <w:autoSpaceDN w:val="0"/>
        <w:adjustRightInd w:val="0"/>
        <w:ind w:firstLine="709"/>
        <w:jc w:val="both"/>
        <w:rPr>
          <w:rFonts w:ascii="Times New Roman" w:hAnsi="Times New Roman"/>
          <w:sz w:val="24"/>
          <w:szCs w:val="24"/>
        </w:rPr>
      </w:pPr>
    </w:p>
    <w:p w:rsidR="00A65D10" w:rsidRPr="00221C81" w:rsidRDefault="00A65D10" w:rsidP="00DE7FCE">
      <w:pPr>
        <w:shd w:val="clear" w:color="auto" w:fill="FFFFFF"/>
        <w:autoSpaceDE w:val="0"/>
        <w:autoSpaceDN w:val="0"/>
        <w:adjustRightInd w:val="0"/>
        <w:ind w:firstLine="709"/>
        <w:jc w:val="right"/>
        <w:rPr>
          <w:rFonts w:ascii="Times New Roman" w:hAnsi="Times New Roman"/>
          <w:color w:val="000000"/>
          <w:sz w:val="24"/>
          <w:szCs w:val="24"/>
        </w:rPr>
      </w:pPr>
      <w:r w:rsidRPr="00221C81">
        <w:rPr>
          <w:rFonts w:ascii="Times New Roman" w:hAnsi="Times New Roman"/>
          <w:color w:val="000000"/>
          <w:position w:val="-12"/>
          <w:sz w:val="24"/>
          <w:szCs w:val="24"/>
        </w:rPr>
        <w:object w:dxaOrig="1700" w:dyaOrig="420">
          <v:shape id="_x0000_i1172" type="#_x0000_t75" style="width:84.75pt;height:21pt" o:ole="">
            <v:imagedata r:id="rId316" o:title=""/>
          </v:shape>
          <o:OLEObject Type="Embed" ProgID="Equation.DSMT4" ShapeID="_x0000_i1172" DrawAspect="Content" ObjectID="_1690621044" r:id="rId317"/>
        </w:object>
      </w:r>
      <w:r w:rsidRPr="00221C81">
        <w:rPr>
          <w:rFonts w:ascii="Times New Roman" w:hAnsi="Times New Roman"/>
          <w:color w:val="000000"/>
          <w:sz w:val="24"/>
          <w:szCs w:val="24"/>
        </w:rPr>
        <w:t xml:space="preserve">, </w:t>
      </w:r>
      <w:r w:rsidRPr="00221C81">
        <w:rPr>
          <w:rFonts w:ascii="Times New Roman" w:hAnsi="Times New Roman"/>
          <w:color w:val="000000"/>
          <w:sz w:val="24"/>
          <w:szCs w:val="24"/>
        </w:rPr>
        <w:tab/>
      </w:r>
      <w:r w:rsidRPr="00221C81">
        <w:rPr>
          <w:rFonts w:ascii="Times New Roman" w:hAnsi="Times New Roman"/>
          <w:color w:val="000000"/>
          <w:sz w:val="24"/>
          <w:szCs w:val="24"/>
        </w:rPr>
        <w:tab/>
      </w:r>
      <w:r w:rsidRPr="00221C81">
        <w:rPr>
          <w:rFonts w:ascii="Times New Roman" w:hAnsi="Times New Roman"/>
          <w:color w:val="000000"/>
          <w:sz w:val="24"/>
          <w:szCs w:val="24"/>
        </w:rPr>
        <w:tab/>
      </w:r>
      <w:r w:rsidRPr="00221C81">
        <w:rPr>
          <w:rFonts w:ascii="Times New Roman" w:hAnsi="Times New Roman"/>
          <w:color w:val="000000"/>
          <w:sz w:val="24"/>
          <w:szCs w:val="24"/>
        </w:rPr>
        <w:tab/>
      </w:r>
      <w:r w:rsidRPr="00221C81">
        <w:rPr>
          <w:rFonts w:ascii="Times New Roman" w:hAnsi="Times New Roman"/>
          <w:color w:val="000000"/>
          <w:sz w:val="24"/>
          <w:szCs w:val="24"/>
        </w:rPr>
        <w:tab/>
        <w:t xml:space="preserve">(13) </w:t>
      </w:r>
    </w:p>
    <w:p w:rsidR="00A65D10" w:rsidRPr="00221C81" w:rsidRDefault="00A65D10" w:rsidP="004D50AD">
      <w:pPr>
        <w:shd w:val="clear" w:color="auto" w:fill="FFFFFF"/>
        <w:autoSpaceDE w:val="0"/>
        <w:autoSpaceDN w:val="0"/>
        <w:adjustRightInd w:val="0"/>
        <w:ind w:firstLine="709"/>
        <w:jc w:val="both"/>
        <w:rPr>
          <w:rFonts w:ascii="Times New Roman" w:hAnsi="Times New Roman"/>
          <w:color w:val="000000"/>
          <w:sz w:val="24"/>
          <w:szCs w:val="24"/>
        </w:rPr>
      </w:pPr>
      <w:proofErr w:type="gramStart"/>
      <w:r w:rsidRPr="00221C81">
        <w:rPr>
          <w:rFonts w:ascii="Times New Roman" w:hAnsi="Times New Roman"/>
          <w:color w:val="000000"/>
          <w:sz w:val="24"/>
          <w:szCs w:val="24"/>
        </w:rPr>
        <w:lastRenderedPageBreak/>
        <w:t>где</w:t>
      </w:r>
      <w:proofErr w:type="gramEnd"/>
      <w:r w:rsidRPr="00221C81">
        <w:rPr>
          <w:rFonts w:ascii="Times New Roman" w:hAnsi="Times New Roman"/>
          <w:color w:val="000000"/>
          <w:sz w:val="24"/>
          <w:szCs w:val="24"/>
        </w:rPr>
        <w:t xml:space="preserve"> </w:t>
      </w:r>
      <w:r w:rsidRPr="00221C81">
        <w:rPr>
          <w:rFonts w:ascii="Times New Roman" w:hAnsi="Times New Roman"/>
          <w:color w:val="000000"/>
          <w:sz w:val="24"/>
          <w:szCs w:val="24"/>
        </w:rPr>
        <w:sym w:font="Symbol" w:char="F06D"/>
      </w:r>
      <w:r w:rsidRPr="00221C81">
        <w:rPr>
          <w:rFonts w:ascii="Times New Roman" w:hAnsi="Times New Roman"/>
          <w:color w:val="000000"/>
          <w:sz w:val="24"/>
          <w:szCs w:val="24"/>
        </w:rPr>
        <w:t xml:space="preserve"> - интенсивность восстановления.</w:t>
      </w:r>
    </w:p>
    <w:p w:rsidR="00A65D10" w:rsidRPr="00221C81" w:rsidRDefault="00A65D10" w:rsidP="004D50AD">
      <w:pPr>
        <w:ind w:firstLine="709"/>
        <w:jc w:val="both"/>
        <w:rPr>
          <w:rFonts w:ascii="Times New Roman" w:hAnsi="Times New Roman"/>
          <w:sz w:val="24"/>
          <w:szCs w:val="24"/>
        </w:rPr>
      </w:pPr>
    </w:p>
    <w:p w:rsidR="00A65D10" w:rsidRPr="00221C81" w:rsidRDefault="00A65D10" w:rsidP="004D50AD">
      <w:pPr>
        <w:numPr>
          <w:ilvl w:val="0"/>
          <w:numId w:val="14"/>
        </w:numPr>
        <w:ind w:left="0" w:firstLine="709"/>
        <w:jc w:val="both"/>
        <w:rPr>
          <w:rFonts w:ascii="Times New Roman" w:hAnsi="Times New Roman"/>
          <w:sz w:val="24"/>
          <w:szCs w:val="24"/>
          <w:lang w:val="ru-RU"/>
        </w:rPr>
      </w:pPr>
      <w:r w:rsidRPr="00221C81">
        <w:rPr>
          <w:rFonts w:ascii="Times New Roman" w:hAnsi="Times New Roman"/>
          <w:b/>
          <w:bCs/>
          <w:sz w:val="24"/>
          <w:szCs w:val="24"/>
          <w:u w:val="single"/>
          <w:lang w:val="ru-RU"/>
        </w:rPr>
        <w:t>Интенсивность восстановления</w:t>
      </w:r>
      <w:r w:rsidRPr="00221C81">
        <w:rPr>
          <w:rFonts w:ascii="Times New Roman" w:hAnsi="Times New Roman"/>
          <w:sz w:val="24"/>
          <w:szCs w:val="24"/>
          <w:lang w:val="ru-RU"/>
        </w:rPr>
        <w:t xml:space="preserve"> объекта в момент времени </w:t>
      </w:r>
      <w:r w:rsidRPr="00221C81">
        <w:rPr>
          <w:rFonts w:ascii="Times New Roman" w:hAnsi="Times New Roman"/>
          <w:sz w:val="24"/>
          <w:szCs w:val="24"/>
          <w:lang w:val="en-US"/>
        </w:rPr>
        <w:t>t</w:t>
      </w:r>
    </w:p>
    <w:tbl>
      <w:tblPr>
        <w:tblW w:w="5000" w:type="pct"/>
        <w:jc w:val="center"/>
        <w:tblCellMar>
          <w:left w:w="0" w:type="dxa"/>
          <w:right w:w="0" w:type="dxa"/>
        </w:tblCellMar>
        <w:tblLook w:val="0000" w:firstRow="0" w:lastRow="0" w:firstColumn="0" w:lastColumn="0" w:noHBand="0" w:noVBand="0"/>
      </w:tblPr>
      <w:tblGrid>
        <w:gridCol w:w="3539"/>
        <w:gridCol w:w="5872"/>
      </w:tblGrid>
      <w:tr w:rsidR="00A65D10" w:rsidRPr="00B50213" w:rsidTr="00B60F32">
        <w:trPr>
          <w:jc w:val="center"/>
        </w:trPr>
        <w:tc>
          <w:tcPr>
            <w:tcW w:w="1880" w:type="pct"/>
            <w:tcBorders>
              <w:top w:val="nil"/>
              <w:left w:val="single" w:sz="8" w:space="0" w:color="auto"/>
              <w:bottom w:val="nil"/>
              <w:right w:val="single" w:sz="8" w:space="0" w:color="auto"/>
            </w:tcBorders>
            <w:tcMar>
              <w:top w:w="0" w:type="dxa"/>
              <w:left w:w="28" w:type="dxa"/>
              <w:bottom w:w="0" w:type="dxa"/>
              <w:right w:w="28" w:type="dxa"/>
            </w:tcMar>
          </w:tcPr>
          <w:p w:rsidR="00A65D10" w:rsidRPr="00221C81" w:rsidRDefault="00A65D10" w:rsidP="004D50AD">
            <w:pPr>
              <w:ind w:firstLine="709"/>
              <w:jc w:val="both"/>
              <w:rPr>
                <w:rFonts w:ascii="Times New Roman" w:hAnsi="Times New Roman"/>
                <w:sz w:val="24"/>
                <w:szCs w:val="24"/>
                <w:lang w:val="en-US"/>
              </w:rPr>
            </w:pPr>
            <w:r w:rsidRPr="00221C81">
              <w:rPr>
                <w:rFonts w:ascii="Times New Roman" w:hAnsi="Times New Roman"/>
                <w:b/>
                <w:bCs/>
                <w:sz w:val="24"/>
                <w:szCs w:val="24"/>
              </w:rPr>
              <w:t>Интенсивность</w:t>
            </w:r>
            <w:r w:rsidRPr="00221C81">
              <w:rPr>
                <w:rFonts w:ascii="Times New Roman" w:hAnsi="Times New Roman"/>
                <w:b/>
                <w:bCs/>
                <w:sz w:val="24"/>
                <w:szCs w:val="24"/>
                <w:lang w:val="en-US"/>
              </w:rPr>
              <w:t xml:space="preserve"> </w:t>
            </w:r>
            <w:r w:rsidRPr="00221C81">
              <w:rPr>
                <w:rFonts w:ascii="Times New Roman" w:hAnsi="Times New Roman"/>
                <w:b/>
                <w:bCs/>
                <w:sz w:val="24"/>
                <w:szCs w:val="24"/>
              </w:rPr>
              <w:t>восстановления</w:t>
            </w:r>
          </w:p>
          <w:p w:rsidR="00A65D10" w:rsidRPr="00221C81" w:rsidRDefault="00A65D10" w:rsidP="004D50AD">
            <w:pPr>
              <w:ind w:firstLine="709"/>
              <w:jc w:val="both"/>
              <w:rPr>
                <w:rFonts w:ascii="Times New Roman" w:eastAsia="Arial Unicode MS" w:hAnsi="Times New Roman"/>
                <w:sz w:val="24"/>
                <w:szCs w:val="24"/>
                <w:lang w:val="en-US"/>
              </w:rPr>
            </w:pPr>
          </w:p>
        </w:tc>
        <w:tc>
          <w:tcPr>
            <w:tcW w:w="3120" w:type="pct"/>
            <w:tcBorders>
              <w:top w:val="nil"/>
              <w:left w:val="nil"/>
              <w:bottom w:val="nil"/>
              <w:right w:val="single" w:sz="8" w:space="0" w:color="auto"/>
            </w:tcBorders>
            <w:tcMar>
              <w:top w:w="0" w:type="dxa"/>
              <w:left w:w="28" w:type="dxa"/>
              <w:bottom w:w="0" w:type="dxa"/>
              <w:right w:w="28" w:type="dxa"/>
            </w:tcMar>
          </w:tcPr>
          <w:p w:rsidR="00A65D10" w:rsidRPr="00221C81" w:rsidRDefault="00A65D10" w:rsidP="004D50AD">
            <w:pPr>
              <w:ind w:firstLine="709"/>
              <w:jc w:val="both"/>
              <w:rPr>
                <w:rFonts w:ascii="Times New Roman" w:eastAsia="Arial Unicode MS" w:hAnsi="Times New Roman"/>
                <w:sz w:val="24"/>
                <w:szCs w:val="24"/>
                <w:lang w:val="ru-RU"/>
              </w:rPr>
            </w:pPr>
            <w:r w:rsidRPr="00221C81">
              <w:rPr>
                <w:rFonts w:ascii="Times New Roman" w:hAnsi="Times New Roman"/>
                <w:sz w:val="24"/>
                <w:szCs w:val="24"/>
                <w:lang w:val="ru-RU"/>
              </w:rPr>
              <w:t>Условная плотность вероятности восстановления работоспособного состояния объекта, определенная для рассматриваемого момента времени при условии, что до этого момента восстановление не было завершено</w:t>
            </w:r>
          </w:p>
        </w:tc>
      </w:tr>
    </w:tbl>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rPr>
      </w:pPr>
      <w:r w:rsidRPr="00221C81">
        <w:rPr>
          <w:rFonts w:ascii="Times New Roman" w:hAnsi="Times New Roman"/>
          <w:position w:val="-30"/>
          <w:sz w:val="24"/>
          <w:szCs w:val="24"/>
        </w:rPr>
        <w:object w:dxaOrig="2880" w:dyaOrig="680">
          <v:shape id="_x0000_i1173" type="#_x0000_t75" style="width:2in;height:33.75pt" o:ole="">
            <v:imagedata r:id="rId318" o:title=""/>
          </v:shape>
          <o:OLEObject Type="Embed" ProgID="Equation.DSMT4" ShapeID="_x0000_i1173" DrawAspect="Content" ObjectID="_1690621045" r:id="rId319"/>
        </w:object>
      </w:r>
    </w:p>
    <w:p w:rsidR="00A65D10" w:rsidRPr="00221C81" w:rsidRDefault="00A65D10" w:rsidP="004D50AD">
      <w:pPr>
        <w:pStyle w:val="a6"/>
        <w:ind w:firstLine="709"/>
        <w:rPr>
          <w:sz w:val="24"/>
          <w:szCs w:val="24"/>
        </w:rPr>
      </w:pPr>
      <w:r w:rsidRPr="00221C81">
        <w:rPr>
          <w:sz w:val="24"/>
          <w:szCs w:val="24"/>
        </w:rPr>
        <w:t>Этот показатель имеет размерность, обратную размерности времени восстановления объекта.</w:t>
      </w:r>
    </w:p>
    <w:p w:rsidR="00A65D10" w:rsidRPr="00221C81" w:rsidRDefault="00A65D10" w:rsidP="004D50AD">
      <w:pPr>
        <w:numPr>
          <w:ilvl w:val="0"/>
          <w:numId w:val="14"/>
        </w:numPr>
        <w:ind w:left="0" w:firstLine="709"/>
        <w:jc w:val="both"/>
        <w:rPr>
          <w:rFonts w:ascii="Times New Roman" w:hAnsi="Times New Roman"/>
          <w:sz w:val="24"/>
          <w:szCs w:val="24"/>
        </w:rPr>
      </w:pPr>
      <w:r w:rsidRPr="00221C81">
        <w:rPr>
          <w:rFonts w:ascii="Times New Roman" w:hAnsi="Times New Roman"/>
          <w:b/>
          <w:bCs/>
          <w:sz w:val="24"/>
          <w:szCs w:val="24"/>
          <w:u w:val="single"/>
        </w:rPr>
        <w:t>Среднее время восстановления объекта</w:t>
      </w:r>
    </w:p>
    <w:tbl>
      <w:tblPr>
        <w:tblW w:w="5000" w:type="pct"/>
        <w:jc w:val="center"/>
        <w:tblCellMar>
          <w:left w:w="0" w:type="dxa"/>
          <w:right w:w="0" w:type="dxa"/>
        </w:tblCellMar>
        <w:tblLook w:val="0000" w:firstRow="0" w:lastRow="0" w:firstColumn="0" w:lastColumn="0" w:noHBand="0" w:noVBand="0"/>
      </w:tblPr>
      <w:tblGrid>
        <w:gridCol w:w="3539"/>
        <w:gridCol w:w="5872"/>
      </w:tblGrid>
      <w:tr w:rsidR="00A65D10" w:rsidRPr="00B50213" w:rsidTr="00B60F32">
        <w:trPr>
          <w:jc w:val="center"/>
        </w:trPr>
        <w:tc>
          <w:tcPr>
            <w:tcW w:w="1880" w:type="pct"/>
            <w:tcBorders>
              <w:top w:val="nil"/>
              <w:left w:val="single" w:sz="8" w:space="0" w:color="auto"/>
              <w:bottom w:val="nil"/>
              <w:right w:val="single" w:sz="8" w:space="0" w:color="auto"/>
            </w:tcBorders>
            <w:tcMar>
              <w:top w:w="0" w:type="dxa"/>
              <w:left w:w="28" w:type="dxa"/>
              <w:bottom w:w="0" w:type="dxa"/>
              <w:right w:w="28" w:type="dxa"/>
            </w:tcMar>
          </w:tcPr>
          <w:p w:rsidR="00A65D10" w:rsidRPr="00221C81" w:rsidRDefault="00A65D10" w:rsidP="004D50AD">
            <w:pPr>
              <w:ind w:firstLine="709"/>
              <w:jc w:val="both"/>
              <w:rPr>
                <w:rFonts w:ascii="Times New Roman" w:hAnsi="Times New Roman"/>
                <w:sz w:val="24"/>
                <w:szCs w:val="24"/>
              </w:rPr>
            </w:pPr>
            <w:r w:rsidRPr="00221C81">
              <w:rPr>
                <w:rFonts w:ascii="Times New Roman" w:hAnsi="Times New Roman"/>
                <w:b/>
                <w:bCs/>
                <w:sz w:val="24"/>
                <w:szCs w:val="24"/>
              </w:rPr>
              <w:t>Среднее время восстановления</w:t>
            </w:r>
          </w:p>
          <w:p w:rsidR="00A65D10" w:rsidRPr="00221C81" w:rsidRDefault="00A65D10" w:rsidP="004D50AD">
            <w:pPr>
              <w:ind w:firstLine="709"/>
              <w:jc w:val="both"/>
              <w:rPr>
                <w:rFonts w:ascii="Times New Roman" w:eastAsia="Arial Unicode MS" w:hAnsi="Times New Roman"/>
                <w:sz w:val="24"/>
                <w:szCs w:val="24"/>
              </w:rPr>
            </w:pPr>
          </w:p>
        </w:tc>
        <w:tc>
          <w:tcPr>
            <w:tcW w:w="3120" w:type="pct"/>
            <w:tcBorders>
              <w:top w:val="nil"/>
              <w:left w:val="nil"/>
              <w:bottom w:val="nil"/>
              <w:right w:val="single" w:sz="8" w:space="0" w:color="auto"/>
            </w:tcBorders>
            <w:tcMar>
              <w:top w:w="0" w:type="dxa"/>
              <w:left w:w="28" w:type="dxa"/>
              <w:bottom w:w="0" w:type="dxa"/>
              <w:right w:w="28" w:type="dxa"/>
            </w:tcMar>
          </w:tcPr>
          <w:p w:rsidR="00A65D10" w:rsidRPr="00221C81" w:rsidRDefault="00A65D10" w:rsidP="004D50AD">
            <w:pPr>
              <w:ind w:firstLine="709"/>
              <w:jc w:val="both"/>
              <w:rPr>
                <w:rFonts w:ascii="Times New Roman" w:eastAsia="Arial Unicode MS" w:hAnsi="Times New Roman"/>
                <w:sz w:val="24"/>
                <w:szCs w:val="24"/>
                <w:lang w:val="ru-RU"/>
              </w:rPr>
            </w:pPr>
            <w:r w:rsidRPr="00221C81">
              <w:rPr>
                <w:rFonts w:ascii="Times New Roman" w:hAnsi="Times New Roman"/>
                <w:sz w:val="24"/>
                <w:szCs w:val="24"/>
                <w:lang w:val="ru-RU"/>
              </w:rPr>
              <w:t>Математическое ожидание времени восстановления работоспособного состояния объекта после отказа</w:t>
            </w:r>
          </w:p>
        </w:tc>
      </w:tr>
    </w:tbl>
    <w:p w:rsidR="00A65D10" w:rsidRPr="00221C81" w:rsidRDefault="00A65D10" w:rsidP="004D50AD">
      <w:pPr>
        <w:shd w:val="clear" w:color="auto" w:fill="FFFFFF"/>
        <w:autoSpaceDE w:val="0"/>
        <w:autoSpaceDN w:val="0"/>
        <w:adjustRightInd w:val="0"/>
        <w:ind w:firstLine="709"/>
        <w:jc w:val="both"/>
        <w:rPr>
          <w:rFonts w:ascii="Times New Roman" w:hAnsi="Times New Roman"/>
          <w:sz w:val="24"/>
          <w:szCs w:val="24"/>
        </w:rPr>
      </w:pPr>
      <w:r w:rsidRPr="00221C81">
        <w:rPr>
          <w:rFonts w:ascii="Times New Roman" w:hAnsi="Times New Roman"/>
          <w:iCs/>
          <w:color w:val="000000"/>
          <w:sz w:val="24"/>
          <w:szCs w:val="24"/>
          <w:lang w:val="ru-RU"/>
        </w:rPr>
        <w:t xml:space="preserve">Среднее время восстановления </w:t>
      </w:r>
      <w:r w:rsidRPr="00221C81">
        <w:rPr>
          <w:rFonts w:ascii="Times New Roman" w:hAnsi="Times New Roman"/>
          <w:color w:val="000000"/>
          <w:sz w:val="24"/>
          <w:szCs w:val="24"/>
          <w:lang w:val="ru-RU"/>
        </w:rPr>
        <w:t>характеризует среднее время вынужден</w:t>
      </w:r>
      <w:r w:rsidRPr="00221C81">
        <w:rPr>
          <w:rFonts w:ascii="Times New Roman" w:hAnsi="Times New Roman"/>
          <w:color w:val="000000"/>
          <w:sz w:val="24"/>
          <w:szCs w:val="24"/>
          <w:lang w:val="ru-RU"/>
        </w:rPr>
        <w:softHyphen/>
        <w:t xml:space="preserve">ного не регламентируемого простоя, вызванного отысканием и устранением одного отказа. </w:t>
      </w:r>
      <w:r w:rsidRPr="00221C81">
        <w:rPr>
          <w:rFonts w:ascii="Times New Roman" w:hAnsi="Times New Roman"/>
          <w:color w:val="000000"/>
          <w:sz w:val="24"/>
          <w:szCs w:val="24"/>
        </w:rPr>
        <w:t>Оно выражается математическим ожиданием</w:t>
      </w:r>
    </w:p>
    <w:p w:rsidR="00A65D10" w:rsidRPr="00221C81" w:rsidRDefault="00A65D10" w:rsidP="004D50AD">
      <w:pPr>
        <w:ind w:firstLine="709"/>
        <w:jc w:val="both"/>
        <w:rPr>
          <w:rFonts w:ascii="Times New Roman" w:hAnsi="Times New Roman"/>
          <w:sz w:val="24"/>
          <w:szCs w:val="24"/>
        </w:rPr>
      </w:pPr>
      <w:r w:rsidRPr="00221C81">
        <w:rPr>
          <w:rFonts w:ascii="Times New Roman" w:hAnsi="Times New Roman"/>
          <w:position w:val="-18"/>
          <w:sz w:val="24"/>
          <w:szCs w:val="24"/>
        </w:rPr>
        <w:object w:dxaOrig="1540" w:dyaOrig="520">
          <v:shape id="_x0000_i1174" type="#_x0000_t75" style="width:77.25pt;height:26.25pt" o:ole="">
            <v:imagedata r:id="rId320" o:title=""/>
          </v:shape>
          <o:OLEObject Type="Embed" ProgID="Equation.3" ShapeID="_x0000_i1174" DrawAspect="Content" ObjectID="_1690621046" r:id="rId321"/>
        </w:object>
      </w:r>
    </w:p>
    <w:p w:rsidR="00A65D10" w:rsidRPr="00221C81" w:rsidRDefault="00A65D10" w:rsidP="004D50AD">
      <w:pPr>
        <w:pStyle w:val="a6"/>
        <w:ind w:firstLine="709"/>
        <w:rPr>
          <w:sz w:val="24"/>
          <w:szCs w:val="24"/>
        </w:rPr>
      </w:pPr>
      <w:r w:rsidRPr="00221C81">
        <w:rPr>
          <w:sz w:val="24"/>
          <w:szCs w:val="24"/>
        </w:rPr>
        <w:t>Имеет размерность случайной величины.</w:t>
      </w:r>
    </w:p>
    <w:p w:rsidR="00A65D10" w:rsidRPr="00221C81" w:rsidRDefault="00A65D10" w:rsidP="004D50AD">
      <w:pPr>
        <w:shd w:val="clear" w:color="auto" w:fill="FFFFFF"/>
        <w:autoSpaceDE w:val="0"/>
        <w:autoSpaceDN w:val="0"/>
        <w:adjustRightInd w:val="0"/>
        <w:ind w:firstLine="709"/>
        <w:jc w:val="both"/>
        <w:rPr>
          <w:rFonts w:ascii="Times New Roman" w:hAnsi="Times New Roman"/>
          <w:color w:val="000000"/>
          <w:sz w:val="24"/>
          <w:szCs w:val="24"/>
          <w:lang w:val="ru-RU"/>
        </w:rPr>
      </w:pPr>
    </w:p>
    <w:p w:rsidR="00A65D10" w:rsidRPr="00221C81" w:rsidRDefault="00A65D10" w:rsidP="004D50AD">
      <w:pPr>
        <w:pStyle w:val="af2"/>
        <w:spacing w:before="0" w:beforeAutospacing="0" w:after="0" w:afterAutospacing="0"/>
        <w:ind w:firstLine="709"/>
        <w:jc w:val="both"/>
        <w:rPr>
          <w:b/>
          <w:bCs/>
        </w:rPr>
      </w:pPr>
      <w:r w:rsidRPr="00221C81">
        <w:rPr>
          <w:b/>
          <w:bCs/>
        </w:rPr>
        <w:t>Вопрос №2 Комплексные показатели надежности</w:t>
      </w:r>
    </w:p>
    <w:p w:rsidR="00A65D10" w:rsidRPr="00221C81" w:rsidRDefault="00A65D10" w:rsidP="004D50AD">
      <w:pPr>
        <w:pStyle w:val="af2"/>
        <w:spacing w:before="0" w:beforeAutospacing="0" w:after="0" w:afterAutospacing="0"/>
        <w:ind w:firstLine="709"/>
        <w:jc w:val="both"/>
      </w:pPr>
      <w:r w:rsidRPr="00221C81">
        <w:rPr>
          <w:b/>
          <w:bCs/>
        </w:rPr>
        <w:t>Коэффициент готовности</w:t>
      </w:r>
      <w:r w:rsidRPr="00221C81">
        <w:t xml:space="preserve"> </w:t>
      </w:r>
    </w:p>
    <w:p w:rsidR="00A65D10" w:rsidRPr="00221C81" w:rsidRDefault="00A65D10" w:rsidP="004D50AD">
      <w:pPr>
        <w:pStyle w:val="af2"/>
        <w:spacing w:before="0" w:beforeAutospacing="0" w:after="0" w:afterAutospacing="0"/>
        <w:ind w:firstLine="709"/>
        <w:jc w:val="both"/>
      </w:pPr>
      <w:r w:rsidRPr="00221C81">
        <w:t xml:space="preserve">Процесс функционирования восстанавливаемого объекта можно представить как последовательность чередующихся интервалов работоспособности и восстановления (простоя). </w:t>
      </w:r>
    </w:p>
    <w:p w:rsidR="00A65D10" w:rsidRPr="00221C81" w:rsidRDefault="00264B1A" w:rsidP="004D50AD">
      <w:pPr>
        <w:pStyle w:val="af2"/>
        <w:spacing w:before="0" w:beforeAutospacing="0" w:after="0" w:afterAutospacing="0"/>
        <w:ind w:firstLine="709"/>
        <w:jc w:val="both"/>
      </w:pPr>
      <w:r>
        <w:rPr>
          <w:noProof/>
          <w:lang w:bidi="ar-SA"/>
        </w:rPr>
        <w:drawing>
          <wp:inline distT="0" distB="0" distL="0" distR="0">
            <wp:extent cx="4457700" cy="2495550"/>
            <wp:effectExtent l="0" t="0" r="0" b="0"/>
            <wp:docPr id="154" name="Рисунок 154" descr="r4.gif (4573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r4.gif (4573 bytes)"/>
                    <pic:cNvPicPr>
                      <a:picLocks noChangeAspect="1" noChangeArrowheads="1"/>
                    </pic:cNvPicPr>
                  </pic:nvPicPr>
                  <pic:blipFill>
                    <a:blip r:embed="rId322">
                      <a:extLst>
                        <a:ext uri="{28A0092B-C50C-407E-A947-70E740481C1C}">
                          <a14:useLocalDpi xmlns:a14="http://schemas.microsoft.com/office/drawing/2010/main" val="0"/>
                        </a:ext>
                      </a:extLst>
                    </a:blip>
                    <a:srcRect/>
                    <a:stretch>
                      <a:fillRect/>
                    </a:stretch>
                  </pic:blipFill>
                  <pic:spPr bwMode="auto">
                    <a:xfrm>
                      <a:off x="0" y="0"/>
                      <a:ext cx="4457700" cy="2495550"/>
                    </a:xfrm>
                    <a:prstGeom prst="rect">
                      <a:avLst/>
                    </a:prstGeom>
                    <a:noFill/>
                    <a:ln>
                      <a:noFill/>
                    </a:ln>
                  </pic:spPr>
                </pic:pic>
              </a:graphicData>
            </a:graphic>
          </wp:inline>
        </w:drawing>
      </w:r>
    </w:p>
    <w:p w:rsidR="00A65D10" w:rsidRDefault="00A65D10" w:rsidP="004D50AD">
      <w:pPr>
        <w:pStyle w:val="af2"/>
        <w:spacing w:before="0" w:beforeAutospacing="0" w:after="0" w:afterAutospacing="0"/>
        <w:ind w:firstLine="709"/>
        <w:jc w:val="both"/>
      </w:pPr>
      <w:r w:rsidRPr="00221C81">
        <w:t>Рисунок 4</w:t>
      </w:r>
      <w:r w:rsidR="00DE7FCE">
        <w:t xml:space="preserve"> – Циклограмма функционирования восстанавливаемого объекта</w:t>
      </w:r>
    </w:p>
    <w:p w:rsidR="00DE7FCE" w:rsidRPr="00221C81" w:rsidRDefault="00DE7FCE" w:rsidP="004D50AD">
      <w:pPr>
        <w:pStyle w:val="af2"/>
        <w:spacing w:before="0" w:beforeAutospacing="0" w:after="0" w:afterAutospacing="0"/>
        <w:ind w:firstLine="709"/>
        <w:jc w:val="both"/>
      </w:pPr>
    </w:p>
    <w:p w:rsidR="00A65D10" w:rsidRPr="00221C81" w:rsidRDefault="00A65D10" w:rsidP="004D50AD">
      <w:pPr>
        <w:pStyle w:val="af2"/>
        <w:spacing w:before="0" w:beforeAutospacing="0" w:after="0" w:afterAutospacing="0"/>
        <w:ind w:firstLine="709"/>
        <w:jc w:val="both"/>
      </w:pPr>
      <w:r w:rsidRPr="00221C81">
        <w:rPr>
          <w:b/>
          <w:i/>
        </w:rPr>
        <w:t>Коэффициент готовности</w:t>
      </w:r>
      <w:r w:rsidRPr="00221C81">
        <w:t xml:space="preserve"> - это вероятность того, что объект окажется в работоспособном состоянии в произвольный момент времени, кроме планируемых периодов, в течение которых применение объекта по назначению не предусматривается. Математическое определение этого показателя будет дано при анализе надежности восстанавливаемых систем. </w:t>
      </w:r>
    </w:p>
    <w:p w:rsidR="00A65D10" w:rsidRPr="00221C81" w:rsidRDefault="00A65D10" w:rsidP="004D50AD">
      <w:pPr>
        <w:pStyle w:val="af2"/>
        <w:spacing w:before="0" w:beforeAutospacing="0" w:after="0" w:afterAutospacing="0"/>
        <w:ind w:firstLine="709"/>
        <w:jc w:val="both"/>
      </w:pPr>
      <w:r w:rsidRPr="00221C81">
        <w:t xml:space="preserve">Этот показатель одновременно оценивает свойства безотказности и ремонтопригодности объекта. </w:t>
      </w:r>
    </w:p>
    <w:p w:rsidR="00A65D10" w:rsidRPr="00221C81" w:rsidRDefault="00A65D10" w:rsidP="004D50AD">
      <w:pPr>
        <w:pStyle w:val="af2"/>
        <w:spacing w:before="0" w:beforeAutospacing="0" w:after="0" w:afterAutospacing="0"/>
        <w:ind w:firstLine="709"/>
        <w:jc w:val="both"/>
      </w:pPr>
      <w:r w:rsidRPr="00221C81">
        <w:t xml:space="preserve">Для одного ремонтируемого объекта коэффициент готовности </w:t>
      </w:r>
    </w:p>
    <w:p w:rsidR="00A65D10" w:rsidRPr="00221C81" w:rsidRDefault="00A65D10" w:rsidP="00DE7FCE">
      <w:pPr>
        <w:pStyle w:val="af2"/>
        <w:spacing w:before="0" w:beforeAutospacing="0" w:after="0" w:afterAutospacing="0"/>
        <w:ind w:firstLine="709"/>
        <w:jc w:val="right"/>
      </w:pPr>
      <w:r w:rsidRPr="00221C81">
        <w:rPr>
          <w:position w:val="-68"/>
        </w:rPr>
        <w:object w:dxaOrig="2060" w:dyaOrig="1500">
          <v:shape id="_x0000_i1175" type="#_x0000_t75" style="width:102.75pt;height:75pt" o:ole="">
            <v:imagedata r:id="rId323" o:title=""/>
          </v:shape>
          <o:OLEObject Type="Embed" ProgID="Equation.DSMT4" ShapeID="_x0000_i1175" DrawAspect="Content" ObjectID="_1690621047" r:id="rId324"/>
        </w:object>
      </w:r>
      <w:r w:rsidRPr="00221C81">
        <w:t>,                                                            (14)</w:t>
      </w:r>
    </w:p>
    <w:p w:rsidR="00A65D10" w:rsidRPr="00221C81" w:rsidRDefault="00A65D10" w:rsidP="004D50AD">
      <w:pPr>
        <w:pStyle w:val="af2"/>
        <w:spacing w:before="0" w:beforeAutospacing="0" w:after="0" w:afterAutospacing="0"/>
        <w:ind w:firstLine="709"/>
        <w:jc w:val="both"/>
      </w:pPr>
      <w:r w:rsidRPr="00221C81">
        <w:t xml:space="preserve">где </w:t>
      </w:r>
      <w:r w:rsidRPr="00221C81">
        <w:rPr>
          <w:position w:val="-12"/>
        </w:rPr>
        <w:object w:dxaOrig="200" w:dyaOrig="380">
          <v:shape id="_x0000_i1176" type="#_x0000_t75" style="width:9.75pt;height:18.75pt" o:ole="">
            <v:imagedata r:id="rId325" o:title=""/>
          </v:shape>
          <o:OLEObject Type="Embed" ProgID="Equation.DSMT4" ShapeID="_x0000_i1176" DrawAspect="Content" ObjectID="_1690621048" r:id="rId326"/>
        </w:object>
      </w:r>
      <w:r w:rsidRPr="00221C81">
        <w:t xml:space="preserve">- время наработки объекта до </w:t>
      </w:r>
      <w:r w:rsidRPr="00221C81">
        <w:rPr>
          <w:position w:val="-6"/>
        </w:rPr>
        <w:object w:dxaOrig="360" w:dyaOrig="279">
          <v:shape id="_x0000_i1177" type="#_x0000_t75" style="width:18pt;height:14.25pt" o:ole="">
            <v:imagedata r:id="rId327" o:title=""/>
          </v:shape>
          <o:OLEObject Type="Embed" ProgID="Equation.DSMT4" ShapeID="_x0000_i1177" DrawAspect="Content" ObjectID="_1690621049" r:id="rId328"/>
        </w:object>
      </w:r>
      <w:r w:rsidRPr="00221C81">
        <w:t xml:space="preserve">го отказа, </w:t>
      </w:r>
      <w:r w:rsidRPr="00221C81">
        <w:rPr>
          <w:position w:val="-12"/>
        </w:rPr>
        <w:object w:dxaOrig="540" w:dyaOrig="380">
          <v:shape id="_x0000_i1178" type="#_x0000_t75" style="width:27pt;height:18.75pt" o:ole="">
            <v:imagedata r:id="rId329" o:title=""/>
          </v:shape>
          <o:OLEObject Type="Embed" ProgID="Equation.DSMT4" ShapeID="_x0000_i1178" DrawAspect="Content" ObjectID="_1690621050" r:id="rId330"/>
        </w:object>
      </w:r>
      <w:r w:rsidRPr="00221C81">
        <w:t xml:space="preserve">время восстановления объекта после </w:t>
      </w:r>
      <w:r w:rsidRPr="00221C81">
        <w:rPr>
          <w:position w:val="-6"/>
        </w:rPr>
        <w:object w:dxaOrig="360" w:dyaOrig="279">
          <v:shape id="_x0000_i1179" type="#_x0000_t75" style="width:18pt;height:14.25pt" o:ole="">
            <v:imagedata r:id="rId331" o:title=""/>
          </v:shape>
          <o:OLEObject Type="Embed" ProgID="Equation.DSMT4" ShapeID="_x0000_i1179" DrawAspect="Content" ObjectID="_1690621051" r:id="rId332"/>
        </w:object>
      </w:r>
      <w:r w:rsidRPr="00221C81">
        <w:t>го отказа.</w:t>
      </w:r>
    </w:p>
    <w:p w:rsidR="00A65D10" w:rsidRPr="00221C81" w:rsidRDefault="00A65D10" w:rsidP="004D50AD">
      <w:pPr>
        <w:pStyle w:val="af2"/>
        <w:spacing w:before="0" w:beforeAutospacing="0" w:after="0" w:afterAutospacing="0"/>
        <w:ind w:firstLine="709"/>
        <w:jc w:val="both"/>
      </w:pPr>
      <w:r w:rsidRPr="00221C81">
        <w:t>В общем виде коэффициент готовности имеет вид</w:t>
      </w:r>
    </w:p>
    <w:p w:rsidR="00A65D10" w:rsidRPr="00221C81" w:rsidRDefault="00A65D10" w:rsidP="00DE7FCE">
      <w:pPr>
        <w:pStyle w:val="af2"/>
        <w:spacing w:before="0" w:beforeAutospacing="0" w:after="0" w:afterAutospacing="0"/>
        <w:ind w:firstLine="709"/>
        <w:jc w:val="right"/>
      </w:pPr>
      <w:r w:rsidRPr="00221C81">
        <w:rPr>
          <w:position w:val="-34"/>
        </w:rPr>
        <w:object w:dxaOrig="1560" w:dyaOrig="780">
          <v:shape id="_x0000_i1180" type="#_x0000_t75" style="width:78pt;height:39pt" o:ole="">
            <v:imagedata r:id="rId333" o:title=""/>
          </v:shape>
          <o:OLEObject Type="Embed" ProgID="Equation.DSMT4" ShapeID="_x0000_i1180" DrawAspect="Content" ObjectID="_1690621052" r:id="rId334"/>
        </w:object>
      </w:r>
      <w:r w:rsidRPr="00221C81">
        <w:t>.                                              (15)</w:t>
      </w:r>
    </w:p>
    <w:p w:rsidR="00A65D10" w:rsidRPr="00221C81" w:rsidRDefault="00DE7FCE" w:rsidP="004D50AD">
      <w:pPr>
        <w:pStyle w:val="af2"/>
        <w:spacing w:before="0" w:beforeAutospacing="0" w:after="0" w:afterAutospacing="0"/>
        <w:ind w:firstLine="709"/>
        <w:jc w:val="both"/>
      </w:pPr>
      <w:r>
        <w:t xml:space="preserve"> </w:t>
      </w:r>
      <w:r w:rsidR="00A65D10" w:rsidRPr="00221C81">
        <w:t xml:space="preserve">Из выражения (15) видно, что коэффициент готовности объекта может быть повышен за счет увеличения наработки на отказ и уменьшения среднего времени восстановления. Для определения коэффициента готовности необходим достаточно длительный календарный срок функционирования объекта. </w:t>
      </w:r>
    </w:p>
    <w:p w:rsidR="00A65D10" w:rsidRPr="00221C81" w:rsidRDefault="00A65D10" w:rsidP="004D50AD">
      <w:pPr>
        <w:pStyle w:val="af2"/>
        <w:spacing w:before="0" w:beforeAutospacing="0" w:after="0" w:afterAutospacing="0"/>
        <w:ind w:firstLine="709"/>
        <w:jc w:val="both"/>
      </w:pPr>
      <w:r w:rsidRPr="00221C81">
        <w:t xml:space="preserve">Зависимость коэффициента готовности от времени восстановления затрудняет оценку надежности объекта, так как по </w:t>
      </w:r>
      <w:proofErr w:type="gramStart"/>
      <w:r w:rsidRPr="00221C81">
        <w:t>К</w:t>
      </w:r>
      <w:r w:rsidRPr="00221C81">
        <w:rPr>
          <w:vertAlign w:val="subscript"/>
        </w:rPr>
        <w:t>Г</w:t>
      </w:r>
      <w:proofErr w:type="gramEnd"/>
      <w:r w:rsidRPr="00221C81">
        <w:t xml:space="preserve"> нельзя судить о времени непрерывной работы до отказа. К примеру, для одного и того же численного значения </w:t>
      </w:r>
      <w:proofErr w:type="gramStart"/>
      <w:r w:rsidRPr="00221C81">
        <w:t>К</w:t>
      </w:r>
      <w:r w:rsidRPr="00221C81">
        <w:rPr>
          <w:vertAlign w:val="subscript"/>
        </w:rPr>
        <w:t>Г</w:t>
      </w:r>
      <w:proofErr w:type="gramEnd"/>
      <w:r w:rsidRPr="00221C81">
        <w:t xml:space="preserve"> можно иметь как малые интервалы </w:t>
      </w:r>
      <w:r w:rsidRPr="00221C81">
        <w:rPr>
          <w:position w:val="-12"/>
        </w:rPr>
        <w:object w:dxaOrig="300" w:dyaOrig="380">
          <v:shape id="_x0000_i1181" type="#_x0000_t75" style="width:15pt;height:18.75pt" o:ole="">
            <v:imagedata r:id="rId335" o:title=""/>
          </v:shape>
          <o:OLEObject Type="Embed" ProgID="Equation.DSMT4" ShapeID="_x0000_i1181" DrawAspect="Content" ObjectID="_1690621053" r:id="rId336"/>
        </w:object>
      </w:r>
      <w:r w:rsidRPr="00221C81">
        <w:t>и t</w:t>
      </w:r>
      <w:r w:rsidRPr="00221C81">
        <w:rPr>
          <w:vertAlign w:val="subscript"/>
        </w:rPr>
        <w:t>i</w:t>
      </w:r>
      <w:r w:rsidRPr="00221C81">
        <w:t xml:space="preserve">  так и значительно большие. </w:t>
      </w:r>
      <w:proofErr w:type="gramStart"/>
      <w:r w:rsidRPr="00221C81">
        <w:t>Таким образом, можно доказать, что на конкретном интервале работоспособности вероятность безотказной работы будет больше там, где больше t</w:t>
      </w:r>
      <w:r w:rsidRPr="00221C81">
        <w:rPr>
          <w:vertAlign w:val="subscript"/>
        </w:rPr>
        <w:t>i</w:t>
      </w:r>
      <w:r w:rsidRPr="00221C81">
        <w:t>, хотя за этим интервалом может последовать длительный интервал простоя</w:t>
      </w:r>
      <w:r w:rsidRPr="00221C81">
        <w:rPr>
          <w:position w:val="-12"/>
        </w:rPr>
        <w:object w:dxaOrig="300" w:dyaOrig="380">
          <v:shape id="_x0000_i1182" type="#_x0000_t75" style="width:15pt;height:18.75pt" o:ole="">
            <v:imagedata r:id="rId337" o:title=""/>
          </v:shape>
          <o:OLEObject Type="Embed" ProgID="Equation.DSMT4" ShapeID="_x0000_i1182" DrawAspect="Content" ObjectID="_1690621054" r:id="rId338"/>
        </w:object>
      </w:r>
      <w:r w:rsidRPr="00221C81">
        <w:t xml:space="preserve">. Коэффициент готовности является удобной характеристикой для объектов, которые предназначены для длительного функционирования, а решают поставленную задачу в течение короткого промежутка времени (находятся в ждущем режиме). </w:t>
      </w:r>
      <w:proofErr w:type="gramEnd"/>
    </w:p>
    <w:p w:rsidR="00A65D10" w:rsidRPr="00221C81" w:rsidRDefault="00A65D10" w:rsidP="004D50AD">
      <w:pPr>
        <w:pStyle w:val="af2"/>
        <w:spacing w:before="0" w:beforeAutospacing="0" w:after="0" w:afterAutospacing="0"/>
        <w:ind w:firstLine="709"/>
        <w:jc w:val="both"/>
      </w:pPr>
      <w:r w:rsidRPr="00221C81">
        <w:rPr>
          <w:b/>
        </w:rPr>
        <w:t xml:space="preserve">Коэффициент простоя </w:t>
      </w:r>
      <w:r w:rsidRPr="00221C81">
        <w:t>- вероятность нахождения объекта в состоянии отказа в произвольный момент времени, кроме периодов планового обслуживания.</w:t>
      </w:r>
    </w:p>
    <w:p w:rsidR="00A65D10" w:rsidRPr="00221C81" w:rsidRDefault="00A65D10" w:rsidP="00DE7FCE">
      <w:pPr>
        <w:pStyle w:val="af2"/>
        <w:spacing w:before="0" w:beforeAutospacing="0" w:after="0" w:afterAutospacing="0"/>
        <w:ind w:firstLine="709"/>
        <w:jc w:val="right"/>
      </w:pPr>
      <w:r w:rsidRPr="00221C81">
        <w:rPr>
          <w:position w:val="-30"/>
        </w:rPr>
        <w:object w:dxaOrig="1960" w:dyaOrig="680">
          <v:shape id="_x0000_i1183" type="#_x0000_t75" style="width:98.25pt;height:33.75pt" o:ole="">
            <v:imagedata r:id="rId339" o:title=""/>
          </v:shape>
          <o:OLEObject Type="Embed" ProgID="Equation.DSMT4" ShapeID="_x0000_i1183" DrawAspect="Content" ObjectID="_1690621055" r:id="rId340"/>
        </w:object>
      </w:r>
      <w:r w:rsidRPr="00221C81">
        <w:t>.                                                       (16)</w:t>
      </w:r>
    </w:p>
    <w:p w:rsidR="00A65D10" w:rsidRPr="00221C81" w:rsidRDefault="00A65D10" w:rsidP="004D50AD">
      <w:pPr>
        <w:pStyle w:val="af2"/>
        <w:spacing w:before="0" w:beforeAutospacing="0" w:after="0" w:afterAutospacing="0"/>
        <w:ind w:firstLine="709"/>
        <w:jc w:val="both"/>
      </w:pPr>
      <w:r w:rsidRPr="00221C81">
        <w:rPr>
          <w:b/>
          <w:bCs/>
        </w:rPr>
        <w:t>Коэффициент оперативной готовности</w:t>
      </w:r>
      <w:r w:rsidRPr="00221C81">
        <w:t xml:space="preserve"> </w:t>
      </w:r>
    </w:p>
    <w:p w:rsidR="00A65D10" w:rsidRPr="00221C81" w:rsidRDefault="00A65D10" w:rsidP="004D50AD">
      <w:pPr>
        <w:pStyle w:val="af2"/>
        <w:spacing w:before="0" w:beforeAutospacing="0" w:after="0" w:afterAutospacing="0"/>
        <w:ind w:firstLine="709"/>
        <w:jc w:val="both"/>
      </w:pPr>
      <w:r w:rsidRPr="00221C81">
        <w:rPr>
          <w:b/>
          <w:i/>
        </w:rPr>
        <w:t>Коэффициент оперативной готовности</w:t>
      </w:r>
      <w:r w:rsidRPr="00221C81">
        <w:t xml:space="preserve"> К</w:t>
      </w:r>
      <w:r w:rsidRPr="00221C81">
        <w:rPr>
          <w:vertAlign w:val="subscript"/>
        </w:rPr>
        <w:t xml:space="preserve">ОГ </w:t>
      </w:r>
      <w:r w:rsidRPr="00221C81">
        <w:t xml:space="preserve">определяется как вероятность того, что объект окажется в работоспособном состоянии в произвольный момент времени (кроме планируемых периодов, в течение которых применение объекта по назначению не предусматривается) и, начиная с этого момента, будет работать безотказно в течение заданного интервала времени. </w:t>
      </w:r>
    </w:p>
    <w:p w:rsidR="00A65D10" w:rsidRPr="00221C81" w:rsidRDefault="00A65D10" w:rsidP="004D50AD">
      <w:pPr>
        <w:pStyle w:val="af2"/>
        <w:spacing w:before="0" w:beforeAutospacing="0" w:after="0" w:afterAutospacing="0"/>
        <w:ind w:firstLine="709"/>
        <w:jc w:val="both"/>
      </w:pPr>
      <w:r w:rsidRPr="00221C81">
        <w:t xml:space="preserve">Из вероятностного определения следует, что </w:t>
      </w:r>
    </w:p>
    <w:p w:rsidR="00A65D10" w:rsidRPr="00221C81" w:rsidRDefault="00A65D10" w:rsidP="00DE7FCE">
      <w:pPr>
        <w:pStyle w:val="af2"/>
        <w:spacing w:before="0" w:beforeAutospacing="0" w:after="0" w:afterAutospacing="0"/>
        <w:ind w:firstLine="709"/>
        <w:jc w:val="right"/>
      </w:pPr>
      <w:r w:rsidRPr="00221C81">
        <w:rPr>
          <w:position w:val="-16"/>
        </w:rPr>
        <w:object w:dxaOrig="1740" w:dyaOrig="420">
          <v:shape id="_x0000_i1184" type="#_x0000_t75" style="width:87pt;height:21pt" o:ole="">
            <v:imagedata r:id="rId341" o:title=""/>
          </v:shape>
          <o:OLEObject Type="Embed" ProgID="Equation.DSMT4" ShapeID="_x0000_i1184" DrawAspect="Content" ObjectID="_1690621056" r:id="rId342"/>
        </w:object>
      </w:r>
      <w:r w:rsidRPr="00221C81">
        <w:t>,                                                  (17)</w:t>
      </w:r>
    </w:p>
    <w:p w:rsidR="00A65D10" w:rsidRPr="00221C81" w:rsidRDefault="00A65D10" w:rsidP="004D50AD">
      <w:pPr>
        <w:pStyle w:val="af2"/>
        <w:spacing w:before="0" w:beforeAutospacing="0" w:after="0" w:afterAutospacing="0"/>
        <w:ind w:firstLine="709"/>
        <w:jc w:val="both"/>
      </w:pPr>
      <w:r w:rsidRPr="00221C81">
        <w:t>где К</w:t>
      </w:r>
      <w:r w:rsidRPr="00221C81">
        <w:rPr>
          <w:vertAlign w:val="subscript"/>
        </w:rPr>
        <w:t>Г</w:t>
      </w:r>
      <w:r w:rsidRPr="00221C81">
        <w:t xml:space="preserve"> - коэффициент готовности; </w:t>
      </w:r>
      <w:proofErr w:type="gramStart"/>
      <w:r w:rsidRPr="00221C81">
        <w:t>Р</w:t>
      </w:r>
      <w:proofErr w:type="gramEnd"/>
      <w:r w:rsidRPr="00221C81">
        <w:t>(t</w:t>
      </w:r>
      <w:r w:rsidRPr="00221C81">
        <w:rPr>
          <w:vertAlign w:val="subscript"/>
        </w:rPr>
        <w:t>р</w:t>
      </w:r>
      <w:r w:rsidRPr="00221C81">
        <w:t>) - вероятность безотказной работы объекта в течение времени (t</w:t>
      </w:r>
      <w:r w:rsidRPr="00221C81">
        <w:rPr>
          <w:vertAlign w:val="subscript"/>
        </w:rPr>
        <w:t>р</w:t>
      </w:r>
      <w:r w:rsidRPr="00221C81">
        <w:t xml:space="preserve">), необходимого для безотказного использования по назначению. </w:t>
      </w:r>
    </w:p>
    <w:p w:rsidR="00A65D10" w:rsidRPr="00221C81" w:rsidRDefault="00A65D10" w:rsidP="004D50AD">
      <w:pPr>
        <w:pStyle w:val="af2"/>
        <w:spacing w:before="0" w:beforeAutospacing="0" w:after="0" w:afterAutospacing="0"/>
        <w:ind w:firstLine="709"/>
        <w:jc w:val="both"/>
      </w:pPr>
      <w:r w:rsidRPr="00221C81">
        <w:t xml:space="preserve">Для часто используемого в расчетной практике простейшего потока отказов, когда </w:t>
      </w:r>
      <w:r w:rsidRPr="00221C81">
        <w:rPr>
          <w:position w:val="-12"/>
        </w:rPr>
        <w:object w:dxaOrig="940" w:dyaOrig="360">
          <v:shape id="_x0000_i1185" type="#_x0000_t75" style="width:47.25pt;height:18pt" o:ole="">
            <v:imagedata r:id="rId343" o:title=""/>
          </v:shape>
          <o:OLEObject Type="Embed" ProgID="Equation.DSMT4" ShapeID="_x0000_i1185" DrawAspect="Content" ObjectID="_1690621057" r:id="rId344"/>
        </w:object>
      </w:r>
      <w:r w:rsidRPr="00221C81">
        <w:t xml:space="preserve">, вероятность безотказной работы объекта соответственно определяется на основе  выражения </w:t>
      </w:r>
    </w:p>
    <w:p w:rsidR="00A65D10" w:rsidRPr="00221C81" w:rsidRDefault="00A65D10" w:rsidP="004D50AD">
      <w:pPr>
        <w:pStyle w:val="af2"/>
        <w:spacing w:before="0" w:beforeAutospacing="0" w:after="0" w:afterAutospacing="0"/>
        <w:ind w:firstLine="709"/>
        <w:jc w:val="both"/>
      </w:pPr>
      <w:r w:rsidRPr="00221C81">
        <w:rPr>
          <w:position w:val="-34"/>
        </w:rPr>
        <w:object w:dxaOrig="3440" w:dyaOrig="820">
          <v:shape id="_x0000_i1186" type="#_x0000_t75" style="width:171.75pt;height:41.25pt" o:ole="">
            <v:imagedata r:id="rId345" o:title=""/>
          </v:shape>
          <o:OLEObject Type="Embed" ProgID="Equation.DSMT4" ShapeID="_x0000_i1186" DrawAspect="Content" ObjectID="_1690621058" r:id="rId346"/>
        </w:object>
      </w:r>
      <w:r w:rsidRPr="00221C81">
        <w:t>.</w:t>
      </w:r>
    </w:p>
    <w:p w:rsidR="00A65D10" w:rsidRPr="00221C81" w:rsidRDefault="00A65D10" w:rsidP="004D50AD">
      <w:pPr>
        <w:pStyle w:val="af2"/>
        <w:spacing w:before="0" w:beforeAutospacing="0" w:after="0" w:afterAutospacing="0"/>
        <w:ind w:firstLine="709"/>
        <w:jc w:val="both"/>
      </w:pPr>
      <w:r w:rsidRPr="00221C81">
        <w:rPr>
          <w:b/>
          <w:bCs/>
        </w:rPr>
        <w:t>Коэффициент технического использования</w:t>
      </w:r>
      <w:r w:rsidRPr="00221C81">
        <w:t xml:space="preserve"> </w:t>
      </w:r>
    </w:p>
    <w:p w:rsidR="00A65D10" w:rsidRPr="00221C81" w:rsidRDefault="00A65D10" w:rsidP="004D50AD">
      <w:pPr>
        <w:pStyle w:val="af2"/>
        <w:spacing w:before="0" w:beforeAutospacing="0" w:after="0" w:afterAutospacing="0"/>
        <w:ind w:firstLine="709"/>
        <w:jc w:val="both"/>
      </w:pPr>
      <w:r w:rsidRPr="00221C81">
        <w:rPr>
          <w:b/>
          <w:i/>
        </w:rPr>
        <w:t>Коэффициент технического использования</w:t>
      </w:r>
      <w:r w:rsidRPr="00221C81">
        <w:t xml:space="preserve"> К</w:t>
      </w:r>
      <w:r w:rsidRPr="00221C81">
        <w:rPr>
          <w:vertAlign w:val="subscript"/>
        </w:rPr>
        <w:t xml:space="preserve">ТИ </w:t>
      </w:r>
      <w:r w:rsidRPr="00221C81">
        <w:t xml:space="preserve">равен отношению математического ожидания суммарного времени пребывания объекта в работоспособном состоянии </w:t>
      </w:r>
      <w:r w:rsidRPr="00221C81">
        <w:rPr>
          <w:position w:val="-18"/>
        </w:rPr>
        <w:object w:dxaOrig="820" w:dyaOrig="499">
          <v:shape id="_x0000_i1187" type="#_x0000_t75" style="width:41.25pt;height:24.75pt" o:ole="">
            <v:imagedata r:id="rId347" o:title=""/>
          </v:shape>
          <o:OLEObject Type="Embed" ProgID="Equation.DSMT4" ShapeID="_x0000_i1187" DrawAspect="Content" ObjectID="_1690621059" r:id="rId348"/>
        </w:object>
      </w:r>
      <w:r w:rsidRPr="00221C81">
        <w:t xml:space="preserve">за некоторый период эксплуатации к математическому ожиданию </w:t>
      </w:r>
      <w:r w:rsidRPr="00221C81">
        <w:lastRenderedPageBreak/>
        <w:t xml:space="preserve">суммарного времени пребывания объекта в работоспособном состоянии и простоев, обусловленных техническим обслуживанием </w:t>
      </w:r>
      <w:r w:rsidRPr="00221C81">
        <w:rPr>
          <w:position w:val="-14"/>
        </w:rPr>
        <w:object w:dxaOrig="900" w:dyaOrig="420">
          <v:shape id="_x0000_i1188" type="#_x0000_t75" style="width:45pt;height:21pt" o:ole="">
            <v:imagedata r:id="rId349" o:title=""/>
          </v:shape>
          <o:OLEObject Type="Embed" ProgID="Equation.DSMT4" ShapeID="_x0000_i1188" DrawAspect="Content" ObjectID="_1690621060" r:id="rId350"/>
        </w:object>
      </w:r>
      <w:r w:rsidRPr="00221C81">
        <w:t xml:space="preserve">и ремонтом </w:t>
      </w:r>
      <w:r w:rsidRPr="00221C81">
        <w:rPr>
          <w:position w:val="-14"/>
        </w:rPr>
        <w:object w:dxaOrig="820" w:dyaOrig="420">
          <v:shape id="_x0000_i1189" type="#_x0000_t75" style="width:41.25pt;height:21pt" o:ole="">
            <v:imagedata r:id="rId351" o:title=""/>
          </v:shape>
          <o:OLEObject Type="Embed" ProgID="Equation.DSMT4" ShapeID="_x0000_i1189" DrawAspect="Content" ObjectID="_1690621061" r:id="rId352"/>
        </w:object>
      </w:r>
      <w:r w:rsidRPr="00221C81">
        <w:t>за тот же период эксплуатации</w:t>
      </w:r>
    </w:p>
    <w:p w:rsidR="00A65D10" w:rsidRPr="00221C81" w:rsidRDefault="00A65D10" w:rsidP="004D50AD">
      <w:pPr>
        <w:pStyle w:val="af2"/>
        <w:spacing w:before="0" w:beforeAutospacing="0" w:after="0" w:afterAutospacing="0"/>
        <w:ind w:firstLine="709"/>
        <w:jc w:val="both"/>
      </w:pPr>
    </w:p>
    <w:p w:rsidR="00A65D10" w:rsidRPr="00221C81" w:rsidRDefault="004D464E" w:rsidP="004D50AD">
      <w:pPr>
        <w:pStyle w:val="af2"/>
        <w:spacing w:before="0" w:beforeAutospacing="0" w:after="0" w:afterAutospacing="0"/>
        <w:ind w:firstLine="709"/>
        <w:jc w:val="both"/>
      </w:pPr>
      <w:r>
        <w:rPr>
          <w:noProof/>
        </w:rPr>
        <w:pict>
          <v:shape id="_x0000_s3048" type="#_x0000_t75" style="position:absolute;left:0;text-align:left;margin-left:0;margin-top:-.05pt;width:271.75pt;height:46.95pt;z-index:251666432;mso-position-horizontal:left">
            <v:imagedata r:id="rId353" o:title=""/>
            <w10:wrap type="square" side="right"/>
          </v:shape>
          <o:OLEObject Type="Embed" ProgID="Equation.DSMT4" ShapeID="_x0000_s3048" DrawAspect="Content" ObjectID="_1690621275" r:id="rId354"/>
        </w:pict>
      </w:r>
    </w:p>
    <w:p w:rsidR="00A65D10" w:rsidRPr="00221C81" w:rsidRDefault="00A65D10" w:rsidP="004D50AD">
      <w:pPr>
        <w:pStyle w:val="af2"/>
        <w:spacing w:before="0" w:beforeAutospacing="0" w:after="0" w:afterAutospacing="0"/>
        <w:ind w:firstLine="709"/>
        <w:jc w:val="both"/>
      </w:pPr>
    </w:p>
    <w:p w:rsidR="00A65D10" w:rsidRPr="00221C81" w:rsidRDefault="00A65D10" w:rsidP="004D50AD">
      <w:pPr>
        <w:pStyle w:val="af2"/>
        <w:spacing w:before="0" w:beforeAutospacing="0" w:after="0" w:afterAutospacing="0"/>
        <w:ind w:firstLine="709"/>
        <w:jc w:val="both"/>
      </w:pPr>
      <w:r w:rsidRPr="00221C81">
        <w:t xml:space="preserve">Для одного объекта применима следующая формула </w:t>
      </w:r>
    </w:p>
    <w:p w:rsidR="00A65D10" w:rsidRPr="00221C81" w:rsidRDefault="00A65D10" w:rsidP="00DE7FCE">
      <w:pPr>
        <w:pStyle w:val="af2"/>
        <w:spacing w:before="0" w:beforeAutospacing="0" w:after="0" w:afterAutospacing="0"/>
        <w:ind w:firstLine="709"/>
        <w:jc w:val="right"/>
      </w:pPr>
      <w:r w:rsidRPr="00221C81">
        <w:rPr>
          <w:position w:val="-72"/>
        </w:rPr>
        <w:object w:dxaOrig="3220" w:dyaOrig="1540">
          <v:shape id="_x0000_i1190" type="#_x0000_t75" style="width:161.25pt;height:77.25pt" o:ole="">
            <v:imagedata r:id="rId355" o:title=""/>
          </v:shape>
          <o:OLEObject Type="Embed" ProgID="Equation.DSMT4" ShapeID="_x0000_i1190" DrawAspect="Content" ObjectID="_1690621062" r:id="rId356"/>
        </w:object>
      </w:r>
      <w:r w:rsidRPr="00221C81">
        <w:t>,                                         (18)</w:t>
      </w:r>
    </w:p>
    <w:p w:rsidR="00A65D10" w:rsidRPr="00221C81" w:rsidRDefault="00A65D10" w:rsidP="004D50AD">
      <w:pPr>
        <w:pStyle w:val="af2"/>
        <w:spacing w:before="0" w:beforeAutospacing="0" w:after="0" w:afterAutospacing="0"/>
        <w:ind w:firstLine="709"/>
        <w:jc w:val="both"/>
      </w:pPr>
      <w:proofErr w:type="gramStart"/>
      <w:r w:rsidRPr="00221C81">
        <w:t xml:space="preserve">где </w:t>
      </w:r>
      <w:r w:rsidRPr="00221C81">
        <w:rPr>
          <w:position w:val="-16"/>
        </w:rPr>
        <w:object w:dxaOrig="300" w:dyaOrig="420">
          <v:shape id="_x0000_i1191" type="#_x0000_t75" style="width:15pt;height:21pt" o:ole="">
            <v:imagedata r:id="rId357" o:title=""/>
          </v:shape>
          <o:OLEObject Type="Embed" ProgID="Equation.DSMT4" ShapeID="_x0000_i1191" DrawAspect="Content" ObjectID="_1690621063" r:id="rId358"/>
        </w:object>
      </w:r>
      <w:r w:rsidRPr="00221C81">
        <w:rPr>
          <w:vertAlign w:val="subscript"/>
        </w:rPr>
        <w:t xml:space="preserve"> </w:t>
      </w:r>
      <w:r w:rsidRPr="00221C81">
        <w:t xml:space="preserve">- время сохранения работоспособности в i-м цикле функционирования объекта; </w:t>
      </w:r>
      <w:r w:rsidRPr="00221C81">
        <w:rPr>
          <w:position w:val="-16"/>
        </w:rPr>
        <w:object w:dxaOrig="300" w:dyaOrig="420">
          <v:shape id="_x0000_i1192" type="#_x0000_t75" style="width:15pt;height:21pt" o:ole="">
            <v:imagedata r:id="rId359" o:title=""/>
          </v:shape>
          <o:OLEObject Type="Embed" ProgID="Equation.DSMT4" ShapeID="_x0000_i1192" DrawAspect="Content" ObjectID="_1690621064" r:id="rId360"/>
        </w:object>
      </w:r>
      <w:r w:rsidRPr="00221C81">
        <w:t xml:space="preserve"> время восстановления (ремонта) после i-го отказа объекта; </w:t>
      </w:r>
      <w:r w:rsidRPr="00221C81">
        <w:rPr>
          <w:position w:val="-12"/>
        </w:rPr>
        <w:object w:dxaOrig="400" w:dyaOrig="380">
          <v:shape id="_x0000_i1193" type="#_x0000_t75" style="width:20.25pt;height:18.75pt" o:ole="">
            <v:imagedata r:id="rId361" o:title=""/>
          </v:shape>
          <o:OLEObject Type="Embed" ProgID="Equation.DSMT4" ShapeID="_x0000_i1193" DrawAspect="Content" ObjectID="_1690621065" r:id="rId362"/>
        </w:object>
      </w:r>
      <w:r w:rsidRPr="00221C81">
        <w:t xml:space="preserve">- длительность выполнения j-й профилактики, требующей вывода объекта из работающего состояния (использования по назначению); n - число рабочих циклов за рассматриваемый период эксплуатации; m - число отказов (восстановлений) за рассматриваемый период; k - число профилактик, требующих отключения объекта в рассматриваемый период. </w:t>
      </w:r>
      <w:proofErr w:type="gramEnd"/>
    </w:p>
    <w:p w:rsidR="00A65D10" w:rsidRPr="00221C81" w:rsidRDefault="00A65D10" w:rsidP="004D50AD">
      <w:pPr>
        <w:pStyle w:val="af2"/>
        <w:spacing w:before="0" w:beforeAutospacing="0" w:after="0" w:afterAutospacing="0"/>
        <w:ind w:firstLine="709"/>
        <w:jc w:val="both"/>
      </w:pPr>
      <w:r w:rsidRPr="00221C81">
        <w:t>Как видно из выражения (18), коэффициент технического использования характеризует долю времени нахождения объекта в работоспособном состоянии относительно общей (календарной) продолжительности эксплуатации. Следовательно, К</w:t>
      </w:r>
      <w:r w:rsidRPr="00221C81">
        <w:rPr>
          <w:vertAlign w:val="subscript"/>
        </w:rPr>
        <w:t xml:space="preserve">ТИ </w:t>
      </w:r>
      <w:r w:rsidRPr="00221C81">
        <w:t xml:space="preserve">отличается от </w:t>
      </w:r>
      <w:proofErr w:type="gramStart"/>
      <w:r w:rsidRPr="00221C81">
        <w:t>К</w:t>
      </w:r>
      <w:r w:rsidRPr="00221C81">
        <w:rPr>
          <w:vertAlign w:val="subscript"/>
        </w:rPr>
        <w:t>Г</w:t>
      </w:r>
      <w:proofErr w:type="gramEnd"/>
      <w:r w:rsidRPr="00221C81">
        <w:rPr>
          <w:vertAlign w:val="subscript"/>
        </w:rPr>
        <w:t xml:space="preserve"> </w:t>
      </w:r>
      <w:r w:rsidRPr="00221C81">
        <w:t>тем, что при его определении учитывается все время вынужденных простоев, тогда как при определении К</w:t>
      </w:r>
      <w:r w:rsidRPr="00221C81">
        <w:rPr>
          <w:vertAlign w:val="subscript"/>
        </w:rPr>
        <w:t xml:space="preserve">Г </w:t>
      </w:r>
      <w:r w:rsidRPr="00221C81">
        <w:t xml:space="preserve">время простоя, связанное с проведением профилактических работ, не учитывается. </w:t>
      </w:r>
    </w:p>
    <w:p w:rsidR="00A65D10" w:rsidRPr="00221C81" w:rsidRDefault="00A65D10" w:rsidP="004D50AD">
      <w:pPr>
        <w:pStyle w:val="af2"/>
        <w:spacing w:before="0" w:beforeAutospacing="0" w:after="0" w:afterAutospacing="0"/>
        <w:ind w:firstLine="709"/>
        <w:jc w:val="both"/>
      </w:pPr>
      <w:r w:rsidRPr="00221C81">
        <w:t xml:space="preserve">Суммарное время вынужденного простоя объекта обычно включает время: </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на поиск и устранение отказа; </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на регулировку и настройку объекта после устранения отказа; </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для простоя из-за отсутствия запасных элементов; </w:t>
      </w:r>
    </w:p>
    <w:p w:rsidR="00A65D10" w:rsidRPr="009A6082" w:rsidRDefault="00A65D10" w:rsidP="004D50AD">
      <w:pPr>
        <w:ind w:firstLine="709"/>
        <w:jc w:val="both"/>
        <w:rPr>
          <w:rFonts w:ascii="Times New Roman" w:hAnsi="Times New Roman"/>
          <w:sz w:val="24"/>
          <w:szCs w:val="24"/>
          <w:lang w:val="ru-RU"/>
        </w:rPr>
      </w:pPr>
      <w:r w:rsidRPr="009A6082">
        <w:rPr>
          <w:rFonts w:ascii="Times New Roman" w:hAnsi="Times New Roman"/>
          <w:sz w:val="24"/>
          <w:szCs w:val="24"/>
          <w:lang w:val="ru-RU"/>
        </w:rPr>
        <w:t>- для профилактических работ.</w:t>
      </w:r>
    </w:p>
    <w:p w:rsidR="00A65D10" w:rsidRPr="009A6082" w:rsidRDefault="00A65D10" w:rsidP="004D50AD">
      <w:pPr>
        <w:ind w:firstLine="709"/>
        <w:jc w:val="both"/>
        <w:rPr>
          <w:rFonts w:ascii="Times New Roman" w:hAnsi="Times New Roman"/>
          <w:b/>
          <w:sz w:val="24"/>
          <w:szCs w:val="24"/>
          <w:lang w:val="ru-RU"/>
        </w:rPr>
      </w:pPr>
    </w:p>
    <w:p w:rsidR="00A65D10" w:rsidRPr="00221C81" w:rsidRDefault="00A65D10" w:rsidP="004D50AD">
      <w:pPr>
        <w:ind w:firstLine="709"/>
        <w:jc w:val="both"/>
        <w:rPr>
          <w:rFonts w:ascii="Times New Roman" w:hAnsi="Times New Roman"/>
          <w:b/>
          <w:sz w:val="24"/>
          <w:szCs w:val="24"/>
          <w:lang w:val="ru-RU"/>
        </w:rPr>
      </w:pPr>
      <w:r w:rsidRPr="00221C81">
        <w:rPr>
          <w:rFonts w:ascii="Times New Roman" w:hAnsi="Times New Roman"/>
          <w:b/>
          <w:sz w:val="24"/>
          <w:szCs w:val="24"/>
          <w:lang w:val="ru-RU"/>
        </w:rPr>
        <w:t xml:space="preserve">Вопрос №3 </w:t>
      </w:r>
      <w:r w:rsidRPr="00221C81">
        <w:rPr>
          <w:rFonts w:ascii="Times New Roman" w:hAnsi="Times New Roman"/>
          <w:b/>
          <w:bCs/>
          <w:sz w:val="24"/>
          <w:szCs w:val="24"/>
          <w:lang w:val="ru-RU"/>
        </w:rPr>
        <w:t>Расчет надежности восстанавливаемых объектов с использованием теории Марковских процессов</w:t>
      </w: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Приняв предложение о пуассоновском характере потока отказов и о показательном распределении времени восстановления, мы можем применить в теории надежности математический аппарат так называемых </w:t>
      </w:r>
      <w:r w:rsidRPr="00221C81">
        <w:rPr>
          <w:rFonts w:ascii="Times New Roman" w:hAnsi="Times New Roman"/>
          <w:b/>
          <w:bCs/>
          <w:sz w:val="24"/>
          <w:szCs w:val="24"/>
          <w:u w:val="single"/>
          <w:lang w:val="ru-RU"/>
        </w:rPr>
        <w:t>марковских случайных процессов.</w:t>
      </w:r>
      <w:r w:rsidRPr="00221C81">
        <w:rPr>
          <w:rFonts w:ascii="Times New Roman" w:hAnsi="Times New Roman"/>
          <w:sz w:val="24"/>
          <w:szCs w:val="24"/>
          <w:lang w:val="ru-RU"/>
        </w:rPr>
        <w:t xml:space="preserve"> Сформулировано Марковым в 1906г. Марков Андрей Андреевич (1856-1922гг) Академик Российской АН (Петербург). Основные труды по теории вероятности, теории чисел и математическому анализу. Сы</w:t>
      </w:r>
      <w:proofErr w:type="gramStart"/>
      <w:r w:rsidRPr="00221C81">
        <w:rPr>
          <w:rFonts w:ascii="Times New Roman" w:hAnsi="Times New Roman"/>
          <w:sz w:val="24"/>
          <w:szCs w:val="24"/>
          <w:lang w:val="ru-RU"/>
        </w:rPr>
        <w:t>н-</w:t>
      </w:r>
      <w:proofErr w:type="gramEnd"/>
      <w:r w:rsidRPr="00221C81">
        <w:rPr>
          <w:rFonts w:ascii="Times New Roman" w:hAnsi="Times New Roman"/>
          <w:sz w:val="24"/>
          <w:szCs w:val="24"/>
          <w:lang w:val="ru-RU"/>
        </w:rPr>
        <w:t xml:space="preserve"> Марков Андрей Андреевич (1903-1979гг)  член АН СССР, математик.</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Процесс, протекающий в физической системе, называется </w:t>
      </w:r>
      <w:r w:rsidRPr="00221C81">
        <w:rPr>
          <w:rFonts w:ascii="Times New Roman" w:hAnsi="Times New Roman"/>
          <w:b/>
          <w:bCs/>
          <w:sz w:val="24"/>
          <w:szCs w:val="24"/>
          <w:u w:val="single"/>
          <w:lang w:val="ru-RU"/>
        </w:rPr>
        <w:t>марковским (или процессом без последствия)</w:t>
      </w:r>
      <w:r w:rsidRPr="00221C81">
        <w:rPr>
          <w:rFonts w:ascii="Times New Roman" w:hAnsi="Times New Roman"/>
          <w:sz w:val="24"/>
          <w:szCs w:val="24"/>
          <w:lang w:val="ru-RU"/>
        </w:rPr>
        <w:t xml:space="preserve">, если для каждого момента времени вероятность любого состояния системы в будущем зависит только от состояния системы в настоящий момент </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 xml:space="preserve"> и не зависит от того, каким образом система пришла в это состояние.</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Рассмотрим пример марковского процесса.</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Предположим, что средство измерения, надежность которого мы исследуем в любой момент времени </w:t>
      </w:r>
      <w:r w:rsidRPr="00221C81">
        <w:rPr>
          <w:rFonts w:ascii="Times New Roman" w:hAnsi="Times New Roman"/>
          <w:sz w:val="24"/>
          <w:szCs w:val="24"/>
          <w:lang w:val="en-US"/>
        </w:rPr>
        <w:t>t</w:t>
      </w:r>
      <w:r w:rsidRPr="00221C81">
        <w:rPr>
          <w:rFonts w:ascii="Times New Roman" w:hAnsi="Times New Roman"/>
          <w:sz w:val="24"/>
          <w:szCs w:val="24"/>
          <w:lang w:val="ru-RU"/>
        </w:rPr>
        <w:t xml:space="preserve">, может находиться только в двух состояниях: </w:t>
      </w:r>
      <w:r w:rsidRPr="00221C81">
        <w:rPr>
          <w:rFonts w:ascii="Times New Roman" w:hAnsi="Times New Roman"/>
          <w:sz w:val="24"/>
          <w:szCs w:val="24"/>
          <w:lang w:val="en-US"/>
        </w:rPr>
        <w:t>x</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 xml:space="preserve"> – работоспособном, </w:t>
      </w:r>
      <w:r w:rsidRPr="00221C81">
        <w:rPr>
          <w:rFonts w:ascii="Times New Roman" w:hAnsi="Times New Roman"/>
          <w:sz w:val="24"/>
          <w:szCs w:val="24"/>
          <w:vertAlign w:val="subscript"/>
          <w:lang w:val="ru-RU"/>
        </w:rPr>
        <w:t xml:space="preserve"> </w:t>
      </w:r>
      <w:r w:rsidRPr="00221C81">
        <w:rPr>
          <w:rFonts w:ascii="Times New Roman" w:hAnsi="Times New Roman"/>
          <w:sz w:val="24"/>
          <w:szCs w:val="24"/>
          <w:lang w:val="en-US"/>
        </w:rPr>
        <w:t>x</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 xml:space="preserve"> – неработоспособном (в ремонте). Обозначим вероятности этих состояний соответственно </w:t>
      </w:r>
      <w:r w:rsidRPr="00221C81">
        <w:rPr>
          <w:rFonts w:ascii="Times New Roman" w:hAnsi="Times New Roman"/>
          <w:sz w:val="24"/>
          <w:szCs w:val="24"/>
          <w:lang w:val="en-US"/>
        </w:rPr>
        <w:t>p</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и </w:t>
      </w:r>
      <w:r w:rsidRPr="00221C81">
        <w:rPr>
          <w:rFonts w:ascii="Times New Roman" w:hAnsi="Times New Roman"/>
          <w:sz w:val="24"/>
          <w:szCs w:val="24"/>
          <w:lang w:val="en-US"/>
        </w:rPr>
        <w:t>p</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lastRenderedPageBreak/>
        <w:t xml:space="preserve">Из данного условия следует: </w:t>
      </w:r>
      <w:r w:rsidRPr="00221C81">
        <w:rPr>
          <w:rFonts w:ascii="Times New Roman" w:hAnsi="Times New Roman"/>
          <w:position w:val="-12"/>
          <w:sz w:val="24"/>
          <w:szCs w:val="24"/>
        </w:rPr>
        <w:object w:dxaOrig="1820" w:dyaOrig="380">
          <v:shape id="_x0000_i1194" type="#_x0000_t75" style="width:90.75pt;height:18.75pt" o:ole="">
            <v:imagedata r:id="rId363" o:title=""/>
          </v:shape>
          <o:OLEObject Type="Embed" ProgID="Equation.3" ShapeID="_x0000_i1194" DrawAspect="Content" ObjectID="_1690621066" r:id="rId364"/>
        </w:objec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Время безотказной работы и время восстановления (ремонта) - случайные величины, распределенные по экспоненциальным законам с интенсивностью отказов </w:t>
      </w:r>
      <w:r w:rsidRPr="00221C81">
        <w:rPr>
          <w:rFonts w:ascii="Times New Roman" w:hAnsi="Times New Roman"/>
          <w:sz w:val="24"/>
          <w:szCs w:val="24"/>
        </w:rPr>
        <w:t>λ</w:t>
      </w:r>
      <w:r w:rsidRPr="00221C81">
        <w:rPr>
          <w:rFonts w:ascii="Times New Roman" w:hAnsi="Times New Roman"/>
          <w:sz w:val="24"/>
          <w:szCs w:val="24"/>
          <w:lang w:val="ru-RU"/>
        </w:rPr>
        <w:t xml:space="preserve"> и интенсивностью восстановления </w:t>
      </w:r>
      <w:r w:rsidRPr="00221C81">
        <w:rPr>
          <w:rFonts w:ascii="Times New Roman" w:hAnsi="Times New Roman"/>
          <w:sz w:val="24"/>
          <w:szCs w:val="24"/>
        </w:rPr>
        <w:t>μ</w: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В теории вероятностей доказано, что экспоненциальный закон является единственным, который обладает свойством называемым "отсутствием последствия".</w:t>
      </w:r>
    </w:p>
    <w:p w:rsidR="00A65D10" w:rsidRPr="00221C81" w:rsidRDefault="00A65D10" w:rsidP="004D50AD">
      <w:pPr>
        <w:pStyle w:val="a9"/>
        <w:spacing w:after="0"/>
        <w:ind w:firstLine="709"/>
        <w:jc w:val="both"/>
        <w:rPr>
          <w:rFonts w:ascii="Times New Roman" w:hAnsi="Times New Roman"/>
          <w:sz w:val="24"/>
          <w:szCs w:val="24"/>
          <w:lang w:val="ru-RU"/>
        </w:rPr>
      </w:pPr>
      <w:r w:rsidRPr="00221C81">
        <w:rPr>
          <w:rFonts w:ascii="Times New Roman" w:hAnsi="Times New Roman"/>
          <w:sz w:val="24"/>
          <w:szCs w:val="24"/>
          <w:lang w:val="ru-RU"/>
        </w:rPr>
        <w:t>(Промежуток времени, распределенный по этому закону, никак не влияет на закон распределения оставшейся части). Поэтому момент отказа (восстановления) работоспособности прибора не зависит от того, сколько времени он работал (ремонтировался).</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Найдем вероятность работоспособного состояния </w:t>
      </w:r>
      <w:r w:rsidRPr="00221C81">
        <w:rPr>
          <w:rFonts w:ascii="Times New Roman" w:hAnsi="Times New Roman"/>
          <w:sz w:val="24"/>
          <w:szCs w:val="24"/>
          <w:lang w:val="en-US"/>
        </w:rPr>
        <w:t>p</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в любой момент времени </w:t>
      </w:r>
      <w:r w:rsidRPr="00221C81">
        <w:rPr>
          <w:rFonts w:ascii="Times New Roman" w:hAnsi="Times New Roman"/>
          <w:sz w:val="24"/>
          <w:szCs w:val="24"/>
          <w:lang w:val="en-US"/>
        </w:rPr>
        <w:t>p</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w:t>
      </w:r>
      <w:r w:rsidRPr="00221C81">
        <w:rPr>
          <w:rFonts w:ascii="Times New Roman" w:hAnsi="Times New Roman"/>
          <w:sz w:val="24"/>
          <w:szCs w:val="24"/>
        </w:rPr>
        <w:t>Δ</w:t>
      </w:r>
      <w:r w:rsidRPr="00221C81">
        <w:rPr>
          <w:rFonts w:ascii="Times New Roman" w:hAnsi="Times New Roman"/>
          <w:sz w:val="24"/>
          <w:szCs w:val="24"/>
          <w:lang w:val="en-US"/>
        </w:rPr>
        <w:t>t</w: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Событие, заключающееся в том, что рассматриваемое нами средство измерения в момент времени </w:t>
      </w:r>
      <w:r w:rsidRPr="00221C81">
        <w:rPr>
          <w:rFonts w:ascii="Times New Roman" w:hAnsi="Times New Roman"/>
          <w:sz w:val="24"/>
          <w:szCs w:val="24"/>
          <w:lang w:val="en-US"/>
        </w:rPr>
        <w:t>t</w:t>
      </w:r>
      <w:r w:rsidRPr="00221C81">
        <w:rPr>
          <w:rFonts w:ascii="Times New Roman" w:hAnsi="Times New Roman"/>
          <w:sz w:val="24"/>
          <w:szCs w:val="24"/>
          <w:lang w:val="ru-RU"/>
        </w:rPr>
        <w:t>+</w:t>
      </w:r>
      <w:r w:rsidRPr="00221C81">
        <w:rPr>
          <w:rFonts w:ascii="Times New Roman" w:hAnsi="Times New Roman"/>
          <w:sz w:val="24"/>
          <w:szCs w:val="24"/>
        </w:rPr>
        <w:t>Δ</w:t>
      </w:r>
      <w:r w:rsidRPr="00221C81">
        <w:rPr>
          <w:rFonts w:ascii="Times New Roman" w:hAnsi="Times New Roman"/>
          <w:sz w:val="24"/>
          <w:szCs w:val="24"/>
          <w:lang w:val="en-US"/>
        </w:rPr>
        <w:t>t</w:t>
      </w:r>
      <w:r w:rsidRPr="00221C81">
        <w:rPr>
          <w:rFonts w:ascii="Times New Roman" w:hAnsi="Times New Roman"/>
          <w:sz w:val="24"/>
          <w:szCs w:val="24"/>
          <w:lang w:val="ru-RU"/>
        </w:rPr>
        <w:t xml:space="preserve"> будет находиться в состоянии </w:t>
      </w:r>
      <w:r w:rsidRPr="00221C81">
        <w:rPr>
          <w:rFonts w:ascii="Times New Roman" w:hAnsi="Times New Roman"/>
          <w:sz w:val="24"/>
          <w:szCs w:val="24"/>
          <w:lang w:val="en-US"/>
        </w:rPr>
        <w:t>x</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 xml:space="preserve"> может произойти двумя способами (см</w:t>
      </w:r>
      <w:proofErr w:type="gramStart"/>
      <w:r w:rsidRPr="00221C81">
        <w:rPr>
          <w:rFonts w:ascii="Times New Roman" w:hAnsi="Times New Roman"/>
          <w:sz w:val="24"/>
          <w:szCs w:val="24"/>
          <w:lang w:val="ru-RU"/>
        </w:rPr>
        <w:t>.р</w:t>
      </w:r>
      <w:proofErr w:type="gramEnd"/>
      <w:r w:rsidRPr="00221C81">
        <w:rPr>
          <w:rFonts w:ascii="Times New Roman" w:hAnsi="Times New Roman"/>
          <w:sz w:val="24"/>
          <w:szCs w:val="24"/>
          <w:lang w:val="ru-RU"/>
        </w:rPr>
        <w:t xml:space="preserve">ис.4): </w:t>
      </w:r>
    </w:p>
    <w:p w:rsidR="00A65D10" w:rsidRPr="00221C81" w:rsidRDefault="00A65D10" w:rsidP="004D50AD">
      <w:pPr>
        <w:ind w:firstLine="709"/>
        <w:jc w:val="both"/>
        <w:rPr>
          <w:rFonts w:ascii="Times New Roman" w:hAnsi="Times New Roman"/>
          <w:sz w:val="24"/>
          <w:szCs w:val="24"/>
          <w:lang w:val="ru-RU"/>
        </w:rPr>
      </w:pPr>
    </w:p>
    <w:p w:rsidR="00A65D10" w:rsidRPr="00221C81" w:rsidRDefault="00264B1A" w:rsidP="004D50AD">
      <w:pPr>
        <w:ind w:firstLine="709"/>
        <w:jc w:val="both"/>
        <w:rPr>
          <w:rFonts w:ascii="Times New Roman" w:hAnsi="Times New Roman"/>
          <w:sz w:val="24"/>
          <w:szCs w:val="24"/>
          <w:lang w:val="ru-RU"/>
        </w:rPr>
      </w:pPr>
      <w:r>
        <w:rPr>
          <w:rFonts w:ascii="Times New Roman" w:hAnsi="Times New Roman"/>
          <w:noProof/>
          <w:sz w:val="24"/>
          <w:szCs w:val="24"/>
          <w:lang w:val="ru-RU"/>
        </w:rPr>
        <mc:AlternateContent>
          <mc:Choice Requires="wpg">
            <w:drawing>
              <wp:anchor distT="0" distB="0" distL="114300" distR="114300" simplePos="0" relativeHeight="251668480" behindDoc="0" locked="0" layoutInCell="1" allowOverlap="1">
                <wp:simplePos x="0" y="0"/>
                <wp:positionH relativeFrom="column">
                  <wp:posOffset>2434590</wp:posOffset>
                </wp:positionH>
                <wp:positionV relativeFrom="paragraph">
                  <wp:posOffset>-157480</wp:posOffset>
                </wp:positionV>
                <wp:extent cx="1250950" cy="582295"/>
                <wp:effectExtent l="0" t="0" r="25400" b="27305"/>
                <wp:wrapNone/>
                <wp:docPr id="113" name="Группа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250950" cy="582295"/>
                          <a:chOff x="5078" y="3728"/>
                          <a:chExt cx="1970" cy="917"/>
                        </a:xfrm>
                      </wpg:grpSpPr>
                      <wps:wsp>
                        <wps:cNvPr id="114" name="Rectangle 2027"/>
                        <wps:cNvSpPr>
                          <a:spLocks noChangeArrowheads="1"/>
                        </wps:cNvSpPr>
                        <wps:spPr bwMode="auto">
                          <a:xfrm>
                            <a:off x="5078" y="4060"/>
                            <a:ext cx="606" cy="585"/>
                          </a:xfrm>
                          <a:prstGeom prst="rect">
                            <a:avLst/>
                          </a:prstGeom>
                          <a:solidFill>
                            <a:srgbClr val="FFFFFF"/>
                          </a:solidFill>
                          <a:ln w="9525">
                            <a:solidFill>
                              <a:srgbClr val="000000"/>
                            </a:solidFill>
                            <a:miter lim="800000"/>
                            <a:headEnd/>
                            <a:tailEnd/>
                          </a:ln>
                        </wps:spPr>
                        <wps:txbx>
                          <w:txbxContent>
                            <w:p w:rsidR="00C82FA1" w:rsidRDefault="00C82FA1" w:rsidP="00A65D10">
                              <w:pPr>
                                <w:jc w:val="center"/>
                                <w:rPr>
                                  <w:vertAlign w:val="subscript"/>
                                  <w:lang w:val="en-US"/>
                                </w:rPr>
                              </w:pPr>
                              <w:proofErr w:type="gramStart"/>
                              <w:r>
                                <w:rPr>
                                  <w:lang w:val="en-US"/>
                                </w:rPr>
                                <w:t>x</w:t>
                              </w:r>
                              <w:r>
                                <w:rPr>
                                  <w:vertAlign w:val="subscript"/>
                                  <w:lang w:val="en-US"/>
                                </w:rPr>
                                <w:t>0</w:t>
                              </w:r>
                              <w:proofErr w:type="gramEnd"/>
                            </w:p>
                          </w:txbxContent>
                        </wps:txbx>
                        <wps:bodyPr rot="0" vert="horz" wrap="square" lIns="91440" tIns="45720" rIns="91440" bIns="45720" anchor="t" anchorCtr="0" upright="1">
                          <a:noAutofit/>
                        </wps:bodyPr>
                      </wps:wsp>
                      <wps:wsp>
                        <wps:cNvPr id="115" name="Rectangle 2028"/>
                        <wps:cNvSpPr>
                          <a:spLocks noChangeArrowheads="1"/>
                        </wps:cNvSpPr>
                        <wps:spPr bwMode="auto">
                          <a:xfrm>
                            <a:off x="6442" y="4059"/>
                            <a:ext cx="606" cy="585"/>
                          </a:xfrm>
                          <a:prstGeom prst="rect">
                            <a:avLst/>
                          </a:prstGeom>
                          <a:solidFill>
                            <a:srgbClr val="FFFFFF"/>
                          </a:solidFill>
                          <a:ln w="9525">
                            <a:solidFill>
                              <a:srgbClr val="000000"/>
                            </a:solidFill>
                            <a:miter lim="800000"/>
                            <a:headEnd/>
                            <a:tailEnd/>
                          </a:ln>
                        </wps:spPr>
                        <wps:txbx>
                          <w:txbxContent>
                            <w:p w:rsidR="00C82FA1" w:rsidRDefault="00C82FA1" w:rsidP="00A65D10">
                              <w:pPr>
                                <w:jc w:val="center"/>
                              </w:pPr>
                              <w:proofErr w:type="gramStart"/>
                              <w:r>
                                <w:rPr>
                                  <w:lang w:val="en-US"/>
                                </w:rPr>
                                <w:t>x</w:t>
                              </w:r>
                              <w:r>
                                <w:rPr>
                                  <w:vertAlign w:val="subscript"/>
                                  <w:lang w:val="en-US"/>
                                </w:rPr>
                                <w:t>1</w:t>
                              </w:r>
                              <w:proofErr w:type="gramEnd"/>
                            </w:p>
                          </w:txbxContent>
                        </wps:txbx>
                        <wps:bodyPr rot="0" vert="horz" wrap="square" lIns="91440" tIns="45720" rIns="91440" bIns="45720" anchor="t" anchorCtr="0" upright="1">
                          <a:noAutofit/>
                        </wps:bodyPr>
                      </wps:wsp>
                      <wps:wsp>
                        <wps:cNvPr id="116" name="Line 2029"/>
                        <wps:cNvCnPr>
                          <a:cxnSpLocks noChangeShapeType="1"/>
                        </wps:cNvCnPr>
                        <wps:spPr bwMode="auto">
                          <a:xfrm flipH="1">
                            <a:off x="5695" y="4428"/>
                            <a:ext cx="75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7" name="Line 2030"/>
                        <wps:cNvCnPr>
                          <a:cxnSpLocks noChangeShapeType="1"/>
                        </wps:cNvCnPr>
                        <wps:spPr bwMode="auto">
                          <a:xfrm>
                            <a:off x="5695" y="4288"/>
                            <a:ext cx="75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8" name="Line 2031"/>
                        <wps:cNvCnPr>
                          <a:cxnSpLocks noChangeShapeType="1"/>
                        </wps:cNvCnPr>
                        <wps:spPr bwMode="auto">
                          <a:xfrm flipH="1">
                            <a:off x="6031" y="4212"/>
                            <a:ext cx="97" cy="1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 name="Freeform 2032"/>
                        <wps:cNvSpPr>
                          <a:spLocks/>
                        </wps:cNvSpPr>
                        <wps:spPr bwMode="auto">
                          <a:xfrm>
                            <a:off x="5164" y="3728"/>
                            <a:ext cx="454" cy="322"/>
                          </a:xfrm>
                          <a:custGeom>
                            <a:avLst/>
                            <a:gdLst>
                              <a:gd name="T0" fmla="*/ 0 w 454"/>
                              <a:gd name="T1" fmla="*/ 322 h 322"/>
                              <a:gd name="T2" fmla="*/ 4 w 454"/>
                              <a:gd name="T3" fmla="*/ 262 h 322"/>
                              <a:gd name="T4" fmla="*/ 4 w 454"/>
                              <a:gd name="T5" fmla="*/ 262 h 322"/>
                              <a:gd name="T6" fmla="*/ 11 w 454"/>
                              <a:gd name="T7" fmla="*/ 195 h 322"/>
                              <a:gd name="T8" fmla="*/ 41 w 454"/>
                              <a:gd name="T9" fmla="*/ 120 h 322"/>
                              <a:gd name="T10" fmla="*/ 94 w 454"/>
                              <a:gd name="T11" fmla="*/ 60 h 322"/>
                              <a:gd name="T12" fmla="*/ 146 w 454"/>
                              <a:gd name="T13" fmla="*/ 15 h 322"/>
                              <a:gd name="T14" fmla="*/ 206 w 454"/>
                              <a:gd name="T15" fmla="*/ 0 h 322"/>
                              <a:gd name="T16" fmla="*/ 206 w 454"/>
                              <a:gd name="T17" fmla="*/ 0 h 322"/>
                              <a:gd name="T18" fmla="*/ 266 w 454"/>
                              <a:gd name="T19" fmla="*/ 7 h 322"/>
                              <a:gd name="T20" fmla="*/ 326 w 454"/>
                              <a:gd name="T21" fmla="*/ 45 h 322"/>
                              <a:gd name="T22" fmla="*/ 371 w 454"/>
                              <a:gd name="T23" fmla="*/ 82 h 322"/>
                              <a:gd name="T24" fmla="*/ 409 w 454"/>
                              <a:gd name="T25" fmla="*/ 150 h 322"/>
                              <a:gd name="T26" fmla="*/ 431 w 454"/>
                              <a:gd name="T27" fmla="*/ 210 h 322"/>
                              <a:gd name="T28" fmla="*/ 431 w 454"/>
                              <a:gd name="T29" fmla="*/ 255 h 322"/>
                              <a:gd name="T30" fmla="*/ 454 w 454"/>
                              <a:gd name="T31" fmla="*/ 300 h 3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454" h="322">
                                <a:moveTo>
                                  <a:pt x="0" y="322"/>
                                </a:moveTo>
                                <a:lnTo>
                                  <a:pt x="4" y="262"/>
                                </a:lnTo>
                                <a:lnTo>
                                  <a:pt x="4" y="262"/>
                                </a:lnTo>
                                <a:lnTo>
                                  <a:pt x="11" y="195"/>
                                </a:lnTo>
                                <a:lnTo>
                                  <a:pt x="41" y="120"/>
                                </a:lnTo>
                                <a:lnTo>
                                  <a:pt x="94" y="60"/>
                                </a:lnTo>
                                <a:lnTo>
                                  <a:pt x="146" y="15"/>
                                </a:lnTo>
                                <a:lnTo>
                                  <a:pt x="206" y="0"/>
                                </a:lnTo>
                                <a:lnTo>
                                  <a:pt x="206" y="0"/>
                                </a:lnTo>
                                <a:lnTo>
                                  <a:pt x="266" y="7"/>
                                </a:lnTo>
                                <a:lnTo>
                                  <a:pt x="326" y="45"/>
                                </a:lnTo>
                                <a:lnTo>
                                  <a:pt x="371" y="82"/>
                                </a:lnTo>
                                <a:lnTo>
                                  <a:pt x="409" y="150"/>
                                </a:lnTo>
                                <a:lnTo>
                                  <a:pt x="431" y="210"/>
                                </a:lnTo>
                                <a:lnTo>
                                  <a:pt x="431" y="255"/>
                                </a:lnTo>
                                <a:lnTo>
                                  <a:pt x="454" y="300"/>
                                </a:lnTo>
                              </a:path>
                            </a:pathLst>
                          </a:custGeom>
                          <a:noFill/>
                          <a:ln w="9525">
                            <a:solidFill>
                              <a:srgbClr val="000000"/>
                            </a:solidFill>
                            <a:round/>
                            <a:headEnd type="none" w="med" len="med"/>
                            <a:tailEnd type="triangl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Группа 50" o:spid="_x0000_s1137" style="position:absolute;left:0;text-align:left;margin-left:191.7pt;margin-top:-12.4pt;width:98.5pt;height:45.85pt;z-index:251668480" coordorigin="5078,3728" coordsize="1970,9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">
                <v:rect id="Rectangle 2027" o:spid="_x0000_s1138" style="position:absolute;left:5078;top:4060;width:606;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E3vTMMA&#10;AADcAAAADwAAAGRycy9kb3ducmV2LnhtbERPTWvCQBC9F/oflin01my0Im3MKkWx6FGTS29jdpqk&#10;zc6G7Jqk/npXEHqbx/ucdDWaRvTUudqygkkUgyAurK65VJBn25c3EM4ja2wsk4I/crBaPj6kmGg7&#10;8IH6oy9FCGGXoILK+zaR0hUVGXSRbYkD9207gz7ArpS6wyGEm0ZO43guDdYcGipsaV1R8Xs8GwWn&#10;eprj5ZB9xuZ9++r3Y/Zz/too9fw0fixAeBr9v/ju3ukwfzKD2zPhArm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E3vTMMAAADcAAAADwAAAAAAAAAAAAAAAACYAgAAZHJzL2Rv&#10;d25yZXYueG1sUEsFBgAAAAAEAAQA9QAAAIgDAAAAAA==&#10;">
                  <v:textbox>
                    <w:txbxContent>
                      <w:p w:rsidR="00C82FA1" w:rsidRDefault="00C82FA1" w:rsidP="00A65D10">
                        <w:pPr>
                          <w:jc w:val="center"/>
                          <w:rPr>
                            <w:vertAlign w:val="subscript"/>
                            <w:lang w:val="en-US"/>
                          </w:rPr>
                        </w:pPr>
                        <w:proofErr w:type="gramStart"/>
                        <w:r>
                          <w:rPr>
                            <w:lang w:val="en-US"/>
                          </w:rPr>
                          <w:t>x</w:t>
                        </w:r>
                        <w:r>
                          <w:rPr>
                            <w:vertAlign w:val="subscript"/>
                            <w:lang w:val="en-US"/>
                          </w:rPr>
                          <w:t>0</w:t>
                        </w:r>
                        <w:proofErr w:type="gramEnd"/>
                      </w:p>
                    </w:txbxContent>
                  </v:textbox>
                </v:rect>
                <v:rect id="Rectangle 2028" o:spid="_x0000_s1139" style="position:absolute;left:6442;top:4059;width:606;height:5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wFK18MA&#10;AADcAAAADwAAAGRycy9kb3ducmV2LnhtbERPTWvCQBC9F/oflin01my0KG3MKkWx6FGTS29jdpqk&#10;zc6G7Jqk/npXEHqbx/ucdDWaRvTUudqygkkUgyAurK65VJBn25c3EM4ja2wsk4I/crBaPj6kmGg7&#10;8IH6oy9FCGGXoILK+zaR0hUVGXSRbYkD9207gz7ArpS6wyGEm0ZO43guDdYcGipsaV1R8Xs8GwWn&#10;eprj5ZB9xuZ9++r3Y/Zz/too9fw0fixAeBr9v/ju3ukwfzKD2zPhArm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wFK18MAAADcAAAADwAAAAAAAAAAAAAAAACYAgAAZHJzL2Rv&#10;d25yZXYueG1sUEsFBgAAAAAEAAQA9QAAAIgDAAAAAA==&#10;">
                  <v:textbox>
                    <w:txbxContent>
                      <w:p w:rsidR="00C82FA1" w:rsidRDefault="00C82FA1" w:rsidP="00A65D10">
                        <w:pPr>
                          <w:jc w:val="center"/>
                        </w:pPr>
                        <w:proofErr w:type="gramStart"/>
                        <w:r>
                          <w:rPr>
                            <w:lang w:val="en-US"/>
                          </w:rPr>
                          <w:t>x</w:t>
                        </w:r>
                        <w:r>
                          <w:rPr>
                            <w:vertAlign w:val="subscript"/>
                            <w:lang w:val="en-US"/>
                          </w:rPr>
                          <w:t>1</w:t>
                        </w:r>
                        <w:proofErr w:type="gramEnd"/>
                      </w:p>
                    </w:txbxContent>
                  </v:textbox>
                </v:rect>
                <v:line id="Line 2029" o:spid="_x0000_s1140" style="position:absolute;flip:x;visibility:visible;mso-wrap-style:square" from="5695,4428" to="6453,44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MI868QAAADcAAAADwAAAGRycy9kb3ducmV2LnhtbESPQWvCQBCF74L/YRmhl6AbK0iNrqJt&#10;hYJ4qHrwOGTHJJidDdmppv++WxC8zfDe9+bNYtW5Wt2oDZVnA+NRCoo497biwsDpuB2+gQqCbLH2&#10;TAZ+KcBq2e8tMLP+zt90O0ihYgiHDA2UIk2mdchLchhGviGO2sW3DiWubaFti/cY7mr9mqZT7bDi&#10;eKHEht5Lyq+HHxdrbPf8MZkkG6eTZEafZ9mlWox5GXTrOSihTp7mB/1lIzeewv8zcQK9/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UwjzrxAAAANwAAAAPAAAAAAAAAAAA&#10;AAAAAKECAABkcnMvZG93bnJldi54bWxQSwUGAAAAAAQABAD5AAAAkgMAAAAA&#10;">
                  <v:stroke endarrow="block"/>
                </v:line>
                <v:line id="Line 2030" o:spid="_x0000_s1141" style="position:absolute;visibility:visible;mso-wrap-style:square" from="5695,4288" to="6453,42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He48MAAADcAAAADwAAAGRycy9kb3ducmV2LnhtbERPyWrDMBC9B/oPYgq9JbJ7qBMnSig1&#10;gR7aQhZ6nloTy9QaGUtxlL+PCoXc5vHWWW2i7cRIg28dK8hnGQji2umWGwXHw3Y6B+EDssbOMSm4&#10;kofN+mGywlK7C+9o3IdGpBD2JSowIfSllL42ZNHPXE+cuJMbLIYEh0bqAS8p3HbyOctepMWWU4PB&#10;nt4M1b/7s1VQmGonC1l9HL6qsc0X8TN+/yyUenqMr0sQgWK4i//d7zrNzwv4eyZdIN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Dx3uPDAAAA3AAAAA8AAAAAAAAAAAAA&#10;AAAAoQIAAGRycy9kb3ducmV2LnhtbFBLBQYAAAAABAAEAPkAAACRAwAAAAA=&#10;">
                  <v:stroke endarrow="block"/>
                </v:line>
                <v:line id="Line 2031" o:spid="_x0000_s1142" style="position:absolute;flip:x;visibility:visible;mso-wrap-style:square" from="6031,4212" to="6128,435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HIbescAAADcAAAADwAAAGRycy9kb3ducmV2LnhtbESPQUsDMRCF70L/QxjBi9hsRaRum5Yi&#10;CD30YpUt3qabcbPsZrJN0nb9985B8DbDe/PeN8v16Ht1oZjawAZm0wIUcR1sy42Bz4+3hzmolJEt&#10;9oHJwA8lWK8mN0ssbbjyO132uVESwqlEAy7nodQ61Y48pmkYiEX7DtFjljU22ka8Srjv9WNRPGuP&#10;LUuDw4FeHdXd/uwN6Pnu/hQ3x6eu6g6HF1fV1fC1M+budtwsQGUa87/573prBX8mtPKMTKB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0cht6xwAAANwAAAAPAAAAAAAA&#10;AAAAAAAAAKECAABkcnMvZG93bnJldi54bWxQSwUGAAAAAAQABAD5AAAAlQMAAAAA&#10;"/>
                <v:shape id="Freeform 2032" o:spid="_x0000_s1143" style="position:absolute;left:5164;top:3728;width:454;height:322;visibility:visible;mso-wrap-style:square;v-text-anchor:top" coordsize="454,3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x1ZMMA&#10;AADcAAAADwAAAGRycy9kb3ducmV2LnhtbERPTUsDMRC9F/wPYYTebHY9FN02LaVF8KBgqyDepsl0&#10;s+xmsiZxu/77RhB6m8f7nOV6dJ0YKMTGs4JyVoAg1t40XCv4eH+6ewARE7LBzjMp+KUI69XNZImV&#10;8Wfe03BItcghHCtUYFPqKymjtuQwznxPnLmTDw5ThqGWJuA5h7tO3hfFXDpsODdY7GlrSbeHH6fg&#10;ODj71rbjl9696M8yvR6/eReUmt6OmwWIRGO6iv/dzybPLx/h75l8gVx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8x1ZMMAAADcAAAADwAAAAAAAAAAAAAAAACYAgAAZHJzL2Rv&#10;d25yZXYueG1sUEsFBgAAAAAEAAQA9QAAAIgDAAAAAA==&#10;" path="m,322l4,262r,l11,195,41,120,94,60,146,15,206,r,l266,7r60,38l371,82r38,68l431,210r,45l454,300e" filled="f">
                  <v:stroke endarrow="block"/>
                  <v:path arrowok="t" o:connecttype="custom" o:connectlocs="0,322;4,262;4,262;11,195;41,120;94,60;146,15;206,0;206,0;266,7;326,45;371,82;409,150;431,210;431,255;454,300" o:connectangles="0,0,0,0,0,0,0,0,0,0,0,0,0,0,0,0"/>
                </v:shape>
              </v:group>
            </w:pict>
          </mc:Fallback>
        </mc:AlternateContent>
      </w: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Рисунок 5 – Граф состояний восстанавливаемого объекта</w:t>
      </w: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en-US"/>
        </w:rPr>
        <w:t>A</w:t>
      </w:r>
      <w:r w:rsidRPr="00221C81">
        <w:rPr>
          <w:rFonts w:ascii="Times New Roman" w:hAnsi="Times New Roman"/>
          <w:sz w:val="24"/>
          <w:szCs w:val="24"/>
          <w:lang w:val="ru-RU"/>
        </w:rPr>
        <w:t xml:space="preserve"> – </w:t>
      </w:r>
      <w:proofErr w:type="gramStart"/>
      <w:r w:rsidRPr="00221C81">
        <w:rPr>
          <w:rFonts w:ascii="Times New Roman" w:hAnsi="Times New Roman"/>
          <w:sz w:val="24"/>
          <w:szCs w:val="24"/>
          <w:lang w:val="ru-RU"/>
        </w:rPr>
        <w:t>в</w:t>
      </w:r>
      <w:proofErr w:type="gramEnd"/>
      <w:r w:rsidRPr="00221C81">
        <w:rPr>
          <w:rFonts w:ascii="Times New Roman" w:hAnsi="Times New Roman"/>
          <w:sz w:val="24"/>
          <w:szCs w:val="24"/>
          <w:lang w:val="ru-RU"/>
        </w:rPr>
        <w:t xml:space="preserve"> момент времени </w:t>
      </w:r>
      <w:r w:rsidRPr="00221C81">
        <w:rPr>
          <w:rFonts w:ascii="Times New Roman" w:hAnsi="Times New Roman"/>
          <w:sz w:val="24"/>
          <w:szCs w:val="24"/>
          <w:lang w:val="en-US"/>
        </w:rPr>
        <w:t>t</w:t>
      </w:r>
      <w:r w:rsidRPr="00221C81">
        <w:rPr>
          <w:rFonts w:ascii="Times New Roman" w:hAnsi="Times New Roman"/>
          <w:sz w:val="24"/>
          <w:szCs w:val="24"/>
          <w:lang w:val="ru-RU"/>
        </w:rPr>
        <w:t xml:space="preserve"> средство измерения находилось в состоянии </w:t>
      </w:r>
      <w:r w:rsidRPr="00221C81">
        <w:rPr>
          <w:rFonts w:ascii="Times New Roman" w:hAnsi="Times New Roman"/>
          <w:sz w:val="24"/>
          <w:szCs w:val="24"/>
          <w:lang w:val="en-US"/>
        </w:rPr>
        <w:t>x</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 xml:space="preserve"> (работоспособно), а за время </w:t>
      </w:r>
      <w:r w:rsidRPr="00221C81">
        <w:rPr>
          <w:rFonts w:ascii="Times New Roman" w:hAnsi="Times New Roman"/>
          <w:sz w:val="24"/>
          <w:szCs w:val="24"/>
        </w:rPr>
        <w:t>Δ</w:t>
      </w:r>
      <w:r w:rsidRPr="00221C81">
        <w:rPr>
          <w:rFonts w:ascii="Times New Roman" w:hAnsi="Times New Roman"/>
          <w:sz w:val="24"/>
          <w:szCs w:val="24"/>
          <w:lang w:val="en-US"/>
        </w:rPr>
        <w:t>t</w:t>
      </w:r>
      <w:r w:rsidRPr="00221C81">
        <w:rPr>
          <w:rFonts w:ascii="Times New Roman" w:hAnsi="Times New Roman"/>
          <w:sz w:val="24"/>
          <w:szCs w:val="24"/>
          <w:lang w:val="ru-RU"/>
        </w:rPr>
        <w:t xml:space="preserve"> не перешла из него в состояние </w:t>
      </w:r>
      <w:r w:rsidRPr="00221C81">
        <w:rPr>
          <w:rFonts w:ascii="Times New Roman" w:hAnsi="Times New Roman"/>
          <w:sz w:val="24"/>
          <w:szCs w:val="24"/>
          <w:lang w:val="en-US"/>
        </w:rPr>
        <w:t>x</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 xml:space="preserve"> (неработоспособно);</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en-US"/>
        </w:rPr>
        <w:t>B</w:t>
      </w:r>
      <w:r w:rsidRPr="00221C81">
        <w:rPr>
          <w:rFonts w:ascii="Times New Roman" w:hAnsi="Times New Roman"/>
          <w:sz w:val="24"/>
          <w:szCs w:val="24"/>
          <w:lang w:val="ru-RU"/>
        </w:rPr>
        <w:t xml:space="preserve"> - </w:t>
      </w:r>
      <w:proofErr w:type="gramStart"/>
      <w:r w:rsidRPr="00221C81">
        <w:rPr>
          <w:rFonts w:ascii="Times New Roman" w:hAnsi="Times New Roman"/>
          <w:sz w:val="24"/>
          <w:szCs w:val="24"/>
          <w:lang w:val="ru-RU"/>
        </w:rPr>
        <w:t>в</w:t>
      </w:r>
      <w:proofErr w:type="gramEnd"/>
      <w:r w:rsidRPr="00221C81">
        <w:rPr>
          <w:rFonts w:ascii="Times New Roman" w:hAnsi="Times New Roman"/>
          <w:sz w:val="24"/>
          <w:szCs w:val="24"/>
          <w:lang w:val="ru-RU"/>
        </w:rPr>
        <w:t xml:space="preserve"> момент </w:t>
      </w:r>
      <w:r w:rsidRPr="00221C81">
        <w:rPr>
          <w:rFonts w:ascii="Times New Roman" w:hAnsi="Times New Roman"/>
          <w:sz w:val="24"/>
          <w:szCs w:val="24"/>
          <w:lang w:val="en-US"/>
        </w:rPr>
        <w:t>t</w:t>
      </w:r>
      <w:r w:rsidRPr="00221C81">
        <w:rPr>
          <w:rFonts w:ascii="Times New Roman" w:hAnsi="Times New Roman"/>
          <w:sz w:val="24"/>
          <w:szCs w:val="24"/>
          <w:lang w:val="ru-RU"/>
        </w:rPr>
        <w:t xml:space="preserve"> система находилась в состоянии </w:t>
      </w:r>
      <w:r w:rsidRPr="00221C81">
        <w:rPr>
          <w:rFonts w:ascii="Times New Roman" w:hAnsi="Times New Roman"/>
          <w:sz w:val="24"/>
          <w:szCs w:val="24"/>
          <w:lang w:val="en-US"/>
        </w:rPr>
        <w:t>x</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 xml:space="preserve">, а за время </w:t>
      </w:r>
      <w:r w:rsidRPr="00221C81">
        <w:rPr>
          <w:rFonts w:ascii="Times New Roman" w:hAnsi="Times New Roman"/>
          <w:sz w:val="24"/>
          <w:szCs w:val="24"/>
        </w:rPr>
        <w:t>Δ</w:t>
      </w:r>
      <w:r w:rsidRPr="00221C81">
        <w:rPr>
          <w:rFonts w:ascii="Times New Roman" w:hAnsi="Times New Roman"/>
          <w:sz w:val="24"/>
          <w:szCs w:val="24"/>
          <w:lang w:val="en-US"/>
        </w:rPr>
        <w:t>t</w:t>
      </w:r>
      <w:r w:rsidRPr="00221C81">
        <w:rPr>
          <w:rFonts w:ascii="Times New Roman" w:hAnsi="Times New Roman"/>
          <w:sz w:val="24"/>
          <w:szCs w:val="24"/>
          <w:lang w:val="ru-RU"/>
        </w:rPr>
        <w:t xml:space="preserve"> завершился ремонт и система перешла в состояние </w:t>
      </w:r>
      <w:r w:rsidRPr="00221C81">
        <w:rPr>
          <w:rFonts w:ascii="Times New Roman" w:hAnsi="Times New Roman"/>
          <w:sz w:val="24"/>
          <w:szCs w:val="24"/>
          <w:lang w:val="en-US"/>
        </w:rPr>
        <w:t>x</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По теореме сложения вероятностей имеем:</w:t>
      </w:r>
    </w:p>
    <w:p w:rsidR="00A65D10" w:rsidRPr="00221C81" w:rsidRDefault="00A65D10" w:rsidP="004D50AD">
      <w:pPr>
        <w:ind w:firstLine="709"/>
        <w:jc w:val="both"/>
        <w:rPr>
          <w:rFonts w:ascii="Times New Roman" w:hAnsi="Times New Roman"/>
          <w:sz w:val="24"/>
          <w:szCs w:val="24"/>
          <w:lang w:val="ru-RU"/>
        </w:rPr>
      </w:pPr>
      <w:proofErr w:type="gramStart"/>
      <w:r w:rsidRPr="00221C81">
        <w:rPr>
          <w:rFonts w:ascii="Times New Roman" w:hAnsi="Times New Roman"/>
          <w:sz w:val="24"/>
          <w:szCs w:val="24"/>
          <w:lang w:val="en-US"/>
        </w:rPr>
        <w:t>p</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w:t>
      </w:r>
      <w:proofErr w:type="gramEnd"/>
      <w:r w:rsidRPr="00221C81">
        <w:rPr>
          <w:rFonts w:ascii="Times New Roman" w:hAnsi="Times New Roman"/>
          <w:sz w:val="24"/>
          <w:szCs w:val="24"/>
          <w:lang w:val="en-US"/>
        </w:rPr>
        <w:t>t</w:t>
      </w:r>
      <w:r w:rsidRPr="00221C81">
        <w:rPr>
          <w:rFonts w:ascii="Times New Roman" w:hAnsi="Times New Roman"/>
          <w:sz w:val="24"/>
          <w:szCs w:val="24"/>
          <w:lang w:val="ru-RU"/>
        </w:rPr>
        <w:t>+</w:t>
      </w:r>
      <w:r w:rsidRPr="00221C81">
        <w:rPr>
          <w:rFonts w:ascii="Times New Roman" w:hAnsi="Times New Roman"/>
          <w:sz w:val="24"/>
          <w:szCs w:val="24"/>
          <w:lang w:val="en-US"/>
        </w:rPr>
        <w:t>Δt</w:t>
      </w:r>
      <w:r w:rsidRPr="00221C81">
        <w:rPr>
          <w:rFonts w:ascii="Times New Roman" w:hAnsi="Times New Roman"/>
          <w:sz w:val="24"/>
          <w:szCs w:val="24"/>
          <w:lang w:val="ru-RU"/>
        </w:rPr>
        <w:t>)=</w:t>
      </w:r>
      <w:r w:rsidRPr="00221C81">
        <w:rPr>
          <w:rFonts w:ascii="Times New Roman" w:hAnsi="Times New Roman"/>
          <w:sz w:val="24"/>
          <w:szCs w:val="24"/>
          <w:lang w:val="en-US"/>
        </w:rPr>
        <w:t>p</w:t>
      </w:r>
      <w:r w:rsidRPr="00221C81">
        <w:rPr>
          <w:rFonts w:ascii="Times New Roman" w:hAnsi="Times New Roman"/>
          <w:sz w:val="24"/>
          <w:szCs w:val="24"/>
          <w:lang w:val="ru-RU"/>
        </w:rPr>
        <w:t>(</w:t>
      </w:r>
      <w:r w:rsidRPr="00221C81">
        <w:rPr>
          <w:rFonts w:ascii="Times New Roman" w:hAnsi="Times New Roman"/>
          <w:sz w:val="24"/>
          <w:szCs w:val="24"/>
          <w:lang w:val="en-US"/>
        </w:rPr>
        <w:t>A</w:t>
      </w:r>
      <w:r w:rsidRPr="00221C81">
        <w:rPr>
          <w:rFonts w:ascii="Times New Roman" w:hAnsi="Times New Roman"/>
          <w:sz w:val="24"/>
          <w:szCs w:val="24"/>
          <w:lang w:val="ru-RU"/>
        </w:rPr>
        <w:t>)+</w:t>
      </w:r>
      <w:r w:rsidRPr="00221C81">
        <w:rPr>
          <w:rFonts w:ascii="Times New Roman" w:hAnsi="Times New Roman"/>
          <w:sz w:val="24"/>
          <w:szCs w:val="24"/>
          <w:lang w:val="en-US"/>
        </w:rPr>
        <w:t>p</w:t>
      </w:r>
      <w:r w:rsidRPr="00221C81">
        <w:rPr>
          <w:rFonts w:ascii="Times New Roman" w:hAnsi="Times New Roman"/>
          <w:sz w:val="24"/>
          <w:szCs w:val="24"/>
          <w:lang w:val="ru-RU"/>
        </w:rPr>
        <w:t>(</w:t>
      </w:r>
      <w:r w:rsidRPr="00221C81">
        <w:rPr>
          <w:rFonts w:ascii="Times New Roman" w:hAnsi="Times New Roman"/>
          <w:sz w:val="24"/>
          <w:szCs w:val="24"/>
          <w:lang w:val="en-US"/>
        </w:rPr>
        <w:t>B</w: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Найдем вероятность события </w:t>
      </w:r>
      <w:r w:rsidRPr="00221C81">
        <w:rPr>
          <w:rFonts w:ascii="Times New Roman" w:hAnsi="Times New Roman"/>
          <w:sz w:val="24"/>
          <w:szCs w:val="24"/>
          <w:lang w:val="en-US"/>
        </w:rPr>
        <w:t>A</w:t>
      </w:r>
      <w:r w:rsidRPr="00221C81">
        <w:rPr>
          <w:rFonts w:ascii="Times New Roman" w:hAnsi="Times New Roman"/>
          <w:sz w:val="24"/>
          <w:szCs w:val="24"/>
          <w:lang w:val="ru-RU"/>
        </w:rPr>
        <w:t xml:space="preserve"> по теореме умножения.</w:t>
      </w:r>
    </w:p>
    <w:p w:rsidR="00A65D10" w:rsidRPr="00221C81" w:rsidRDefault="00A65D10" w:rsidP="004D50AD">
      <w:pPr>
        <w:ind w:firstLine="709"/>
        <w:jc w:val="both"/>
        <w:rPr>
          <w:rFonts w:ascii="Times New Roman" w:hAnsi="Times New Roman"/>
          <w:sz w:val="24"/>
          <w:szCs w:val="24"/>
        </w:rPr>
      </w:pPr>
      <w:r w:rsidRPr="00221C81">
        <w:rPr>
          <w:rFonts w:ascii="Times New Roman" w:hAnsi="Times New Roman"/>
          <w:sz w:val="24"/>
          <w:szCs w:val="24"/>
        </w:rPr>
        <w:t>Итак:</w:t>
      </w:r>
    </w:p>
    <w:p w:rsidR="00A65D10" w:rsidRPr="00221C81" w:rsidRDefault="00A65D10" w:rsidP="004D50AD">
      <w:pPr>
        <w:numPr>
          <w:ilvl w:val="0"/>
          <w:numId w:val="16"/>
        </w:numPr>
        <w:ind w:left="0" w:firstLine="709"/>
        <w:jc w:val="both"/>
        <w:rPr>
          <w:rFonts w:ascii="Times New Roman" w:hAnsi="Times New Roman"/>
          <w:sz w:val="24"/>
          <w:szCs w:val="24"/>
          <w:lang w:val="ru-RU"/>
        </w:rPr>
      </w:pPr>
      <w:r w:rsidRPr="00221C81">
        <w:rPr>
          <w:rFonts w:ascii="Times New Roman" w:hAnsi="Times New Roman"/>
          <w:sz w:val="24"/>
          <w:szCs w:val="24"/>
          <w:lang w:val="ru-RU"/>
        </w:rPr>
        <w:t xml:space="preserve">вероятность того, что в момент </w:t>
      </w:r>
      <w:r w:rsidRPr="00221C81">
        <w:rPr>
          <w:rFonts w:ascii="Times New Roman" w:hAnsi="Times New Roman"/>
          <w:sz w:val="24"/>
          <w:szCs w:val="24"/>
          <w:lang w:val="en-US"/>
        </w:rPr>
        <w:t>t</w:t>
      </w:r>
      <w:r w:rsidRPr="00221C81">
        <w:rPr>
          <w:rFonts w:ascii="Times New Roman" w:hAnsi="Times New Roman"/>
          <w:sz w:val="24"/>
          <w:szCs w:val="24"/>
          <w:lang w:val="ru-RU"/>
        </w:rPr>
        <w:t xml:space="preserve"> СИ была в состоянии </w:t>
      </w:r>
      <w:r w:rsidRPr="00221C81">
        <w:rPr>
          <w:rFonts w:ascii="Times New Roman" w:hAnsi="Times New Roman"/>
          <w:sz w:val="24"/>
          <w:szCs w:val="24"/>
          <w:lang w:val="en-US"/>
        </w:rPr>
        <w:t>x</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 xml:space="preserve"> равна </w:t>
      </w:r>
      <w:r w:rsidRPr="00221C81">
        <w:rPr>
          <w:rFonts w:ascii="Times New Roman" w:hAnsi="Times New Roman"/>
          <w:sz w:val="24"/>
          <w:szCs w:val="24"/>
          <w:lang w:val="en-US"/>
        </w:rPr>
        <w:t>p</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w:t>
      </w:r>
    </w:p>
    <w:p w:rsidR="00A65D10" w:rsidRPr="00221C81" w:rsidRDefault="00A65D10" w:rsidP="004D50AD">
      <w:pPr>
        <w:numPr>
          <w:ilvl w:val="0"/>
          <w:numId w:val="16"/>
        </w:numPr>
        <w:ind w:left="0" w:firstLine="709"/>
        <w:jc w:val="both"/>
        <w:rPr>
          <w:rFonts w:ascii="Times New Roman" w:hAnsi="Times New Roman"/>
          <w:sz w:val="24"/>
          <w:szCs w:val="24"/>
          <w:lang w:val="ru-RU"/>
        </w:rPr>
      </w:pPr>
      <w:r w:rsidRPr="00221C81">
        <w:rPr>
          <w:rFonts w:ascii="Times New Roman" w:hAnsi="Times New Roman"/>
          <w:sz w:val="24"/>
          <w:szCs w:val="24"/>
          <w:lang w:val="ru-RU"/>
        </w:rPr>
        <w:t>вероятность того, что за время ∆</w:t>
      </w:r>
      <w:r w:rsidRPr="00221C81">
        <w:rPr>
          <w:rFonts w:ascii="Times New Roman" w:hAnsi="Times New Roman"/>
          <w:sz w:val="24"/>
          <w:szCs w:val="24"/>
          <w:lang w:val="en-US"/>
        </w:rPr>
        <w:t>t</w:t>
      </w:r>
      <w:r w:rsidRPr="00221C81">
        <w:rPr>
          <w:rFonts w:ascii="Times New Roman" w:hAnsi="Times New Roman"/>
          <w:sz w:val="24"/>
          <w:szCs w:val="24"/>
          <w:lang w:val="ru-RU"/>
        </w:rPr>
        <w:t xml:space="preserve"> СИ </w:t>
      </w:r>
      <w:proofErr w:type="gramStart"/>
      <w:r w:rsidRPr="00221C81">
        <w:rPr>
          <w:rFonts w:ascii="Times New Roman" w:hAnsi="Times New Roman"/>
          <w:sz w:val="24"/>
          <w:szCs w:val="24"/>
          <w:lang w:val="ru-RU"/>
        </w:rPr>
        <w:t>осталась в работоспособном состоянии равна</w:t>
      </w:r>
      <w:proofErr w:type="gramEnd"/>
      <w:r w:rsidRPr="00221C81">
        <w:rPr>
          <w:rFonts w:ascii="Times New Roman" w:hAnsi="Times New Roman"/>
          <w:sz w:val="24"/>
          <w:szCs w:val="24"/>
          <w:lang w:val="ru-RU"/>
        </w:rPr>
        <w:t xml:space="preserve"> </w:t>
      </w:r>
    </w:p>
    <w:p w:rsidR="00A65D10" w:rsidRPr="00221C81" w:rsidRDefault="00A65D10" w:rsidP="004D50AD">
      <w:pPr>
        <w:ind w:firstLine="709"/>
        <w:jc w:val="both"/>
        <w:rPr>
          <w:rFonts w:ascii="Times New Roman" w:hAnsi="Times New Roman"/>
          <w:sz w:val="24"/>
          <w:szCs w:val="24"/>
        </w:rPr>
      </w:pPr>
      <w:r w:rsidRPr="00221C81">
        <w:rPr>
          <w:rFonts w:ascii="Times New Roman" w:hAnsi="Times New Roman"/>
          <w:position w:val="-12"/>
          <w:sz w:val="24"/>
          <w:szCs w:val="24"/>
        </w:rPr>
        <w:object w:dxaOrig="2480" w:dyaOrig="380">
          <v:shape id="_x0000_i1195" type="#_x0000_t75" style="width:123.75pt;height:18.75pt" o:ole="">
            <v:imagedata r:id="rId365" o:title=""/>
          </v:shape>
          <o:OLEObject Type="Embed" ProgID="Equation.3" ShapeID="_x0000_i1195" DrawAspect="Content" ObjectID="_1690621067" r:id="rId366"/>
        </w:objec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rPr>
        <w:tab/>
      </w:r>
      <w:r w:rsidRPr="00221C81">
        <w:rPr>
          <w:rFonts w:ascii="Times New Roman" w:hAnsi="Times New Roman"/>
          <w:sz w:val="24"/>
          <w:szCs w:val="24"/>
          <w:lang w:val="ru-RU"/>
        </w:rPr>
        <w:t xml:space="preserve">Тогда вероятность события </w:t>
      </w:r>
      <w:r w:rsidRPr="00221C81">
        <w:rPr>
          <w:rFonts w:ascii="Times New Roman" w:hAnsi="Times New Roman"/>
          <w:position w:val="-4"/>
          <w:sz w:val="24"/>
          <w:szCs w:val="24"/>
        </w:rPr>
        <w:object w:dxaOrig="240" w:dyaOrig="260">
          <v:shape id="_x0000_i1196" type="#_x0000_t75" style="width:12pt;height:12.75pt" o:ole="">
            <v:imagedata r:id="rId367" o:title=""/>
          </v:shape>
          <o:OLEObject Type="Embed" ProgID="Equation.3" ShapeID="_x0000_i1196" DrawAspect="Content" ObjectID="_1690621068" r:id="rId368"/>
        </w:object>
      </w:r>
      <w:r w:rsidRPr="00221C81">
        <w:rPr>
          <w:rFonts w:ascii="Times New Roman" w:hAnsi="Times New Roman"/>
          <w:sz w:val="24"/>
          <w:szCs w:val="24"/>
          <w:lang w:val="ru-RU"/>
        </w:rPr>
        <w:t xml:space="preserve"> равна:</w:t>
      </w:r>
    </w:p>
    <w:p w:rsidR="00A65D10" w:rsidRPr="00221C81" w:rsidRDefault="00A65D10" w:rsidP="004D50AD">
      <w:pPr>
        <w:ind w:firstLine="709"/>
        <w:jc w:val="both"/>
        <w:rPr>
          <w:rFonts w:ascii="Times New Roman" w:hAnsi="Times New Roman"/>
          <w:sz w:val="24"/>
          <w:szCs w:val="24"/>
          <w:lang w:val="ru-RU"/>
        </w:rPr>
      </w:pPr>
      <w:proofErr w:type="gramStart"/>
      <w:r w:rsidRPr="00221C81">
        <w:rPr>
          <w:rFonts w:ascii="Times New Roman" w:hAnsi="Times New Roman"/>
          <w:sz w:val="24"/>
          <w:szCs w:val="24"/>
          <w:lang w:val="en-US"/>
        </w:rPr>
        <w:t>p</w:t>
      </w:r>
      <w:r w:rsidRPr="00221C81">
        <w:rPr>
          <w:rFonts w:ascii="Times New Roman" w:hAnsi="Times New Roman"/>
          <w:sz w:val="24"/>
          <w:szCs w:val="24"/>
          <w:lang w:val="ru-RU"/>
        </w:rPr>
        <w:t>(</w:t>
      </w:r>
      <w:proofErr w:type="gramEnd"/>
      <w:r w:rsidRPr="00221C81">
        <w:rPr>
          <w:rFonts w:ascii="Times New Roman" w:hAnsi="Times New Roman"/>
          <w:sz w:val="24"/>
          <w:szCs w:val="24"/>
          <w:lang w:val="en-US"/>
        </w:rPr>
        <w:t>A</w:t>
      </w:r>
      <w:r w:rsidRPr="00221C81">
        <w:rPr>
          <w:rFonts w:ascii="Times New Roman" w:hAnsi="Times New Roman"/>
          <w:sz w:val="24"/>
          <w:szCs w:val="24"/>
          <w:lang w:val="ru-RU"/>
        </w:rPr>
        <w:t>)≈</w:t>
      </w:r>
      <w:r w:rsidRPr="00221C81">
        <w:rPr>
          <w:rFonts w:ascii="Times New Roman" w:hAnsi="Times New Roman"/>
          <w:sz w:val="24"/>
          <w:szCs w:val="24"/>
          <w:lang w:val="en-US"/>
        </w:rPr>
        <w:t>p</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)(1-</w:t>
      </w:r>
      <w:r w:rsidRPr="00221C81">
        <w:rPr>
          <w:rFonts w:ascii="Times New Roman" w:hAnsi="Times New Roman"/>
          <w:sz w:val="24"/>
          <w:szCs w:val="24"/>
          <w:lang w:val="en-US"/>
        </w:rPr>
        <w:t>λΔt</w: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Найдем </w:t>
      </w:r>
      <w:r w:rsidRPr="00221C81">
        <w:rPr>
          <w:rFonts w:ascii="Times New Roman" w:hAnsi="Times New Roman"/>
          <w:sz w:val="24"/>
          <w:szCs w:val="24"/>
          <w:lang w:val="en-US"/>
        </w:rPr>
        <w:t>p</w:t>
      </w:r>
      <w:r w:rsidRPr="00221C81">
        <w:rPr>
          <w:rFonts w:ascii="Times New Roman" w:hAnsi="Times New Roman"/>
          <w:sz w:val="24"/>
          <w:szCs w:val="24"/>
          <w:lang w:val="ru-RU"/>
        </w:rPr>
        <w:t>(</w:t>
      </w:r>
      <w:r w:rsidRPr="00221C81">
        <w:rPr>
          <w:rFonts w:ascii="Times New Roman" w:hAnsi="Times New Roman"/>
          <w:sz w:val="24"/>
          <w:szCs w:val="24"/>
          <w:lang w:val="en-US"/>
        </w:rPr>
        <w:t>B</w:t>
      </w:r>
      <w:r w:rsidRPr="00221C81">
        <w:rPr>
          <w:rFonts w:ascii="Times New Roman" w:hAnsi="Times New Roman"/>
          <w:sz w:val="24"/>
          <w:szCs w:val="24"/>
          <w:lang w:val="ru-RU"/>
        </w:rPr>
        <w:t xml:space="preserve">). Вероятность того, что система была в состоянии </w:t>
      </w:r>
      <w:r w:rsidRPr="00221C81">
        <w:rPr>
          <w:rFonts w:ascii="Times New Roman" w:hAnsi="Times New Roman"/>
          <w:sz w:val="24"/>
          <w:szCs w:val="24"/>
          <w:lang w:val="en-US"/>
        </w:rPr>
        <w:t>x</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 xml:space="preserve">, равна </w:t>
      </w:r>
      <w:r w:rsidRPr="00221C81">
        <w:rPr>
          <w:rFonts w:ascii="Times New Roman" w:hAnsi="Times New Roman"/>
          <w:sz w:val="24"/>
          <w:szCs w:val="24"/>
          <w:lang w:val="en-US"/>
        </w:rPr>
        <w:t>p</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Вероятность того, что за время </w:t>
      </w:r>
      <w:r w:rsidRPr="00221C81">
        <w:rPr>
          <w:rFonts w:ascii="Times New Roman" w:hAnsi="Times New Roman"/>
          <w:sz w:val="24"/>
          <w:szCs w:val="24"/>
          <w:lang w:val="en-US"/>
        </w:rPr>
        <w:t>Δt</w:t>
      </w:r>
      <w:r w:rsidRPr="00221C81">
        <w:rPr>
          <w:rFonts w:ascii="Times New Roman" w:hAnsi="Times New Roman"/>
          <w:sz w:val="24"/>
          <w:szCs w:val="24"/>
          <w:lang w:val="ru-RU"/>
        </w:rPr>
        <w:t xml:space="preserve"> система вернется в состояние </w:t>
      </w:r>
      <w:r w:rsidRPr="00221C81">
        <w:rPr>
          <w:rFonts w:ascii="Times New Roman" w:hAnsi="Times New Roman"/>
          <w:sz w:val="24"/>
          <w:szCs w:val="24"/>
          <w:lang w:val="en-US"/>
        </w:rPr>
        <w:t>x</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 xml:space="preserve">, т.е. будет восстановлена,  равна </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position w:val="-14"/>
          <w:sz w:val="24"/>
          <w:szCs w:val="24"/>
        </w:rPr>
        <w:object w:dxaOrig="3280" w:dyaOrig="400">
          <v:shape id="_x0000_i1197" type="#_x0000_t75" style="width:164.25pt;height:20.25pt" o:ole="">
            <v:imagedata r:id="rId369" o:title=""/>
          </v:shape>
          <o:OLEObject Type="Embed" ProgID="Equation.3" ShapeID="_x0000_i1197" DrawAspect="Content" ObjectID="_1690621069" r:id="rId370"/>
        </w:objec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Тогда вероятность события </w:t>
      </w:r>
      <w:r w:rsidRPr="00221C81">
        <w:rPr>
          <w:rFonts w:ascii="Times New Roman" w:hAnsi="Times New Roman"/>
          <w:position w:val="-4"/>
          <w:sz w:val="24"/>
          <w:szCs w:val="24"/>
        </w:rPr>
        <w:object w:dxaOrig="240" w:dyaOrig="260">
          <v:shape id="_x0000_i1198" type="#_x0000_t75" style="width:12pt;height:12.75pt" o:ole="">
            <v:imagedata r:id="rId371" o:title=""/>
          </v:shape>
          <o:OLEObject Type="Embed" ProgID="Equation.3" ShapeID="_x0000_i1198" DrawAspect="Content" ObjectID="_1690621070" r:id="rId372"/>
        </w:object>
      </w:r>
      <w:r w:rsidRPr="00221C81">
        <w:rPr>
          <w:rFonts w:ascii="Times New Roman" w:hAnsi="Times New Roman"/>
          <w:sz w:val="24"/>
          <w:szCs w:val="24"/>
          <w:lang w:val="ru-RU"/>
        </w:rPr>
        <w:t xml:space="preserve"> равна</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position w:val="-12"/>
          <w:sz w:val="24"/>
          <w:szCs w:val="24"/>
          <w:lang w:val="en-US"/>
        </w:rPr>
        <w:object w:dxaOrig="1960" w:dyaOrig="380">
          <v:shape id="_x0000_i1199" type="#_x0000_t75" style="width:98.25pt;height:18.75pt" o:ole="">
            <v:imagedata r:id="rId373" o:title=""/>
          </v:shape>
          <o:OLEObject Type="Embed" ProgID="Equation.3" ShapeID="_x0000_i1199" DrawAspect="Content" ObjectID="_1690621071" r:id="rId374"/>
        </w:objec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В итоге имеем:</w:t>
      </w:r>
    </w:p>
    <w:p w:rsidR="00A65D10" w:rsidRPr="00221C81" w:rsidRDefault="00A65D10" w:rsidP="004D50AD">
      <w:pPr>
        <w:ind w:firstLine="709"/>
        <w:jc w:val="both"/>
        <w:rPr>
          <w:rFonts w:ascii="Times New Roman" w:hAnsi="Times New Roman"/>
          <w:sz w:val="24"/>
          <w:szCs w:val="24"/>
          <w:lang w:val="ru-RU"/>
        </w:rPr>
      </w:pPr>
      <w:proofErr w:type="gramStart"/>
      <w:r w:rsidRPr="00221C81">
        <w:rPr>
          <w:rFonts w:ascii="Times New Roman" w:hAnsi="Times New Roman"/>
          <w:sz w:val="24"/>
          <w:szCs w:val="24"/>
          <w:lang w:val="en-US"/>
        </w:rPr>
        <w:t>p</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w:t>
      </w:r>
      <w:proofErr w:type="gramEnd"/>
      <w:r w:rsidRPr="00221C81">
        <w:rPr>
          <w:rFonts w:ascii="Times New Roman" w:hAnsi="Times New Roman"/>
          <w:sz w:val="24"/>
          <w:szCs w:val="24"/>
          <w:lang w:val="en-US"/>
        </w:rPr>
        <w:t>t</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w:t>
      </w:r>
      <w:r w:rsidRPr="00221C81">
        <w:rPr>
          <w:rFonts w:ascii="Times New Roman" w:hAnsi="Times New Roman"/>
          <w:sz w:val="24"/>
          <w:szCs w:val="24"/>
          <w:lang w:val="en-US"/>
        </w:rPr>
        <w:t>p</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(1-</w:t>
      </w:r>
      <w:r w:rsidRPr="00221C81">
        <w:rPr>
          <w:rFonts w:ascii="Times New Roman" w:hAnsi="Times New Roman"/>
          <w:sz w:val="24"/>
          <w:szCs w:val="24"/>
          <w:lang w:val="en-US"/>
        </w:rPr>
        <w:t>λ</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w:t>
      </w:r>
      <w:r w:rsidRPr="00221C81">
        <w:rPr>
          <w:rFonts w:ascii="Times New Roman" w:hAnsi="Times New Roman"/>
          <w:sz w:val="24"/>
          <w:szCs w:val="24"/>
          <w:lang w:val="en-US"/>
        </w:rPr>
        <w:t>p</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w:t>
      </w:r>
      <w:r w:rsidRPr="00221C81">
        <w:rPr>
          <w:rFonts w:ascii="Times New Roman" w:hAnsi="Times New Roman"/>
          <w:sz w:val="24"/>
          <w:szCs w:val="24"/>
        </w:rPr>
        <w:t>μΔ</w:t>
      </w:r>
      <w:r w:rsidRPr="00221C81">
        <w:rPr>
          <w:rFonts w:ascii="Times New Roman" w:hAnsi="Times New Roman"/>
          <w:sz w:val="24"/>
          <w:szCs w:val="24"/>
          <w:lang w:val="en-US"/>
        </w:rPr>
        <w:t>t</w: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Преобразуем это выражение, разделив почленно на </w:t>
      </w:r>
      <w:r w:rsidRPr="00221C81">
        <w:rPr>
          <w:rFonts w:ascii="Times New Roman" w:hAnsi="Times New Roman"/>
          <w:sz w:val="24"/>
          <w:szCs w:val="24"/>
        </w:rPr>
        <w:t>Δ</w:t>
      </w:r>
      <w:r w:rsidRPr="00221C81">
        <w:rPr>
          <w:rFonts w:ascii="Times New Roman" w:hAnsi="Times New Roman"/>
          <w:sz w:val="24"/>
          <w:szCs w:val="24"/>
          <w:lang w:val="en-US"/>
        </w:rPr>
        <w:t>t</w:t>
      </w:r>
      <w:r w:rsidRPr="00221C81">
        <w:rPr>
          <w:rFonts w:ascii="Times New Roman" w:hAnsi="Times New Roman"/>
          <w:sz w:val="24"/>
          <w:szCs w:val="24"/>
          <w:lang w:val="ru-RU"/>
        </w:rPr>
        <w:t xml:space="preserve">, и сделав замену </w:t>
      </w:r>
      <w:r w:rsidRPr="00221C81">
        <w:rPr>
          <w:rFonts w:ascii="Times New Roman" w:hAnsi="Times New Roman"/>
          <w:position w:val="-12"/>
          <w:sz w:val="24"/>
          <w:szCs w:val="24"/>
        </w:rPr>
        <w:object w:dxaOrig="1560" w:dyaOrig="360">
          <v:shape id="_x0000_i1200" type="#_x0000_t75" style="width:78pt;height:18pt" o:ole="">
            <v:imagedata r:id="rId375" o:title=""/>
          </v:shape>
          <o:OLEObject Type="Embed" ProgID="Equation.3" ShapeID="_x0000_i1200" DrawAspect="Content" ObjectID="_1690621072" r:id="rId376"/>
        </w:objec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position w:val="-26"/>
          <w:sz w:val="24"/>
          <w:szCs w:val="24"/>
        </w:rPr>
        <w:object w:dxaOrig="4680" w:dyaOrig="700">
          <v:shape id="_x0000_i1201" type="#_x0000_t75" style="width:234pt;height:35.25pt" o:ole="">
            <v:imagedata r:id="rId377" o:title=""/>
          </v:shape>
          <o:OLEObject Type="Embed" ProgID="Equation.3" ShapeID="_x0000_i1201" DrawAspect="Content" ObjectID="_1690621073" r:id="rId378"/>
        </w:objec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roofErr w:type="gramStart"/>
      <w:r w:rsidRPr="00221C81">
        <w:rPr>
          <w:rFonts w:ascii="Times New Roman" w:hAnsi="Times New Roman"/>
          <w:sz w:val="24"/>
          <w:szCs w:val="24"/>
          <w:lang w:val="ru-RU"/>
        </w:rPr>
        <w:lastRenderedPageBreak/>
        <w:t xml:space="preserve">Переходя к пределу при </w:t>
      </w:r>
      <w:r w:rsidRPr="00221C81">
        <w:rPr>
          <w:rFonts w:ascii="Times New Roman" w:hAnsi="Times New Roman"/>
          <w:sz w:val="24"/>
          <w:szCs w:val="24"/>
        </w:rPr>
        <w:t>Δ</w:t>
      </w:r>
      <w:r w:rsidRPr="00221C81">
        <w:rPr>
          <w:rFonts w:ascii="Times New Roman" w:hAnsi="Times New Roman"/>
          <w:sz w:val="24"/>
          <w:szCs w:val="24"/>
          <w:lang w:val="en-US"/>
        </w:rPr>
        <w:t>t</w:t>
      </w:r>
      <w:r w:rsidRPr="00221C81">
        <w:rPr>
          <w:rFonts w:ascii="Times New Roman" w:hAnsi="Times New Roman"/>
          <w:sz w:val="24"/>
          <w:szCs w:val="24"/>
          <w:lang w:val="ru-RU"/>
        </w:rPr>
        <w:t>→0 получаем линейное дифференциальное</w:t>
      </w:r>
      <w:proofErr w:type="gramEnd"/>
      <w:r w:rsidRPr="00221C81">
        <w:rPr>
          <w:rFonts w:ascii="Times New Roman" w:hAnsi="Times New Roman"/>
          <w:sz w:val="24"/>
          <w:szCs w:val="24"/>
          <w:lang w:val="ru-RU"/>
        </w:rPr>
        <w:t xml:space="preserve"> уравнение первого порядка</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position w:val="-24"/>
          <w:sz w:val="24"/>
          <w:szCs w:val="24"/>
        </w:rPr>
        <w:object w:dxaOrig="2960" w:dyaOrig="620">
          <v:shape id="_x0000_i1202" type="#_x0000_t75" style="width:147.75pt;height:30.75pt" o:ole="">
            <v:imagedata r:id="rId379" o:title=""/>
          </v:shape>
          <o:OLEObject Type="Embed" ProgID="Equation.3" ShapeID="_x0000_i1202" DrawAspect="Content" ObjectID="_1690621074" r:id="rId380"/>
        </w:objec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Решение данного уравнения имеет вид:</w:t>
      </w:r>
    </w:p>
    <w:p w:rsidR="00A65D10" w:rsidRPr="009A6082" w:rsidRDefault="00A65D10" w:rsidP="004D50AD">
      <w:pPr>
        <w:ind w:firstLine="709"/>
        <w:jc w:val="both"/>
        <w:rPr>
          <w:rFonts w:ascii="Times New Roman" w:hAnsi="Times New Roman"/>
          <w:sz w:val="24"/>
          <w:szCs w:val="24"/>
          <w:lang w:val="ru-RU"/>
        </w:rPr>
      </w:pPr>
      <w:r w:rsidRPr="00221C81">
        <w:rPr>
          <w:rFonts w:ascii="Times New Roman" w:hAnsi="Times New Roman"/>
          <w:position w:val="-32"/>
          <w:sz w:val="24"/>
          <w:szCs w:val="24"/>
        </w:rPr>
        <w:object w:dxaOrig="4239" w:dyaOrig="760">
          <v:shape id="_x0000_i1203" type="#_x0000_t75" style="width:212.25pt;height:38.25pt" o:ole="">
            <v:imagedata r:id="rId381" o:title=""/>
          </v:shape>
          <o:OLEObject Type="Embed" ProgID="Equation.3" ShapeID="_x0000_i1203" DrawAspect="Content" ObjectID="_1690621075" r:id="rId382"/>
        </w:object>
      </w:r>
      <w:r w:rsidRPr="009A6082">
        <w:rPr>
          <w:rFonts w:ascii="Times New Roman" w:hAnsi="Times New Roman"/>
          <w:sz w:val="24"/>
          <w:szCs w:val="24"/>
          <w:lang w:val="ru-RU"/>
        </w:rPr>
        <w:t xml:space="preserve">                                      (7)</w:t>
      </w:r>
    </w:p>
    <w:p w:rsidR="00A65D10" w:rsidRPr="009A6082" w:rsidRDefault="00A65D10" w:rsidP="004D50AD">
      <w:pPr>
        <w:ind w:firstLine="709"/>
        <w:jc w:val="both"/>
        <w:rPr>
          <w:rFonts w:ascii="Times New Roman" w:hAnsi="Times New Roman"/>
          <w:sz w:val="24"/>
          <w:szCs w:val="24"/>
          <w:lang w:val="ru-RU"/>
        </w:rPr>
      </w:pPr>
    </w:p>
    <w:p w:rsidR="00A65D10" w:rsidRPr="009A6082"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Изобразим решение на графике (рисунок 6).</w:t>
      </w: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264B1A" w:rsidP="004D50AD">
      <w:pPr>
        <w:ind w:firstLine="709"/>
        <w:jc w:val="both"/>
        <w:rPr>
          <w:rFonts w:ascii="Times New Roman" w:hAnsi="Times New Roman"/>
          <w:sz w:val="24"/>
          <w:szCs w:val="24"/>
          <w:lang w:val="ru-RU"/>
        </w:rPr>
      </w:pPr>
      <w:r>
        <w:rPr>
          <w:rFonts w:ascii="Times New Roman" w:hAnsi="Times New Roman"/>
          <w:noProof/>
          <w:sz w:val="24"/>
          <w:szCs w:val="24"/>
          <w:lang w:val="ru-RU"/>
        </w:rPr>
        <mc:AlternateContent>
          <mc:Choice Requires="wpg">
            <w:drawing>
              <wp:anchor distT="0" distB="0" distL="114300" distR="114300" simplePos="0" relativeHeight="251669504" behindDoc="0" locked="0" layoutInCell="1" allowOverlap="1">
                <wp:simplePos x="0" y="0"/>
                <wp:positionH relativeFrom="column">
                  <wp:posOffset>1321435</wp:posOffset>
                </wp:positionH>
                <wp:positionV relativeFrom="paragraph">
                  <wp:posOffset>-314960</wp:posOffset>
                </wp:positionV>
                <wp:extent cx="4220845" cy="1727835"/>
                <wp:effectExtent l="0" t="0" r="8255" b="5715"/>
                <wp:wrapNone/>
                <wp:docPr id="94" name="Группа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20845" cy="1727835"/>
                          <a:chOff x="3499" y="355"/>
                          <a:chExt cx="6647" cy="2721"/>
                        </a:xfrm>
                      </wpg:grpSpPr>
                      <wps:wsp>
                        <wps:cNvPr id="95" name="Text Box 2034"/>
                        <wps:cNvSpPr txBox="1">
                          <a:spLocks noChangeArrowheads="1"/>
                        </wps:cNvSpPr>
                        <wps:spPr bwMode="auto">
                          <a:xfrm>
                            <a:off x="8285" y="2156"/>
                            <a:ext cx="1861" cy="50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82FA1" w:rsidRDefault="00C82FA1" w:rsidP="00A65D10">
                              <w:proofErr w:type="gramStart"/>
                              <w:r>
                                <w:rPr>
                                  <w:lang w:val="en-US"/>
                                </w:rPr>
                                <w:t>p</w:t>
                              </w:r>
                              <w:r>
                                <w:rPr>
                                  <w:vertAlign w:val="subscript"/>
                                </w:rPr>
                                <w:t xml:space="preserve">0 </w:t>
                              </w:r>
                              <w:r>
                                <w:t>(</w:t>
                              </w:r>
                              <w:r>
                                <w:rPr>
                                  <w:lang w:val="en-US"/>
                                </w:rPr>
                                <w:t>t</w:t>
                              </w:r>
                              <w:r>
                                <w:t>) не восст.</w:t>
                              </w:r>
                              <w:proofErr w:type="gramEnd"/>
                            </w:p>
                          </w:txbxContent>
                        </wps:txbx>
                        <wps:bodyPr rot="0" vert="horz" wrap="square" lIns="91440" tIns="45720" rIns="91440" bIns="45720" anchor="t" anchorCtr="0" upright="1">
                          <a:noAutofit/>
                        </wps:bodyPr>
                      </wps:wsp>
                      <wps:wsp>
                        <wps:cNvPr id="96" name="Text Box 2035"/>
                        <wps:cNvSpPr txBox="1">
                          <a:spLocks noChangeArrowheads="1"/>
                        </wps:cNvSpPr>
                        <wps:spPr bwMode="auto">
                          <a:xfrm>
                            <a:off x="4082" y="2567"/>
                            <a:ext cx="454" cy="50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82FA1" w:rsidRDefault="00C82FA1" w:rsidP="00A65D10">
                              <w:pPr>
                                <w:rPr>
                                  <w:lang w:val="en-US"/>
                                </w:rPr>
                              </w:pPr>
                              <w:r>
                                <w:rPr>
                                  <w:lang w:val="en-US"/>
                                </w:rPr>
                                <w:t>0</w:t>
                              </w:r>
                            </w:p>
                          </w:txbxContent>
                        </wps:txbx>
                        <wps:bodyPr rot="0" vert="horz" wrap="square" lIns="91440" tIns="45720" rIns="91440" bIns="45720" anchor="t" anchorCtr="0" upright="1">
                          <a:noAutofit/>
                        </wps:bodyPr>
                      </wps:wsp>
                      <wps:wsp>
                        <wps:cNvPr id="97" name="Text Box 2036"/>
                        <wps:cNvSpPr txBox="1">
                          <a:spLocks noChangeArrowheads="1"/>
                        </wps:cNvSpPr>
                        <wps:spPr bwMode="auto">
                          <a:xfrm>
                            <a:off x="3499" y="1593"/>
                            <a:ext cx="1028" cy="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82FA1" w:rsidRDefault="00C82FA1" w:rsidP="00A65D10">
                              <w:pPr>
                                <w:rPr>
                                  <w:lang w:val="en-US"/>
                                </w:rPr>
                              </w:pPr>
                              <w:r w:rsidRPr="002B7E26">
                                <w:rPr>
                                  <w:position w:val="-32"/>
                                  <w:lang w:val="en-US"/>
                                </w:rPr>
                                <w:object w:dxaOrig="740" w:dyaOrig="760">
                                  <v:shape id="_x0000_i1406" type="#_x0000_t75" style="width:36.75pt;height:38.25pt" o:ole="">
                                    <v:imagedata r:id="rId383" o:title=""/>
                                  </v:shape>
                                  <o:OLEObject Type="Embed" ProgID="Equation.3" ShapeID="_x0000_i1406" DrawAspect="Content" ObjectID="_1690621278" r:id="rId384"/>
                                </w:object>
                              </w:r>
                            </w:p>
                          </w:txbxContent>
                        </wps:txbx>
                        <wps:bodyPr rot="0" vert="horz" wrap="square" lIns="91440" tIns="45720" rIns="91440" bIns="45720" anchor="t" anchorCtr="0" upright="1">
                          <a:noAutofit/>
                        </wps:bodyPr>
                      </wps:wsp>
                      <wps:wsp>
                        <wps:cNvPr id="98" name="Text Box 2037"/>
                        <wps:cNvSpPr txBox="1">
                          <a:spLocks noChangeArrowheads="1"/>
                        </wps:cNvSpPr>
                        <wps:spPr bwMode="auto">
                          <a:xfrm>
                            <a:off x="4083" y="803"/>
                            <a:ext cx="454" cy="50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82FA1" w:rsidRDefault="00C82FA1" w:rsidP="00A65D10">
                              <w:pPr>
                                <w:rPr>
                                  <w:lang w:val="en-US"/>
                                </w:rPr>
                              </w:pPr>
                              <w:r>
                                <w:rPr>
                                  <w:lang w:val="en-US"/>
                                </w:rPr>
                                <w:t>1</w:t>
                              </w:r>
                            </w:p>
                          </w:txbxContent>
                        </wps:txbx>
                        <wps:bodyPr rot="0" vert="horz" wrap="square" lIns="91440" tIns="45720" rIns="91440" bIns="45720" anchor="t" anchorCtr="0" upright="1">
                          <a:noAutofit/>
                        </wps:bodyPr>
                      </wps:wsp>
                      <wps:wsp>
                        <wps:cNvPr id="99" name="Text Box 2038"/>
                        <wps:cNvSpPr txBox="1">
                          <a:spLocks noChangeArrowheads="1"/>
                        </wps:cNvSpPr>
                        <wps:spPr bwMode="auto">
                          <a:xfrm>
                            <a:off x="4491" y="355"/>
                            <a:ext cx="857" cy="50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82FA1" w:rsidRDefault="00C82FA1" w:rsidP="00A65D10">
                              <w:pPr>
                                <w:rPr>
                                  <w:lang w:val="en-US"/>
                                </w:rPr>
                              </w:pPr>
                              <w:proofErr w:type="gramStart"/>
                              <w:r>
                                <w:rPr>
                                  <w:lang w:val="en-US"/>
                                </w:rPr>
                                <w:t>p</w:t>
                              </w:r>
                              <w:r>
                                <w:rPr>
                                  <w:vertAlign w:val="subscript"/>
                                  <w:lang w:val="en-US"/>
                                </w:rPr>
                                <w:t>0</w:t>
                              </w:r>
                              <w:r>
                                <w:rPr>
                                  <w:lang w:val="en-US"/>
                                </w:rPr>
                                <w:t>(</w:t>
                              </w:r>
                              <w:proofErr w:type="gramEnd"/>
                              <w:r>
                                <w:rPr>
                                  <w:lang w:val="en-US"/>
                                </w:rPr>
                                <w:t>t)</w:t>
                              </w:r>
                            </w:p>
                          </w:txbxContent>
                        </wps:txbx>
                        <wps:bodyPr rot="0" vert="horz" wrap="square" lIns="91440" tIns="45720" rIns="91440" bIns="45720" anchor="t" anchorCtr="0" upright="1">
                          <a:noAutofit/>
                        </wps:bodyPr>
                      </wps:wsp>
                      <wps:wsp>
                        <wps:cNvPr id="100" name="Line 2039"/>
                        <wps:cNvCnPr>
                          <a:cxnSpLocks noChangeShapeType="1"/>
                        </wps:cNvCnPr>
                        <wps:spPr bwMode="auto">
                          <a:xfrm>
                            <a:off x="4504" y="2821"/>
                            <a:ext cx="5489"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1" name="Line 2040"/>
                        <wps:cNvCnPr>
                          <a:cxnSpLocks noChangeShapeType="1"/>
                        </wps:cNvCnPr>
                        <wps:spPr bwMode="auto">
                          <a:xfrm flipV="1">
                            <a:off x="4493" y="515"/>
                            <a:ext cx="2" cy="2307"/>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2" name="Line 2041"/>
                        <wps:cNvCnPr>
                          <a:cxnSpLocks noChangeShapeType="1"/>
                        </wps:cNvCnPr>
                        <wps:spPr bwMode="auto">
                          <a:xfrm>
                            <a:off x="4493" y="2084"/>
                            <a:ext cx="4580" cy="0"/>
                          </a:xfrm>
                          <a:prstGeom prst="line">
                            <a:avLst/>
                          </a:prstGeom>
                          <a:noFill/>
                          <a:ln w="12700">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103" name="Freeform 2042"/>
                        <wps:cNvSpPr>
                          <a:spLocks/>
                        </wps:cNvSpPr>
                        <wps:spPr bwMode="auto">
                          <a:xfrm>
                            <a:off x="4510" y="1015"/>
                            <a:ext cx="4300" cy="1015"/>
                          </a:xfrm>
                          <a:custGeom>
                            <a:avLst/>
                            <a:gdLst>
                              <a:gd name="T0" fmla="*/ 0 w 4300"/>
                              <a:gd name="T1" fmla="*/ 0 h 1015"/>
                              <a:gd name="T2" fmla="*/ 110 w 4300"/>
                              <a:gd name="T3" fmla="*/ 45 h 1015"/>
                              <a:gd name="T4" fmla="*/ 225 w 4300"/>
                              <a:gd name="T5" fmla="*/ 105 h 1015"/>
                              <a:gd name="T6" fmla="*/ 310 w 4300"/>
                              <a:gd name="T7" fmla="*/ 145 h 1015"/>
                              <a:gd name="T8" fmla="*/ 410 w 4300"/>
                              <a:gd name="T9" fmla="*/ 205 h 1015"/>
                              <a:gd name="T10" fmla="*/ 505 w 4300"/>
                              <a:gd name="T11" fmla="*/ 255 h 1015"/>
                              <a:gd name="T12" fmla="*/ 600 w 4300"/>
                              <a:gd name="T13" fmla="*/ 300 h 1015"/>
                              <a:gd name="T14" fmla="*/ 690 w 4300"/>
                              <a:gd name="T15" fmla="*/ 345 h 1015"/>
                              <a:gd name="T16" fmla="*/ 795 w 4300"/>
                              <a:gd name="T17" fmla="*/ 405 h 1015"/>
                              <a:gd name="T18" fmla="*/ 900 w 4300"/>
                              <a:gd name="T19" fmla="*/ 450 h 1015"/>
                              <a:gd name="T20" fmla="*/ 990 w 4300"/>
                              <a:gd name="T21" fmla="*/ 500 h 1015"/>
                              <a:gd name="T22" fmla="*/ 1075 w 4300"/>
                              <a:gd name="T23" fmla="*/ 535 h 1015"/>
                              <a:gd name="T24" fmla="*/ 1175 w 4300"/>
                              <a:gd name="T25" fmla="*/ 585 h 1015"/>
                              <a:gd name="T26" fmla="*/ 1260 w 4300"/>
                              <a:gd name="T27" fmla="*/ 610 h 1015"/>
                              <a:gd name="T28" fmla="*/ 1360 w 4300"/>
                              <a:gd name="T29" fmla="*/ 650 h 1015"/>
                              <a:gd name="T30" fmla="*/ 1485 w 4300"/>
                              <a:gd name="T31" fmla="*/ 690 h 1015"/>
                              <a:gd name="T32" fmla="*/ 1605 w 4300"/>
                              <a:gd name="T33" fmla="*/ 735 h 1015"/>
                              <a:gd name="T34" fmla="*/ 1700 w 4300"/>
                              <a:gd name="T35" fmla="*/ 760 h 1015"/>
                              <a:gd name="T36" fmla="*/ 1820 w 4300"/>
                              <a:gd name="T37" fmla="*/ 790 h 1015"/>
                              <a:gd name="T38" fmla="*/ 1975 w 4300"/>
                              <a:gd name="T39" fmla="*/ 830 h 1015"/>
                              <a:gd name="T40" fmla="*/ 2130 w 4300"/>
                              <a:gd name="T41" fmla="*/ 865 h 1015"/>
                              <a:gd name="T42" fmla="*/ 2260 w 4300"/>
                              <a:gd name="T43" fmla="*/ 885 h 1015"/>
                              <a:gd name="T44" fmla="*/ 2415 w 4300"/>
                              <a:gd name="T45" fmla="*/ 910 h 1015"/>
                              <a:gd name="T46" fmla="*/ 2530 w 4300"/>
                              <a:gd name="T47" fmla="*/ 925 h 1015"/>
                              <a:gd name="T48" fmla="*/ 2680 w 4300"/>
                              <a:gd name="T49" fmla="*/ 945 h 1015"/>
                              <a:gd name="T50" fmla="*/ 2900 w 4300"/>
                              <a:gd name="T51" fmla="*/ 960 h 1015"/>
                              <a:gd name="T52" fmla="*/ 3285 w 4300"/>
                              <a:gd name="T53" fmla="*/ 980 h 1015"/>
                              <a:gd name="T54" fmla="*/ 3605 w 4300"/>
                              <a:gd name="T55" fmla="*/ 990 h 1015"/>
                              <a:gd name="T56" fmla="*/ 3850 w 4300"/>
                              <a:gd name="T57" fmla="*/ 995 h 1015"/>
                              <a:gd name="T58" fmla="*/ 4300 w 4300"/>
                              <a:gd name="T59" fmla="*/ 1015 h 101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300" h="1015">
                                <a:moveTo>
                                  <a:pt x="0" y="0"/>
                                </a:moveTo>
                                <a:lnTo>
                                  <a:pt x="110" y="45"/>
                                </a:lnTo>
                                <a:lnTo>
                                  <a:pt x="225" y="105"/>
                                </a:lnTo>
                                <a:lnTo>
                                  <a:pt x="310" y="145"/>
                                </a:lnTo>
                                <a:lnTo>
                                  <a:pt x="410" y="205"/>
                                </a:lnTo>
                                <a:lnTo>
                                  <a:pt x="505" y="255"/>
                                </a:lnTo>
                                <a:lnTo>
                                  <a:pt x="600" y="300"/>
                                </a:lnTo>
                                <a:lnTo>
                                  <a:pt x="690" y="345"/>
                                </a:lnTo>
                                <a:lnTo>
                                  <a:pt x="795" y="405"/>
                                </a:lnTo>
                                <a:lnTo>
                                  <a:pt x="900" y="450"/>
                                </a:lnTo>
                                <a:lnTo>
                                  <a:pt x="990" y="500"/>
                                </a:lnTo>
                                <a:lnTo>
                                  <a:pt x="1075" y="535"/>
                                </a:lnTo>
                                <a:lnTo>
                                  <a:pt x="1175" y="585"/>
                                </a:lnTo>
                                <a:lnTo>
                                  <a:pt x="1260" y="610"/>
                                </a:lnTo>
                                <a:lnTo>
                                  <a:pt x="1360" y="650"/>
                                </a:lnTo>
                                <a:lnTo>
                                  <a:pt x="1485" y="690"/>
                                </a:lnTo>
                                <a:lnTo>
                                  <a:pt x="1605" y="735"/>
                                </a:lnTo>
                                <a:lnTo>
                                  <a:pt x="1700" y="760"/>
                                </a:lnTo>
                                <a:lnTo>
                                  <a:pt x="1820" y="790"/>
                                </a:lnTo>
                                <a:lnTo>
                                  <a:pt x="1975" y="830"/>
                                </a:lnTo>
                                <a:lnTo>
                                  <a:pt x="2130" y="865"/>
                                </a:lnTo>
                                <a:lnTo>
                                  <a:pt x="2260" y="885"/>
                                </a:lnTo>
                                <a:lnTo>
                                  <a:pt x="2415" y="910"/>
                                </a:lnTo>
                                <a:lnTo>
                                  <a:pt x="2530" y="925"/>
                                </a:lnTo>
                                <a:lnTo>
                                  <a:pt x="2680" y="945"/>
                                </a:lnTo>
                                <a:lnTo>
                                  <a:pt x="2900" y="960"/>
                                </a:lnTo>
                                <a:lnTo>
                                  <a:pt x="3285" y="980"/>
                                </a:lnTo>
                                <a:lnTo>
                                  <a:pt x="3605" y="990"/>
                                </a:lnTo>
                                <a:lnTo>
                                  <a:pt x="3850" y="995"/>
                                </a:lnTo>
                                <a:lnTo>
                                  <a:pt x="4300" y="1015"/>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4" name="Freeform 2043"/>
                        <wps:cNvSpPr>
                          <a:spLocks/>
                        </wps:cNvSpPr>
                        <wps:spPr bwMode="auto">
                          <a:xfrm>
                            <a:off x="4494" y="997"/>
                            <a:ext cx="4306" cy="1798"/>
                          </a:xfrm>
                          <a:custGeom>
                            <a:avLst/>
                            <a:gdLst>
                              <a:gd name="T0" fmla="*/ 0 w 4306"/>
                              <a:gd name="T1" fmla="*/ 0 h 1798"/>
                              <a:gd name="T2" fmla="*/ 98 w 4306"/>
                              <a:gd name="T3" fmla="*/ 97 h 1798"/>
                              <a:gd name="T4" fmla="*/ 171 w 4306"/>
                              <a:gd name="T5" fmla="*/ 178 h 1798"/>
                              <a:gd name="T6" fmla="*/ 277 w 4306"/>
                              <a:gd name="T7" fmla="*/ 274 h 1798"/>
                              <a:gd name="T8" fmla="*/ 377 w 4306"/>
                              <a:gd name="T9" fmla="*/ 379 h 1798"/>
                              <a:gd name="T10" fmla="*/ 507 w 4306"/>
                              <a:gd name="T11" fmla="*/ 494 h 1798"/>
                              <a:gd name="T12" fmla="*/ 607 w 4306"/>
                              <a:gd name="T13" fmla="*/ 580 h 1798"/>
                              <a:gd name="T14" fmla="*/ 718 w 4306"/>
                              <a:gd name="T15" fmla="*/ 675 h 1798"/>
                              <a:gd name="T16" fmla="*/ 818 w 4306"/>
                              <a:gd name="T17" fmla="*/ 755 h 1798"/>
                              <a:gd name="T18" fmla="*/ 908 w 4306"/>
                              <a:gd name="T19" fmla="*/ 835 h 1798"/>
                              <a:gd name="T20" fmla="*/ 998 w 4306"/>
                              <a:gd name="T21" fmla="*/ 911 h 1798"/>
                              <a:gd name="T22" fmla="*/ 1084 w 4306"/>
                              <a:gd name="T23" fmla="*/ 986 h 1798"/>
                              <a:gd name="T24" fmla="*/ 1159 w 4306"/>
                              <a:gd name="T25" fmla="*/ 1041 h 1798"/>
                              <a:gd name="T26" fmla="*/ 1236 w 4306"/>
                              <a:gd name="T27" fmla="*/ 1098 h 1798"/>
                              <a:gd name="T28" fmla="*/ 1329 w 4306"/>
                              <a:gd name="T29" fmla="*/ 1166 h 1798"/>
                              <a:gd name="T30" fmla="*/ 1444 w 4306"/>
                              <a:gd name="T31" fmla="*/ 1246 h 1798"/>
                              <a:gd name="T32" fmla="*/ 1525 w 4306"/>
                              <a:gd name="T33" fmla="*/ 1302 h 1798"/>
                              <a:gd name="T34" fmla="*/ 1630 w 4306"/>
                              <a:gd name="T35" fmla="*/ 1372 h 1798"/>
                              <a:gd name="T36" fmla="*/ 1720 w 4306"/>
                              <a:gd name="T37" fmla="*/ 1422 h 1798"/>
                              <a:gd name="T38" fmla="*/ 1845 w 4306"/>
                              <a:gd name="T39" fmla="*/ 1492 h 1798"/>
                              <a:gd name="T40" fmla="*/ 1971 w 4306"/>
                              <a:gd name="T41" fmla="*/ 1542 h 1798"/>
                              <a:gd name="T42" fmla="*/ 2086 w 4306"/>
                              <a:gd name="T43" fmla="*/ 1587 h 1798"/>
                              <a:gd name="T44" fmla="*/ 2231 w 4306"/>
                              <a:gd name="T45" fmla="*/ 1633 h 1798"/>
                              <a:gd name="T46" fmla="*/ 2326 w 4306"/>
                              <a:gd name="T47" fmla="*/ 1653 h 1798"/>
                              <a:gd name="T48" fmla="*/ 2477 w 4306"/>
                              <a:gd name="T49" fmla="*/ 1683 h 1798"/>
                              <a:gd name="T50" fmla="*/ 2677 w 4306"/>
                              <a:gd name="T51" fmla="*/ 1713 h 1798"/>
                              <a:gd name="T52" fmla="*/ 2918 w 4306"/>
                              <a:gd name="T53" fmla="*/ 1733 h 1798"/>
                              <a:gd name="T54" fmla="*/ 3198 w 4306"/>
                              <a:gd name="T55" fmla="*/ 1748 h 1798"/>
                              <a:gd name="T56" fmla="*/ 3539 w 4306"/>
                              <a:gd name="T57" fmla="*/ 1768 h 1798"/>
                              <a:gd name="T58" fmla="*/ 3710 w 4306"/>
                              <a:gd name="T59" fmla="*/ 1773 h 1798"/>
                              <a:gd name="T60" fmla="*/ 3920 w 4306"/>
                              <a:gd name="T61" fmla="*/ 1783 h 1798"/>
                              <a:gd name="T62" fmla="*/ 4116 w 4306"/>
                              <a:gd name="T63" fmla="*/ 1793 h 1798"/>
                              <a:gd name="T64" fmla="*/ 4222 w 4306"/>
                              <a:gd name="T65" fmla="*/ 1796 h 1798"/>
                              <a:gd name="T66" fmla="*/ 4306 w 4306"/>
                              <a:gd name="T67" fmla="*/ 1798 h 17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Lst>
                            <a:rect l="0" t="0" r="r" b="b"/>
                            <a:pathLst>
                              <a:path w="4306" h="1798">
                                <a:moveTo>
                                  <a:pt x="0" y="0"/>
                                </a:moveTo>
                                <a:lnTo>
                                  <a:pt x="98" y="97"/>
                                </a:lnTo>
                                <a:lnTo>
                                  <a:pt x="171" y="178"/>
                                </a:lnTo>
                                <a:lnTo>
                                  <a:pt x="277" y="274"/>
                                </a:lnTo>
                                <a:lnTo>
                                  <a:pt x="377" y="379"/>
                                </a:lnTo>
                                <a:lnTo>
                                  <a:pt x="507" y="494"/>
                                </a:lnTo>
                                <a:lnTo>
                                  <a:pt x="607" y="580"/>
                                </a:lnTo>
                                <a:lnTo>
                                  <a:pt x="718" y="675"/>
                                </a:lnTo>
                                <a:lnTo>
                                  <a:pt x="818" y="755"/>
                                </a:lnTo>
                                <a:lnTo>
                                  <a:pt x="908" y="835"/>
                                </a:lnTo>
                                <a:lnTo>
                                  <a:pt x="998" y="911"/>
                                </a:lnTo>
                                <a:lnTo>
                                  <a:pt x="1084" y="986"/>
                                </a:lnTo>
                                <a:lnTo>
                                  <a:pt x="1159" y="1041"/>
                                </a:lnTo>
                                <a:lnTo>
                                  <a:pt x="1236" y="1098"/>
                                </a:lnTo>
                                <a:lnTo>
                                  <a:pt x="1329" y="1166"/>
                                </a:lnTo>
                                <a:lnTo>
                                  <a:pt x="1444" y="1246"/>
                                </a:lnTo>
                                <a:lnTo>
                                  <a:pt x="1525" y="1302"/>
                                </a:lnTo>
                                <a:lnTo>
                                  <a:pt x="1630" y="1372"/>
                                </a:lnTo>
                                <a:lnTo>
                                  <a:pt x="1720" y="1422"/>
                                </a:lnTo>
                                <a:lnTo>
                                  <a:pt x="1845" y="1492"/>
                                </a:lnTo>
                                <a:lnTo>
                                  <a:pt x="1971" y="1542"/>
                                </a:lnTo>
                                <a:lnTo>
                                  <a:pt x="2086" y="1587"/>
                                </a:lnTo>
                                <a:lnTo>
                                  <a:pt x="2231" y="1633"/>
                                </a:lnTo>
                                <a:lnTo>
                                  <a:pt x="2326" y="1653"/>
                                </a:lnTo>
                                <a:lnTo>
                                  <a:pt x="2477" y="1683"/>
                                </a:lnTo>
                                <a:lnTo>
                                  <a:pt x="2677" y="1713"/>
                                </a:lnTo>
                                <a:lnTo>
                                  <a:pt x="2918" y="1733"/>
                                </a:lnTo>
                                <a:lnTo>
                                  <a:pt x="3198" y="1748"/>
                                </a:lnTo>
                                <a:lnTo>
                                  <a:pt x="3539" y="1768"/>
                                </a:lnTo>
                                <a:lnTo>
                                  <a:pt x="3710" y="1773"/>
                                </a:lnTo>
                                <a:lnTo>
                                  <a:pt x="3920" y="1783"/>
                                </a:lnTo>
                                <a:lnTo>
                                  <a:pt x="4116" y="1793"/>
                                </a:lnTo>
                                <a:lnTo>
                                  <a:pt x="4222" y="1796"/>
                                </a:lnTo>
                                <a:lnTo>
                                  <a:pt x="4306" y="1798"/>
                                </a:lnTo>
                              </a:path>
                            </a:pathLst>
                          </a:custGeom>
                          <a:noFill/>
                          <a:ln w="12700" cmpd="sng">
                            <a:solidFill>
                              <a:srgbClr val="000000"/>
                            </a:solidFill>
                            <a:round/>
                            <a:headEnd type="none" w="med" len="med"/>
                            <a:tailEnd type="none" w="med" len="me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5" name="Oval 2044"/>
                        <wps:cNvSpPr>
                          <a:spLocks noChangeArrowheads="1"/>
                        </wps:cNvSpPr>
                        <wps:spPr bwMode="auto">
                          <a:xfrm>
                            <a:off x="4471" y="2783"/>
                            <a:ext cx="57" cy="5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06" name="Oval 2045"/>
                        <wps:cNvSpPr>
                          <a:spLocks noChangeArrowheads="1"/>
                        </wps:cNvSpPr>
                        <wps:spPr bwMode="auto">
                          <a:xfrm>
                            <a:off x="4472" y="2047"/>
                            <a:ext cx="57" cy="5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07" name="Oval 2046"/>
                        <wps:cNvSpPr>
                          <a:spLocks noChangeArrowheads="1"/>
                        </wps:cNvSpPr>
                        <wps:spPr bwMode="auto">
                          <a:xfrm>
                            <a:off x="4471" y="964"/>
                            <a:ext cx="57" cy="57"/>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108" name="Text Box 2047"/>
                        <wps:cNvSpPr txBox="1">
                          <a:spLocks noChangeArrowheads="1"/>
                        </wps:cNvSpPr>
                        <wps:spPr bwMode="auto">
                          <a:xfrm>
                            <a:off x="8285" y="1397"/>
                            <a:ext cx="1850" cy="50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82FA1" w:rsidRDefault="00C82FA1" w:rsidP="00A65D10">
                              <w:r>
                                <w:rPr>
                                  <w:lang w:val="en-US"/>
                                </w:rPr>
                                <w:t>p</w:t>
                              </w:r>
                              <w:r>
                                <w:rPr>
                                  <w:vertAlign w:val="subscript"/>
                                </w:rPr>
                                <w:t xml:space="preserve">0 </w:t>
                              </w:r>
                              <w:r>
                                <w:t>(</w:t>
                              </w:r>
                              <w:r>
                                <w:rPr>
                                  <w:lang w:val="en-US"/>
                                </w:rPr>
                                <w:t>t</w:t>
                              </w:r>
                              <w:proofErr w:type="gramStart"/>
                              <w:r>
                                <w:t>)  с</w:t>
                              </w:r>
                              <w:proofErr w:type="gramEnd"/>
                              <w:r>
                                <w:t xml:space="preserve">  восст.</w:t>
                              </w:r>
                            </w:p>
                          </w:txbxContent>
                        </wps:txbx>
                        <wps:bodyPr rot="0" vert="horz" wrap="square" lIns="91440" tIns="45720" rIns="91440" bIns="45720" anchor="t" anchorCtr="0" upright="1">
                          <a:noAutofit/>
                        </wps:bodyPr>
                      </wps:wsp>
                      <wps:wsp>
                        <wps:cNvPr id="109" name="Line 2048"/>
                        <wps:cNvCnPr>
                          <a:cxnSpLocks noChangeShapeType="1"/>
                        </wps:cNvCnPr>
                        <wps:spPr bwMode="auto">
                          <a:xfrm flipV="1">
                            <a:off x="8293" y="1785"/>
                            <a:ext cx="129" cy="206"/>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10" name="Line 2049"/>
                        <wps:cNvCnPr>
                          <a:cxnSpLocks noChangeShapeType="1"/>
                        </wps:cNvCnPr>
                        <wps:spPr bwMode="auto">
                          <a:xfrm>
                            <a:off x="8424" y="1775"/>
                            <a:ext cx="14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1" name="Line 2050"/>
                        <wps:cNvCnPr>
                          <a:cxnSpLocks noChangeShapeType="1"/>
                        </wps:cNvCnPr>
                        <wps:spPr bwMode="auto">
                          <a:xfrm flipV="1">
                            <a:off x="8304" y="2532"/>
                            <a:ext cx="129" cy="206"/>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12" name="Line 2051"/>
                        <wps:cNvCnPr>
                          <a:cxnSpLocks noChangeShapeType="1"/>
                        </wps:cNvCnPr>
                        <wps:spPr bwMode="auto">
                          <a:xfrm>
                            <a:off x="8445" y="2544"/>
                            <a:ext cx="140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Группа 31" o:spid="_x0000_s1144" style="position:absolute;left:0;text-align:left;margin-left:104.05pt;margin-top:-24.8pt;width:332.35pt;height:136.05pt;z-index:251669504" coordorigin="3499,355" coordsize="6647,27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">
                <v:shape id="Text Box 2034" o:spid="_x0000_s1145" type="#_x0000_t202" style="position:absolute;left:8285;top:2156;width:1861;height:5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MVbv8EA&#10;AADbAAAADwAAAGRycy9kb3ducmV2LnhtbESP3arCMBCE7wXfIazgjWiqHP+qUVQ44q0/D7A2a1ts&#10;NqWJtr69EQQvh5n5hlmuG1OIJ1Uut6xgOIhAECdW55wquJz/+zMQziNrLCyTghc5WK/arSXG2tZ8&#10;pOfJpyJA2MWoIPO+jKV0SUYG3cCWxMG72cqgD7JKpa6wDnBTyFEUTaTBnMNChiXtMkrup4dRcDvU&#10;vfG8vu79ZXr8m2wxn17tS6lup9ksQHhq/C/8bR+0gvkYPl/CD5Cr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DFW7/BAAAA2wAAAA8AAAAAAAAAAAAAAAAAmAIAAGRycy9kb3du&#10;cmV2LnhtbFBLBQYAAAAABAAEAPUAAACGAwAAAAA=&#10;" stroked="f">
                  <v:textbox>
                    <w:txbxContent>
                      <w:p w:rsidR="00C82FA1" w:rsidRDefault="00C82FA1" w:rsidP="00A65D10">
                        <w:proofErr w:type="gramStart"/>
                        <w:r>
                          <w:rPr>
                            <w:lang w:val="en-US"/>
                          </w:rPr>
                          <w:t>p</w:t>
                        </w:r>
                        <w:r>
                          <w:rPr>
                            <w:vertAlign w:val="subscript"/>
                          </w:rPr>
                          <w:t xml:space="preserve">0 </w:t>
                        </w:r>
                        <w:r>
                          <w:t>(</w:t>
                        </w:r>
                        <w:r>
                          <w:rPr>
                            <w:lang w:val="en-US"/>
                          </w:rPr>
                          <w:t>t</w:t>
                        </w:r>
                        <w:r>
                          <w:t>) не восст.</w:t>
                        </w:r>
                        <w:proofErr w:type="gramEnd"/>
                      </w:p>
                    </w:txbxContent>
                  </v:textbox>
                </v:shape>
                <v:shape id="Text Box 2035" o:spid="_x0000_s1146" type="#_x0000_t202" style="position:absolute;left:4082;top:2567;width:454;height:5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fFyMMA&#10;AADbAAAADwAAAGRycy9kb3ducmV2LnhtbESP0WrCQBRE3wX/YbmFvohulJrU1FW00JJXNR9wzV6T&#10;0OzdkF1N8vfdQsHHYWbOMNv9YBrxoM7VlhUsFxEI4sLqmksF+eVr/g7CeWSNjWVSMJKD/W462WKq&#10;bc8nepx9KQKEXYoKKu/bVEpXVGTQLWxLHLyb7Qz6ILtS6g77ADeNXEVRLA3WHBYqbOmzouLnfDcK&#10;blk/W2/667fPk9NbfMQ6udpRqdeX4fABwtPgn+H/dqYVbGL4+xJ+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BfFyMMAAADbAAAADwAAAAAAAAAAAAAAAACYAgAAZHJzL2Rv&#10;d25yZXYueG1sUEsFBgAAAAAEAAQA9QAAAIgDAAAAAA==&#10;" stroked="f">
                  <v:textbox>
                    <w:txbxContent>
                      <w:p w:rsidR="00C82FA1" w:rsidRDefault="00C82FA1" w:rsidP="00A65D10">
                        <w:pPr>
                          <w:rPr>
                            <w:lang w:val="en-US"/>
                          </w:rPr>
                        </w:pPr>
                        <w:r>
                          <w:rPr>
                            <w:lang w:val="en-US"/>
                          </w:rPr>
                          <w:t>0</w:t>
                        </w:r>
                      </w:p>
                    </w:txbxContent>
                  </v:textbox>
                </v:shape>
                <v:shape id="Text Box 2036" o:spid="_x0000_s1147" type="#_x0000_t202" style="position:absolute;left:3499;top:1593;width:1028;height:9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tgU8MA&#10;AADbAAAADwAAAGRycy9kb3ducmV2LnhtbESP0WrCQBRE3wX/YbmFvohulJrU1FW00JJXNR9wzV6T&#10;0OzdkF1N8vfdQsHHYWbOMNv9YBrxoM7VlhUsFxEI4sLqmksF+eVr/g7CeWSNjWVSMJKD/W462WKq&#10;bc8nepx9KQKEXYoKKu/bVEpXVGTQLWxLHLyb7Qz6ILtS6g77ADeNXEVRLA3WHBYqbOmzouLnfDcK&#10;blk/W2/667fPk9NbfMQ6udpRqdeX4fABwtPgn+H/dqYVbBL4+xJ+gN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1tgU8MAAADbAAAADwAAAAAAAAAAAAAAAACYAgAAZHJzL2Rv&#10;d25yZXYueG1sUEsFBgAAAAAEAAQA9QAAAIgDAAAAAA==&#10;" stroked="f">
                  <v:textbox>
                    <w:txbxContent>
                      <w:p w:rsidR="00C82FA1" w:rsidRDefault="00C82FA1" w:rsidP="00A65D10">
                        <w:pPr>
                          <w:rPr>
                            <w:lang w:val="en-US"/>
                          </w:rPr>
                        </w:pPr>
                        <w:r w:rsidRPr="002B7E26">
                          <w:rPr>
                            <w:position w:val="-32"/>
                            <w:lang w:val="en-US"/>
                          </w:rPr>
                          <w:object w:dxaOrig="740" w:dyaOrig="760">
                            <v:shape id="_x0000_i1406" type="#_x0000_t75" style="width:36.75pt;height:38.25pt" o:ole="">
                              <v:imagedata r:id="rId383" o:title=""/>
                            </v:shape>
                            <o:OLEObject Type="Embed" ProgID="Equation.3" ShapeID="_x0000_i1406" DrawAspect="Content" ObjectID="_1690621278" r:id="rId385"/>
                          </w:object>
                        </w:r>
                      </w:p>
                    </w:txbxContent>
                  </v:textbox>
                </v:shape>
                <v:shape id="Text Box 2037" o:spid="_x0000_s1148" type="#_x0000_t202" style="position:absolute;left:4083;top:803;width:454;height:5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T0IbwA&#10;AADbAAAADwAAAGRycy9kb3ducmV2LnhtbERPSwrCMBDdC94hjOBGNFX8VqOooLj1c4CxGdtiMylN&#10;tPX2ZiG4fLz/atOYQrypcrllBcNBBII4sTrnVMHteujPQTiPrLGwTAo+5GCzbrdWGGtb85neF5+K&#10;EMIuRgWZ92UspUsyMugGtiQO3MNWBn2AVSp1hXUIN4UcRdFUGsw5NGRY0j6j5Hl5GQWPU92bLOr7&#10;0d9m5/F0h/nsbj9KdTvNdgnCU+P/4p/7pBUswtj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AexPQhvAAAANsAAAAPAAAAAAAAAAAAAAAAAJgCAABkcnMvZG93bnJldi54&#10;bWxQSwUGAAAAAAQABAD1AAAAgQMAAAAA&#10;" stroked="f">
                  <v:textbox>
                    <w:txbxContent>
                      <w:p w:rsidR="00C82FA1" w:rsidRDefault="00C82FA1" w:rsidP="00A65D10">
                        <w:pPr>
                          <w:rPr>
                            <w:lang w:val="en-US"/>
                          </w:rPr>
                        </w:pPr>
                        <w:r>
                          <w:rPr>
                            <w:lang w:val="en-US"/>
                          </w:rPr>
                          <w:t>1</w:t>
                        </w:r>
                      </w:p>
                    </w:txbxContent>
                  </v:textbox>
                </v:shape>
                <v:shape id="Text Box 2038" o:spid="_x0000_s1149" type="#_x0000_t202" style="position:absolute;left:4491;top:355;width:857;height:5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hRusEA&#10;AADbAAAADwAAAGRycy9kb3ducmV2LnhtbESP3YrCMBSE7wXfIRxhb0RTxb9Wo+jCirf+PMCxObbF&#10;5qQ00da33wiCl8PMfMOsNq0pxZNqV1hWMBpGIIhTqwvOFFzOf4MFCOeRNZaWScGLHGzW3c4KE20b&#10;PtLz5DMRIOwSVJB7XyVSujQng25oK+Lg3Wxt0AdZZ1LX2AS4KeU4imbSYMFhIceKfnNK76eHUXA7&#10;NP1p3Fz3/jI/TmY7LOZX+1Lqp9dulyA8tf4b/rQPWkEcw/tL+AFy/Q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GIUbrBAAAA2wAAAA8AAAAAAAAAAAAAAAAAmAIAAGRycy9kb3du&#10;cmV2LnhtbFBLBQYAAAAABAAEAPUAAACGAwAAAAA=&#10;" stroked="f">
                  <v:textbox>
                    <w:txbxContent>
                      <w:p w:rsidR="00C82FA1" w:rsidRDefault="00C82FA1" w:rsidP="00A65D10">
                        <w:pPr>
                          <w:rPr>
                            <w:lang w:val="en-US"/>
                          </w:rPr>
                        </w:pPr>
                        <w:proofErr w:type="gramStart"/>
                        <w:r>
                          <w:rPr>
                            <w:lang w:val="en-US"/>
                          </w:rPr>
                          <w:t>p</w:t>
                        </w:r>
                        <w:r>
                          <w:rPr>
                            <w:vertAlign w:val="subscript"/>
                            <w:lang w:val="en-US"/>
                          </w:rPr>
                          <w:t>0</w:t>
                        </w:r>
                        <w:r>
                          <w:rPr>
                            <w:lang w:val="en-US"/>
                          </w:rPr>
                          <w:t>(</w:t>
                        </w:r>
                        <w:proofErr w:type="gramEnd"/>
                        <w:r>
                          <w:rPr>
                            <w:lang w:val="en-US"/>
                          </w:rPr>
                          <w:t>t)</w:t>
                        </w:r>
                      </w:p>
                    </w:txbxContent>
                  </v:textbox>
                </v:shape>
                <v:line id="Line 2039" o:spid="_x0000_s1150" style="position:absolute;visibility:visible;mso-wrap-style:square" from="4504,2821" to="9993,28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sHQSsUAAADcAAAADwAAAGRycy9kb3ducmV2LnhtbESPT0/DMAzF70h8h8hIu7F0O+xPWTYh&#10;qkkcBtI2xNk0pqlonKoJXfbt8QFpN1vv+b2fN7vsOzXSENvABmbTAhRxHWzLjYGP8/5xBSomZItd&#10;YDJwpQi77f3dBksbLnyk8ZQaJSEcSzTgUupLrWPtyGOchp5YtO8weEyyDo22A14k3Hd6XhQL7bFl&#10;aXDY04uj+uf06w0sXXXUS10dzu/V2M7W+S1/fq2NmTzk5ydQiXK6mf+vX63gF4Ivz8gEevs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sHQSsUAAADcAAAADwAAAAAAAAAA&#10;AAAAAAChAgAAZHJzL2Rvd25yZXYueG1sUEsFBgAAAAAEAAQA+QAAAJMDAAAAAA==&#10;">
                  <v:stroke endarrow="block"/>
                </v:line>
                <v:line id="Line 2040" o:spid="_x0000_s1151" style="position:absolute;flip:y;visibility:visible;mso-wrap-style:square" from="4493,515" to="4495,28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vIyQsUAAADcAAAADwAAAGRycy9kb3ducmV2LnhtbESPQWvCQBCF7wX/wzKFXoLuWqHU6Cpq&#10;KwjFg9aDxyE7JqHZ2ZCdavrv3UKhtxne+968mS9736grdbEObGE8MqCIi+BqLi2cPrfDV1BRkB02&#10;gcnCD0VYLgYPc8xduPGBrkcpVQrhmKOFSqTNtY5FRR7jKLTESbuEzqOktSu16/CWwn2jn4150R5r&#10;ThcqbGlTUfF1/PapxnbPb5NJtvY6y6b0fpYPo8Xap8d+NQMl1Mu/+Y/eucSZMfw+kybQi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vIyQsUAAADcAAAADwAAAAAAAAAA&#10;AAAAAAChAgAAZHJzL2Rvd25yZXYueG1sUEsFBgAAAAAEAAQA+QAAAJMDAAAAAA==&#10;">
                  <v:stroke endarrow="block"/>
                </v:line>
                <v:line id="Line 2041" o:spid="_x0000_s1152" style="position:absolute;visibility:visible;mso-wrap-style:square" from="4493,2084" to="9073,2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2mv8AAAADcAAAADwAAAGRycy9kb3ducmV2LnhtbESPQYvCMBCF7wv+hzCCtzXVg0g1igii&#10;N6kueB2bsak2k5JEW//9ZkHY2wzvzfveLNe9bcSLfKgdK5iMMxDEpdM1Vwp+zrvvOYgQkTU2jknB&#10;mwKsV4OvJebadVzQ6xQrkUI45KjAxNjmUobSkMUwdi1x0m7OW4xp9ZXUHrsUbhs5zbKZtFhzIhhs&#10;aWuofJyeNnEL2t+9n3U9h/J6vNOmMJdOqdGw3yxAROrjv/lzfdCpfjaFv2fSBHL1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Adpr/AAAAA3AAAAA8AAAAAAAAAAAAAAAAA&#10;oQIAAGRycy9kb3ducmV2LnhtbFBLBQYAAAAABAAEAPkAAACOAwAAAAA=&#10;" strokeweight="1pt">
                  <v:stroke dashstyle="dash"/>
                </v:line>
                <v:shape id="Freeform 2042" o:spid="_x0000_s1153" style="position:absolute;left:4510;top:1015;width:4300;height:1015;visibility:visible;mso-wrap-style:square;v-text-anchor:top" coordsize="4300,101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4c978A&#10;AADcAAAADwAAAGRycy9kb3ducmV2LnhtbERPzYrCMBC+L/gOYQRva7qKi3SNsgiiF1mqPsDQjG3Z&#10;ZtI2MW3f3iwIe5uP73c2u8HUIlDnKssKPuYJCOLc6ooLBbfr4X0NwnlkjbVlUjCSg9128rbBVNue&#10;MwoXX4gYwi5FBaX3TSqly0sy6Oa2IY7c3XYGfYRdIXWHfQw3tVwkyac0WHFsKLGhfUn57+VhFLgi&#10;a6g17d3+rEJgRH0cw1mp2XT4/gLhafD/4pf7pOP8ZAl/z8QL5PYJ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Sbhz3vwAAANwAAAAPAAAAAAAAAAAAAAAAAJgCAABkcnMvZG93bnJl&#10;di54bWxQSwUGAAAAAAQABAD1AAAAhAMAAAAA&#10;" path="m,l110,45r115,60l310,145r100,60l505,255r95,45l690,345r105,60l900,450r90,50l1075,535r100,50l1260,610r100,40l1485,690r120,45l1700,760r120,30l1975,830r155,35l2260,885r155,25l2530,925r150,20l2900,960r385,20l3605,990r245,5l4300,1015e" filled="f" strokeweight="1pt">
                  <v:path arrowok="t" o:connecttype="custom" o:connectlocs="0,0;110,45;225,105;310,145;410,205;505,255;600,300;690,345;795,405;900,450;990,500;1075,535;1175,585;1260,610;1360,650;1485,690;1605,735;1700,760;1820,790;1975,830;2130,865;2260,885;2415,910;2530,925;2680,945;2900,960;3285,980;3605,990;3850,995;4300,1015" o:connectangles="0,0,0,0,0,0,0,0,0,0,0,0,0,0,0,0,0,0,0,0,0,0,0,0,0,0,0,0,0,0"/>
                </v:shape>
                <v:shape id="Freeform 2043" o:spid="_x0000_s1154" style="position:absolute;left:4494;top:997;width:4306;height:1798;visibility:visible;mso-wrap-style:square;v-text-anchor:top" coordsize="4306,1798"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4cd570A&#10;AADcAAAADwAAAGRycy9kb3ducmV2LnhtbERPzQ7BQBC+S7zDZiRubImIlCUICUc/B8fRHW2jO1vd&#10;RXl6K5G4zZfvdyaz2hTiQZXLLSvodSMQxInVOacKjod1ZwTCeWSNhWVS8CIHs2mzMcFY2yfv6LH3&#10;qQgh7GJUkHlfxlK6JCODrmtL4sBdbGXQB1ilUlf4DOGmkP0oGkqDOYeGDEtaZpRc93ejoGTcrQb0&#10;ruXtffbbfHG6DtOTUu1WPR+D8FT7v/jn3ugwPxrA95lwgZx+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Z4cd570AAADcAAAADwAAAAAAAAAAAAAAAACYAgAAZHJzL2Rvd25yZXYu&#10;eG1sUEsFBgAAAAAEAAQA9QAAAIIDAAAAAA==&#10;" path="m,l98,97r73,81l277,274,377,379,507,494r100,86l718,675r100,80l908,835r90,76l1084,986r75,55l1236,1098r93,68l1444,1246r81,56l1630,1372r90,50l1845,1492r126,50l2086,1587r145,46l2326,1653r151,30l2677,1713r241,20l3198,1748r341,20l3710,1773r210,10l4116,1793r106,3l4306,1798e" filled="f" strokeweight="1pt">
                  <v:path arrowok="t" o:connecttype="custom" o:connectlocs="0,0;98,97;171,178;277,274;377,379;507,494;607,580;718,675;818,755;908,835;998,911;1084,986;1159,1041;1236,1098;1329,1166;1444,1246;1525,1302;1630,1372;1720,1422;1845,1492;1971,1542;2086,1587;2231,1633;2326,1653;2477,1683;2677,1713;2918,1733;3198,1748;3539,1768;3710,1773;3920,1783;4116,1793;4222,1796;4306,1798" o:connectangles="0,0,0,0,0,0,0,0,0,0,0,0,0,0,0,0,0,0,0,0,0,0,0,0,0,0,0,0,0,0,0,0,0,0"/>
                </v:shape>
                <v:oval id="Oval 2044" o:spid="_x0000_s1155" style="position:absolute;left:4471;top:2783;width:57;height: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5QcsAA&#10;AADcAAAADwAAAGRycy9kb3ducmV2LnhtbERPTYvCMBC9C/6HMMJeZE1dUEo1ylJQvG714HG2Gduy&#10;zaQk0bb/fiMI3ubxPme7H0wrHuR8Y1nBcpGAIC6tbrhScDkfPlMQPiBrbC2TgpE87HfTyRYzbXv+&#10;oUcRKhFD2GeooA6hy6T0ZU0G/cJ2xJG7WWcwROgqqR32Mdy08itJ1tJgw7Ghxo7ymsq/4m4UuHk3&#10;5uMpPyx/+Vis+lRf1xet1Mds+N6ACDSEt/jlPuk4P1nB85l4gdz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65QcsAAAADcAAAADwAAAAAAAAAAAAAAAACYAgAAZHJzL2Rvd25y&#10;ZXYueG1sUEsFBgAAAAAEAAQA9QAAAIUDAAAAAA==&#10;" fillcolor="black"/>
                <v:oval id="Oval 2045" o:spid="_x0000_s1156" style="position:absolute;left:4472;top:2047;width:57;height: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zOBcAA&#10;AADcAAAADwAAAGRycy9kb3ducmV2LnhtbERPTYvCMBC9C/6HMAt7EU0VLFKNshQUr1s97HG2Gdti&#10;MylJtO2/3ywI3ubxPmd3GEwrnuR8Y1nBcpGAIC6tbrhScL0c5xsQPiBrbC2TgpE8HPbTyQ4zbXv+&#10;pmcRKhFD2GeooA6hy6T0ZU0G/cJ2xJG7WWcwROgqqR32Mdy0cpUkqTTYcGyosaO8pvJePIwCN+vG&#10;fDznx+Uvn4p1v9E/6VUr9fkxfG1BBBrCW/xyn3Wcn6Tw/0y8QO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3zOBcAAAADcAAAADwAAAAAAAAAAAAAAAACYAgAAZHJzL2Rvd25y&#10;ZXYueG1sUEsFBgAAAAAEAAQA9QAAAIUDAAAAAA==&#10;" fillcolor="black"/>
                <v:oval id="Oval 2046" o:spid="_x0000_s1157" style="position:absolute;left:4471;top:964;width:57;height: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BrnsAA&#10;AADcAAAADwAAAGRycy9kb3ducmV2LnhtbERPTYvCMBC9C/6HMIIX0dSFdaUaRQouXrd68DjbjG2x&#10;mZQk2vbfm4UFb/N4n7Pd96YRT3K+tqxguUhAEBdW11wquJyP8zUIH5A1NpZJwUAe9rvxaIupth3/&#10;0DMPpYgh7FNUUIXQplL6oiKDfmFb4sjdrDMYInSl1A67GG4a+ZEkK2mw5thQYUtZRcU9fxgFbtYO&#10;2XDKjstf/s4/u7W+ri5aqemkP2xABOrDW/zvPuk4P/mCv2fiB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DBrnsAAAADcAAAADwAAAAAAAAAAAAAAAACYAgAAZHJzL2Rvd25y&#10;ZXYueG1sUEsFBgAAAAAEAAQA9QAAAIUDAAAAAA==&#10;" fillcolor="black"/>
                <v:shape id="Text Box 2047" o:spid="_x0000_s1158" type="#_x0000_t202" style="position:absolute;left:8285;top:1397;width:1850;height:5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pDF8UA&#10;AADcAAAADwAAAGRycy9kb3ducmV2LnhtbESPzW7CQAyE75V4h5WRuFRlA2qhTVkiqNQqVygPYLIm&#10;iZr1RtklP29fHyr1ZmvGM5932ega1VMXas8GVssEFHHhbc2lgcv359MrqBCRLTaeycBEAbL97GGH&#10;qfUDn6g/x1JJCIcUDVQxtqnWoajIYVj6lli0m+8cRlm7UtsOBwl3jV4nyUY7rFkaKmzpo6Li53x3&#10;Bm758PjyNly/4mV7et4csd5e/WTMYj4e3kFFGuO/+e86t4KfCK08IxPo/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6kMXxQAAANwAAAAPAAAAAAAAAAAAAAAAAJgCAABkcnMv&#10;ZG93bnJldi54bWxQSwUGAAAAAAQABAD1AAAAigMAAAAA&#10;" stroked="f">
                  <v:textbox>
                    <w:txbxContent>
                      <w:p w:rsidR="00C82FA1" w:rsidRDefault="00C82FA1" w:rsidP="00A65D10">
                        <w:r>
                          <w:rPr>
                            <w:lang w:val="en-US"/>
                          </w:rPr>
                          <w:t>p</w:t>
                        </w:r>
                        <w:r>
                          <w:rPr>
                            <w:vertAlign w:val="subscript"/>
                          </w:rPr>
                          <w:t xml:space="preserve">0 </w:t>
                        </w:r>
                        <w:r>
                          <w:t>(</w:t>
                        </w:r>
                        <w:r>
                          <w:rPr>
                            <w:lang w:val="en-US"/>
                          </w:rPr>
                          <w:t>t</w:t>
                        </w:r>
                        <w:proofErr w:type="gramStart"/>
                        <w:r>
                          <w:t>)  с</w:t>
                        </w:r>
                        <w:proofErr w:type="gramEnd"/>
                        <w:r>
                          <w:t xml:space="preserve">  восст.</w:t>
                        </w:r>
                      </w:p>
                    </w:txbxContent>
                  </v:textbox>
                </v:shape>
                <v:line id="Line 2048" o:spid="_x0000_s1159" style="position:absolute;flip:y;visibility:visible;mso-wrap-style:square" from="8293,1785" to="8422,19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Pj4MIAAADcAAAADwAAAGRycy9kb3ducmV2LnhtbERPTWvCQBC9C/6HZQq9SN0opWjqJogg&#10;iKdq633ITjah2dmQXZM0v94tFHqbx/ucXT7aRvTU+dqxgtUyAUFcOF2zUfD1eXzZgPABWWPjmBT8&#10;kIc8m892mGo38IX6azAihrBPUUEVQptK6YuKLPqla4kjV7rOYoiwM1J3OMRw28h1krxJizXHhgpb&#10;OlRUfF/vVsF6MY3eFOVlM/XT+cMN5vVW7pV6fhr37yACjeFf/Oc+6Tg/2cLvM/ECmT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kPj4MIAAADcAAAADwAAAAAAAAAAAAAA&#10;AAChAgAAZHJzL2Rvd25yZXYueG1sUEsFBgAAAAAEAAQA+QAAAJADAAAAAA==&#10;">
                  <v:stroke startarrow="block"/>
                </v:line>
                <v:line id="Line 2049" o:spid="_x0000_s1160" style="position:absolute;visibility:visible;mso-wrap-style:square" from="8424,1775" to="9832,17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CWA8cAAADcAAAADwAAAGRycy9kb3ducmV2LnhtbESPQUvDQBCF70L/wzIFb3ZThSCx21Ja&#10;hNaD2CrY4zQ7TaLZ2bC7JvHfOwehtxnem/e+WaxG16qeQmw8G5jPMlDEpbcNVwY+3p/vHkHFhGyx&#10;9UwGfinCajm5WWBh/cAH6o+pUhLCsUADdUpdoXUsa3IYZ74jFu3ig8Mka6i0DThIuGv1fZbl2mHD&#10;0lBjR5uayu/jjzPw+vCW9+v9y2783Ofncns4n76GYMztdFw/gUo0pqv5/3pnBX8u+PKMTK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TIJYDxwAAANwAAAAPAAAAAAAA&#10;AAAAAAAAAKECAABkcnMvZG93bnJldi54bWxQSwUGAAAAAAQABAD5AAAAlQMAAAAA&#10;"/>
                <v:line id="Line 2050" o:spid="_x0000_s1161" style="position:absolute;flip:y;visibility:visible;mso-wrap-style:square" from="8304,2532" to="8433,2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x5O8EAAADcAAAADwAAAGRycy9kb3ducmV2LnhtbERPTYvCMBC9L/gfwgheFk0ryyLVKCII&#10;4ml1d+9DM02LzaQ0sa399ZsFwds83udsdoOtRUetrxwrSBcJCOLc6YqNgp/v43wFwgdkjbVjUvAg&#10;D7vt5G2DmXY9X6i7BiNiCPsMFZQhNJmUPi/Jol+4hjhyhWsthghbI3WLfQy3tVwmyae0WHFsKLGh&#10;Q0n57Xq3Cpbv4+BNXlxWYzeev1xvPn6LvVKz6bBfgwg0hJf46T7pOD9N4f+ZeIHc/g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t7Hk7wQAAANwAAAAPAAAAAAAAAAAAAAAA&#10;AKECAABkcnMvZG93bnJldi54bWxQSwUGAAAAAAQABAD5AAAAjwMAAAAA&#10;">
                  <v:stroke startarrow="block"/>
                </v:line>
                <v:line id="Line 2051" o:spid="_x0000_s1162" style="position:absolute;visibility:visible;mso-wrap-style:square" from="8445,2544" to="9853,25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6t78QAAADcAAAADwAAAGRycy9kb3ducmV2LnhtbERPS2vCQBC+F/wPyxR6qxstBEldRSoF&#10;7aHUB9TjmB2TaHY27G6T+O/dguBtPr7nTOe9qUVLzleWFYyGCQji3OqKCwX73efrBIQPyBpry6Tg&#10;Sh7ms8HTFDNtO95Quw2FiCHsM1RQhtBkUvq8JIN+aBviyJ2sMxgidIXUDrsYbmo5TpJUGqw4NpTY&#10;0EdJ+WX7ZxR8v/2k7WL9tep/1+kxX26Oh3PnlHp57hfvIAL14SG+u1c6zh+N4f+ZeIGc3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vq3vxAAAANwAAAAPAAAAAAAAAAAA&#10;AAAAAKECAABkcnMvZG93bnJldi54bWxQSwUGAAAAAAQABAD5AAAAkgMAAAAA&#10;"/>
              </v:group>
            </w:pict>
          </mc:Fallback>
        </mc:AlternateContent>
      </w: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p>
    <w:p w:rsidR="00A65D10" w:rsidRPr="00221C81" w:rsidRDefault="00264B1A" w:rsidP="004D50AD">
      <w:pPr>
        <w:ind w:firstLine="709"/>
        <w:jc w:val="both"/>
        <w:rPr>
          <w:rFonts w:ascii="Times New Roman" w:hAnsi="Times New Roman"/>
          <w:sz w:val="24"/>
          <w:szCs w:val="24"/>
          <w:lang w:val="ru-RU"/>
        </w:rPr>
      </w:pPr>
      <w:r>
        <w:rPr>
          <w:rFonts w:ascii="Times New Roman" w:hAnsi="Times New Roman"/>
          <w:noProof/>
          <w:sz w:val="24"/>
          <w:szCs w:val="24"/>
          <w:lang w:val="ru-RU"/>
        </w:rPr>
        <mc:AlternateContent>
          <mc:Choice Requires="wps">
            <w:drawing>
              <wp:anchor distT="0" distB="0" distL="114300" distR="114300" simplePos="0" relativeHeight="251667456" behindDoc="0" locked="0" layoutInCell="1" allowOverlap="1">
                <wp:simplePos x="0" y="0"/>
                <wp:positionH relativeFrom="column">
                  <wp:posOffset>5431790</wp:posOffset>
                </wp:positionH>
                <wp:positionV relativeFrom="paragraph">
                  <wp:posOffset>52070</wp:posOffset>
                </wp:positionV>
                <wp:extent cx="267335" cy="323215"/>
                <wp:effectExtent l="0" t="0" r="0" b="635"/>
                <wp:wrapNone/>
                <wp:docPr id="93" name="Надпись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7335" cy="3232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82FA1" w:rsidRDefault="00C82FA1" w:rsidP="00A65D10">
                            <w:pPr>
                              <w:rPr>
                                <w:lang w:val="en-US"/>
                              </w:rPr>
                            </w:pPr>
                            <w:proofErr w:type="gramStart"/>
                            <w:r>
                              <w:rPr>
                                <w:lang w:val="en-US"/>
                              </w:rPr>
                              <w:t>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30" o:spid="_x0000_s1163" type="#_x0000_t202" style="position:absolute;left:0;text-align:left;margin-left:427.7pt;margin-top:4.1pt;width:21.05pt;height:25.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" stroked="f">
                <v:textbox>
                  <w:txbxContent>
                    <w:p w:rsidR="00C82FA1" w:rsidRDefault="00C82FA1" w:rsidP="00A65D10">
                      <w:pPr>
                        <w:rPr>
                          <w:lang w:val="en-US"/>
                        </w:rPr>
                      </w:pPr>
                      <w:proofErr w:type="gramStart"/>
                      <w:r>
                        <w:rPr>
                          <w:lang w:val="en-US"/>
                        </w:rPr>
                        <w:t>t</w:t>
                      </w:r>
                      <w:proofErr w:type="gramEnd"/>
                    </w:p>
                  </w:txbxContent>
                </v:textbox>
              </v:shape>
            </w:pict>
          </mc:Fallback>
        </mc:AlternateContent>
      </w: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Рисунок 6</w:t>
      </w:r>
      <w:r w:rsidR="00DE7FCE">
        <w:rPr>
          <w:rFonts w:ascii="Times New Roman" w:hAnsi="Times New Roman"/>
          <w:sz w:val="24"/>
          <w:szCs w:val="24"/>
          <w:lang w:val="ru-RU"/>
        </w:rPr>
        <w:t xml:space="preserve"> – Изменение вероятности безотказной работы во времени</w:t>
      </w: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Если РЭО не восстанавливаемо, то </w:t>
      </w:r>
      <w:r w:rsidRPr="00221C81">
        <w:rPr>
          <w:rFonts w:ascii="Times New Roman" w:hAnsi="Times New Roman"/>
          <w:sz w:val="24"/>
          <w:szCs w:val="24"/>
        </w:rPr>
        <w:t>μ</w:t>
      </w:r>
      <w:r w:rsidRPr="00221C81">
        <w:rPr>
          <w:rFonts w:ascii="Times New Roman" w:hAnsi="Times New Roman"/>
          <w:sz w:val="24"/>
          <w:szCs w:val="24"/>
          <w:lang w:val="ru-RU"/>
        </w:rPr>
        <w:t xml:space="preserve">=0. Получим </w:t>
      </w:r>
      <w:r w:rsidRPr="00221C81">
        <w:rPr>
          <w:rFonts w:ascii="Times New Roman" w:hAnsi="Times New Roman"/>
          <w:sz w:val="24"/>
          <w:szCs w:val="24"/>
          <w:lang w:val="en-US"/>
        </w:rPr>
        <w:t>p</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w:t>
      </w:r>
      <w:r w:rsidRPr="00221C81">
        <w:rPr>
          <w:rFonts w:ascii="Times New Roman" w:hAnsi="Times New Roman"/>
          <w:sz w:val="24"/>
          <w:szCs w:val="24"/>
          <w:lang w:val="en-US"/>
        </w:rPr>
        <w:t>exp</w:t>
      </w:r>
      <w:r w:rsidRPr="00221C81">
        <w:rPr>
          <w:rFonts w:ascii="Times New Roman" w:hAnsi="Times New Roman"/>
          <w:sz w:val="24"/>
          <w:szCs w:val="24"/>
          <w:lang w:val="ru-RU"/>
        </w:rPr>
        <w:t>(-</w:t>
      </w:r>
      <w:r w:rsidRPr="00221C81">
        <w:rPr>
          <w:rFonts w:ascii="Times New Roman" w:hAnsi="Times New Roman"/>
          <w:sz w:val="24"/>
          <w:szCs w:val="24"/>
          <w:lang w:val="en-US"/>
        </w:rPr>
        <w:t>λt</w:t>
      </w:r>
      <w:r w:rsidRPr="00221C81">
        <w:rPr>
          <w:rFonts w:ascii="Times New Roman" w:hAnsi="Times New Roman"/>
          <w:sz w:val="24"/>
          <w:szCs w:val="24"/>
          <w:lang w:val="ru-RU"/>
        </w:rPr>
        <w:t>). Нанесем и ее на график. Наглядно видно, что вероятность нахождения объекта в работоспособном состоянии в случае его восстановления выше, чем для неремонтируемых СИ.</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sz w:val="24"/>
          <w:szCs w:val="24"/>
          <w:lang w:val="ru-RU"/>
        </w:rPr>
        <w:tab/>
        <w:t xml:space="preserve">Выражение (7) называют </w:t>
      </w:r>
      <w:r w:rsidRPr="00221C81">
        <w:rPr>
          <w:rFonts w:ascii="Times New Roman" w:hAnsi="Times New Roman"/>
          <w:i/>
          <w:sz w:val="24"/>
          <w:szCs w:val="24"/>
          <w:lang w:val="ru-RU"/>
        </w:rPr>
        <w:t xml:space="preserve">функцией готовности объекта. </w:t>
      </w:r>
      <w:proofErr w:type="gramStart"/>
      <w:r w:rsidRPr="00221C81">
        <w:rPr>
          <w:rFonts w:ascii="Times New Roman" w:hAnsi="Times New Roman"/>
          <w:sz w:val="24"/>
          <w:szCs w:val="24"/>
          <w:lang w:val="ru-RU"/>
        </w:rPr>
        <w:t>При</w:t>
      </w:r>
      <w:proofErr w:type="gramEnd"/>
      <w:r w:rsidRPr="00221C81">
        <w:rPr>
          <w:rFonts w:ascii="Times New Roman" w:hAnsi="Times New Roman"/>
          <w:sz w:val="24"/>
          <w:szCs w:val="24"/>
          <w:lang w:val="ru-RU"/>
        </w:rPr>
        <w:t xml:space="preserve"> </w:t>
      </w:r>
      <w:r w:rsidRPr="00221C81">
        <w:rPr>
          <w:rFonts w:ascii="Times New Roman" w:hAnsi="Times New Roman"/>
          <w:position w:val="-6"/>
          <w:sz w:val="24"/>
          <w:szCs w:val="24"/>
        </w:rPr>
        <w:object w:dxaOrig="660" w:dyaOrig="240">
          <v:shape id="_x0000_i1204" type="#_x0000_t75" style="width:33pt;height:12pt" o:ole="">
            <v:imagedata r:id="rId386" o:title=""/>
          </v:shape>
          <o:OLEObject Type="Embed" ProgID="Equation.3" ShapeID="_x0000_i1204" DrawAspect="Content" ObjectID="_1690621076" r:id="rId387"/>
        </w:object>
      </w:r>
      <w:r w:rsidRPr="00221C81">
        <w:rPr>
          <w:rFonts w:ascii="Times New Roman" w:hAnsi="Times New Roman"/>
          <w:sz w:val="24"/>
          <w:szCs w:val="24"/>
          <w:lang w:val="ru-RU"/>
        </w:rPr>
        <w:t xml:space="preserve"> </w:t>
      </w:r>
      <w:proofErr w:type="gramStart"/>
      <w:r w:rsidRPr="00221C81">
        <w:rPr>
          <w:rFonts w:ascii="Times New Roman" w:hAnsi="Times New Roman"/>
          <w:sz w:val="24"/>
          <w:szCs w:val="24"/>
          <w:lang w:val="ru-RU"/>
        </w:rPr>
        <w:t>функция</w:t>
      </w:r>
      <w:proofErr w:type="gramEnd"/>
      <w:r w:rsidRPr="00221C81">
        <w:rPr>
          <w:rFonts w:ascii="Times New Roman" w:hAnsi="Times New Roman"/>
          <w:sz w:val="24"/>
          <w:szCs w:val="24"/>
          <w:lang w:val="ru-RU"/>
        </w:rPr>
        <w:t xml:space="preserve"> готовности преобразуется в коэффициент готовности</w:t>
      </w:r>
    </w:p>
    <w:p w:rsidR="00A65D10" w:rsidRPr="00221C81" w:rsidRDefault="00A65D10" w:rsidP="004D50AD">
      <w:pPr>
        <w:ind w:firstLine="709"/>
        <w:jc w:val="both"/>
        <w:rPr>
          <w:rFonts w:ascii="Times New Roman" w:hAnsi="Times New Roman"/>
          <w:sz w:val="24"/>
          <w:szCs w:val="24"/>
          <w:lang w:val="ru-RU"/>
        </w:rPr>
      </w:pPr>
      <w:r w:rsidRPr="00221C81">
        <w:rPr>
          <w:rFonts w:ascii="Times New Roman" w:hAnsi="Times New Roman"/>
          <w:position w:val="-28"/>
          <w:sz w:val="24"/>
          <w:szCs w:val="24"/>
        </w:rPr>
        <w:object w:dxaOrig="1200" w:dyaOrig="660">
          <v:shape id="_x0000_i1205" type="#_x0000_t75" style="width:60pt;height:33pt" o:ole="">
            <v:imagedata r:id="rId388" o:title=""/>
          </v:shape>
          <o:OLEObject Type="Embed" ProgID="Equation.3" ShapeID="_x0000_i1205" DrawAspect="Content" ObjectID="_1690621077" r:id="rId389"/>
        </w:object>
      </w:r>
      <w:r w:rsidRPr="00221C81">
        <w:rPr>
          <w:rFonts w:ascii="Times New Roman" w:hAnsi="Times New Roman"/>
          <w:sz w:val="24"/>
          <w:szCs w:val="24"/>
          <w:lang w:val="ru-RU"/>
        </w:rPr>
        <w:t>.</w:t>
      </w:r>
    </w:p>
    <w:p w:rsidR="00A65D10" w:rsidRPr="00221C81" w:rsidRDefault="00A65D10" w:rsidP="004D50AD">
      <w:pPr>
        <w:ind w:firstLine="709"/>
        <w:jc w:val="both"/>
        <w:rPr>
          <w:rFonts w:ascii="Times New Roman" w:hAnsi="Times New Roman"/>
          <w:sz w:val="24"/>
          <w:szCs w:val="24"/>
          <w:lang w:val="ru-RU"/>
        </w:rPr>
      </w:pPr>
    </w:p>
    <w:p w:rsidR="00A65D10" w:rsidRPr="00221C81" w:rsidRDefault="00A65D10" w:rsidP="004D50AD">
      <w:pPr>
        <w:ind w:firstLine="709"/>
        <w:jc w:val="both"/>
        <w:rPr>
          <w:rFonts w:ascii="Times New Roman" w:hAnsi="Times New Roman"/>
          <w:i/>
          <w:sz w:val="24"/>
          <w:szCs w:val="24"/>
          <w:lang w:val="ru-RU"/>
        </w:rPr>
      </w:pPr>
      <w:r w:rsidRPr="00221C81">
        <w:rPr>
          <w:rFonts w:ascii="Times New Roman" w:hAnsi="Times New Roman"/>
          <w:sz w:val="24"/>
          <w:szCs w:val="24"/>
          <w:lang w:val="ru-RU"/>
        </w:rPr>
        <w:tab/>
      </w:r>
      <w:proofErr w:type="gramStart"/>
      <w:r w:rsidRPr="00221C81">
        <w:rPr>
          <w:rFonts w:ascii="Times New Roman" w:hAnsi="Times New Roman"/>
          <w:sz w:val="24"/>
          <w:szCs w:val="24"/>
          <w:lang w:val="ru-RU"/>
        </w:rPr>
        <w:t xml:space="preserve">При составлении систем дифференциальных уравнений, описывающих более сложные графы состояния объектов надежности, в том числе и резервированных, удобно использовать «инженерное» правило Колмогорова: </w:t>
      </w:r>
      <w:r w:rsidRPr="00221C81">
        <w:rPr>
          <w:rFonts w:ascii="Times New Roman" w:hAnsi="Times New Roman"/>
          <w:i/>
          <w:sz w:val="24"/>
          <w:szCs w:val="24"/>
          <w:lang w:val="ru-RU"/>
        </w:rPr>
        <w:t xml:space="preserve">назовём потоком вероятности </w:t>
      </w:r>
      <w:r w:rsidRPr="00221C81">
        <w:rPr>
          <w:rFonts w:ascii="Times New Roman" w:hAnsi="Times New Roman"/>
          <w:i/>
          <w:position w:val="-14"/>
          <w:sz w:val="24"/>
          <w:szCs w:val="24"/>
        </w:rPr>
        <w:object w:dxaOrig="499" w:dyaOrig="380">
          <v:shape id="_x0000_i1206" type="#_x0000_t75" style="width:24.75pt;height:18.75pt" o:ole="">
            <v:imagedata r:id="rId390" o:title=""/>
          </v:shape>
          <o:OLEObject Type="Embed" ProgID="Equation.3" ShapeID="_x0000_i1206" DrawAspect="Content" ObjectID="_1690621078" r:id="rId391"/>
        </w:object>
      </w:r>
      <w:r w:rsidRPr="00221C81">
        <w:rPr>
          <w:rFonts w:ascii="Times New Roman" w:hAnsi="Times New Roman"/>
          <w:i/>
          <w:sz w:val="24"/>
          <w:szCs w:val="24"/>
          <w:lang w:val="ru-RU"/>
        </w:rPr>
        <w:t xml:space="preserve"> переход из состояния </w:t>
      </w:r>
      <w:r w:rsidRPr="00221C81">
        <w:rPr>
          <w:rFonts w:ascii="Times New Roman" w:hAnsi="Times New Roman"/>
          <w:i/>
          <w:position w:val="-12"/>
          <w:sz w:val="24"/>
          <w:szCs w:val="24"/>
        </w:rPr>
        <w:object w:dxaOrig="260" w:dyaOrig="360">
          <v:shape id="_x0000_i1207" type="#_x0000_t75" style="width:12.75pt;height:18pt" o:ole="">
            <v:imagedata r:id="rId392" o:title=""/>
          </v:shape>
          <o:OLEObject Type="Embed" ProgID="Equation.3" ShapeID="_x0000_i1207" DrawAspect="Content" ObjectID="_1690621079" r:id="rId393"/>
        </w:object>
      </w:r>
      <w:r w:rsidRPr="00221C81">
        <w:rPr>
          <w:rFonts w:ascii="Times New Roman" w:hAnsi="Times New Roman"/>
          <w:i/>
          <w:sz w:val="24"/>
          <w:szCs w:val="24"/>
          <w:lang w:val="ru-RU"/>
        </w:rPr>
        <w:t xml:space="preserve"> в состояние </w:t>
      </w:r>
      <w:r w:rsidRPr="00221C81">
        <w:rPr>
          <w:rFonts w:ascii="Times New Roman" w:hAnsi="Times New Roman"/>
          <w:i/>
          <w:position w:val="-12"/>
          <w:sz w:val="24"/>
          <w:szCs w:val="24"/>
        </w:rPr>
        <w:object w:dxaOrig="260" w:dyaOrig="360">
          <v:shape id="_x0000_i1208" type="#_x0000_t75" style="width:12.75pt;height:18pt" o:ole="">
            <v:imagedata r:id="rId394" o:title=""/>
          </v:shape>
          <o:OLEObject Type="Embed" ProgID="Equation.3" ShapeID="_x0000_i1208" DrawAspect="Content" ObjectID="_1690621080" r:id="rId395"/>
        </w:object>
      </w:r>
      <w:r w:rsidRPr="00221C81">
        <w:rPr>
          <w:rFonts w:ascii="Times New Roman" w:hAnsi="Times New Roman"/>
          <w:i/>
          <w:sz w:val="24"/>
          <w:szCs w:val="24"/>
          <w:lang w:val="ru-RU"/>
        </w:rPr>
        <w:t>, тогда производная вероятности каждого состояния равна сумме потоков идущих из других состояний в данное, минус все потоки, идущие из данного состояния в другие.</w:t>
      </w:r>
      <w:proofErr w:type="gramEnd"/>
    </w:p>
    <w:p w:rsidR="00221C81" w:rsidRDefault="00221C81" w:rsidP="004D50AD">
      <w:pPr>
        <w:ind w:firstLine="709"/>
        <w:jc w:val="both"/>
        <w:rPr>
          <w:rFonts w:ascii="Times New Roman" w:hAnsi="Times New Roman"/>
          <w:sz w:val="24"/>
          <w:szCs w:val="24"/>
          <w:lang w:val="ru-RU"/>
        </w:rPr>
      </w:pPr>
      <w:r>
        <w:rPr>
          <w:rFonts w:ascii="Times New Roman" w:hAnsi="Times New Roman"/>
          <w:sz w:val="24"/>
          <w:szCs w:val="24"/>
          <w:lang w:val="ru-RU"/>
        </w:rPr>
        <w:br w:type="page"/>
      </w:r>
    </w:p>
    <w:p w:rsidR="00A65D10" w:rsidRPr="00221C81" w:rsidRDefault="00A65D10" w:rsidP="00221C81">
      <w:pPr>
        <w:jc w:val="both"/>
        <w:rPr>
          <w:rFonts w:ascii="Times New Roman" w:hAnsi="Times New Roman"/>
          <w:sz w:val="24"/>
          <w:szCs w:val="24"/>
          <w:lang w:val="ru-RU"/>
        </w:rPr>
      </w:pPr>
    </w:p>
    <w:p w:rsidR="007001C0" w:rsidRPr="00221C81" w:rsidRDefault="007001C0" w:rsidP="00DE7FCE">
      <w:pPr>
        <w:jc w:val="center"/>
        <w:rPr>
          <w:rFonts w:ascii="Times New Roman" w:hAnsi="Times New Roman"/>
          <w:b/>
          <w:sz w:val="24"/>
          <w:szCs w:val="24"/>
          <w:lang w:val="ru-RU"/>
        </w:rPr>
      </w:pPr>
      <w:r w:rsidRPr="00221C81">
        <w:rPr>
          <w:rFonts w:ascii="Times New Roman" w:hAnsi="Times New Roman"/>
          <w:b/>
          <w:sz w:val="24"/>
          <w:szCs w:val="24"/>
        </w:rPr>
        <w:t>Лекция №</w:t>
      </w:r>
      <w:r w:rsidRPr="00221C81">
        <w:rPr>
          <w:rFonts w:ascii="Times New Roman" w:hAnsi="Times New Roman"/>
          <w:b/>
          <w:sz w:val="24"/>
          <w:szCs w:val="24"/>
          <w:lang w:val="ru-RU"/>
        </w:rPr>
        <w:t>4</w:t>
      </w:r>
    </w:p>
    <w:tbl>
      <w:tblPr>
        <w:tblW w:w="0" w:type="auto"/>
        <w:tblLook w:val="01E0" w:firstRow="1" w:lastRow="1" w:firstColumn="1" w:lastColumn="1" w:noHBand="0" w:noVBand="0"/>
      </w:tblPr>
      <w:tblGrid>
        <w:gridCol w:w="2165"/>
        <w:gridCol w:w="7190"/>
      </w:tblGrid>
      <w:tr w:rsidR="007001C0" w:rsidRPr="00B50213" w:rsidTr="007001C0">
        <w:tc>
          <w:tcPr>
            <w:tcW w:w="2165" w:type="dxa"/>
          </w:tcPr>
          <w:p w:rsidR="007001C0" w:rsidRPr="00221C81" w:rsidRDefault="007001C0" w:rsidP="00221C81">
            <w:pPr>
              <w:jc w:val="both"/>
              <w:rPr>
                <w:rFonts w:ascii="Times New Roman" w:hAnsi="Times New Roman"/>
                <w:b/>
                <w:sz w:val="24"/>
                <w:szCs w:val="24"/>
              </w:rPr>
            </w:pPr>
            <w:r w:rsidRPr="00221C81">
              <w:rPr>
                <w:rFonts w:ascii="Times New Roman" w:hAnsi="Times New Roman"/>
                <w:b/>
                <w:sz w:val="24"/>
                <w:szCs w:val="24"/>
              </w:rPr>
              <w:t>Тема:</w:t>
            </w:r>
          </w:p>
        </w:tc>
        <w:tc>
          <w:tcPr>
            <w:tcW w:w="7190" w:type="dxa"/>
          </w:tcPr>
          <w:p w:rsidR="007001C0" w:rsidRPr="00221C81" w:rsidRDefault="007001C0" w:rsidP="00221C81">
            <w:pPr>
              <w:pStyle w:val="Style1"/>
              <w:widowControl/>
              <w:jc w:val="both"/>
              <w:rPr>
                <w:rFonts w:ascii="Times New Roman" w:hAnsi="Times New Roman" w:cs="Times New Roman"/>
                <w:b/>
                <w:bCs/>
                <w:spacing w:val="10"/>
              </w:rPr>
            </w:pPr>
            <w:r w:rsidRPr="00221C81">
              <w:rPr>
                <w:rFonts w:ascii="Times New Roman" w:hAnsi="Times New Roman" w:cs="Times New Roman"/>
                <w:b/>
              </w:rPr>
              <w:t>Повышение надежности объектов с помощью резервирования</w:t>
            </w:r>
          </w:p>
        </w:tc>
      </w:tr>
      <w:tr w:rsidR="007001C0" w:rsidRPr="00B50213" w:rsidTr="007001C0">
        <w:tc>
          <w:tcPr>
            <w:tcW w:w="2165" w:type="dxa"/>
          </w:tcPr>
          <w:p w:rsidR="007001C0" w:rsidRPr="00221C81" w:rsidRDefault="007001C0" w:rsidP="00221C81">
            <w:pPr>
              <w:jc w:val="both"/>
              <w:rPr>
                <w:rFonts w:ascii="Times New Roman" w:hAnsi="Times New Roman"/>
                <w:sz w:val="24"/>
                <w:szCs w:val="24"/>
              </w:rPr>
            </w:pPr>
            <w:r w:rsidRPr="00221C81">
              <w:rPr>
                <w:rFonts w:ascii="Times New Roman" w:hAnsi="Times New Roman"/>
                <w:sz w:val="24"/>
                <w:szCs w:val="24"/>
              </w:rPr>
              <w:t>Учебные вопросы:</w:t>
            </w:r>
          </w:p>
        </w:tc>
        <w:tc>
          <w:tcPr>
            <w:tcW w:w="7190" w:type="dxa"/>
          </w:tcPr>
          <w:p w:rsidR="007001C0" w:rsidRPr="00221C81" w:rsidRDefault="007001C0" w:rsidP="001E2F69">
            <w:pPr>
              <w:numPr>
                <w:ilvl w:val="0"/>
                <w:numId w:val="18"/>
              </w:numPr>
              <w:tabs>
                <w:tab w:val="clear" w:pos="1004"/>
                <w:tab w:val="num" w:pos="0"/>
                <w:tab w:val="left" w:pos="317"/>
              </w:tabs>
              <w:ind w:left="0" w:firstLine="0"/>
              <w:jc w:val="both"/>
              <w:rPr>
                <w:rFonts w:ascii="Times New Roman" w:hAnsi="Times New Roman"/>
                <w:sz w:val="24"/>
                <w:szCs w:val="24"/>
                <w:lang w:val="ru-RU"/>
              </w:rPr>
            </w:pPr>
            <w:r w:rsidRPr="00221C81">
              <w:rPr>
                <w:rFonts w:ascii="Times New Roman" w:hAnsi="Times New Roman"/>
                <w:sz w:val="24"/>
                <w:szCs w:val="24"/>
                <w:lang w:val="ru-RU"/>
              </w:rPr>
              <w:t>Понятие резервирования, термины, определения и классификация резервирования.</w:t>
            </w:r>
          </w:p>
          <w:p w:rsidR="007001C0" w:rsidRPr="00221C81" w:rsidRDefault="007001C0" w:rsidP="001E2F69">
            <w:pPr>
              <w:numPr>
                <w:ilvl w:val="0"/>
                <w:numId w:val="18"/>
              </w:numPr>
              <w:tabs>
                <w:tab w:val="clear" w:pos="1004"/>
                <w:tab w:val="num" w:pos="0"/>
                <w:tab w:val="left" w:pos="317"/>
              </w:tabs>
              <w:ind w:left="0" w:firstLine="0"/>
              <w:jc w:val="both"/>
              <w:rPr>
                <w:rFonts w:ascii="Times New Roman" w:hAnsi="Times New Roman"/>
                <w:sz w:val="24"/>
                <w:szCs w:val="24"/>
              </w:rPr>
            </w:pPr>
            <w:r w:rsidRPr="00221C81">
              <w:rPr>
                <w:rFonts w:ascii="Times New Roman" w:hAnsi="Times New Roman"/>
                <w:sz w:val="24"/>
                <w:szCs w:val="24"/>
              </w:rPr>
              <w:t>Классификация структурного резервирования.</w:t>
            </w:r>
          </w:p>
          <w:p w:rsidR="007001C0" w:rsidRPr="00221C81" w:rsidRDefault="007001C0" w:rsidP="001E2F69">
            <w:pPr>
              <w:numPr>
                <w:ilvl w:val="0"/>
                <w:numId w:val="18"/>
              </w:numPr>
              <w:tabs>
                <w:tab w:val="clear" w:pos="1004"/>
                <w:tab w:val="num" w:pos="0"/>
                <w:tab w:val="left" w:pos="317"/>
              </w:tabs>
              <w:ind w:left="0" w:firstLine="0"/>
              <w:jc w:val="both"/>
              <w:rPr>
                <w:rFonts w:ascii="Times New Roman" w:hAnsi="Times New Roman"/>
                <w:sz w:val="24"/>
                <w:szCs w:val="24"/>
                <w:lang w:val="ru-RU"/>
              </w:rPr>
            </w:pPr>
            <w:r w:rsidRPr="00221C81">
              <w:rPr>
                <w:rFonts w:ascii="Times New Roman" w:hAnsi="Times New Roman"/>
                <w:sz w:val="24"/>
                <w:szCs w:val="24"/>
                <w:lang w:val="ru-RU"/>
              </w:rPr>
              <w:t xml:space="preserve">Свойства последовательного и параллельного </w:t>
            </w:r>
            <w:proofErr w:type="gramStart"/>
            <w:r w:rsidRPr="00221C81">
              <w:rPr>
                <w:rFonts w:ascii="Times New Roman" w:hAnsi="Times New Roman"/>
                <w:sz w:val="24"/>
                <w:szCs w:val="24"/>
                <w:lang w:val="ru-RU"/>
              </w:rPr>
              <w:t xml:space="preserve">( </w:t>
            </w:r>
            <w:proofErr w:type="gramEnd"/>
            <w:r w:rsidRPr="00221C81">
              <w:rPr>
                <w:rFonts w:ascii="Times New Roman" w:hAnsi="Times New Roman"/>
                <w:sz w:val="24"/>
                <w:szCs w:val="24"/>
                <w:lang w:val="ru-RU"/>
              </w:rPr>
              <w:t>в смысле надёжности ) соединения элементов изделия.</w:t>
            </w:r>
          </w:p>
          <w:p w:rsidR="007001C0" w:rsidRPr="00221C81" w:rsidRDefault="007001C0" w:rsidP="00221C81">
            <w:pPr>
              <w:pStyle w:val="a6"/>
              <w:ind w:firstLine="0"/>
              <w:rPr>
                <w:b/>
                <w:bCs/>
                <w:sz w:val="24"/>
                <w:szCs w:val="24"/>
              </w:rPr>
            </w:pPr>
          </w:p>
        </w:tc>
      </w:tr>
    </w:tbl>
    <w:p w:rsidR="007001C0" w:rsidRPr="00221C81" w:rsidRDefault="007001C0" w:rsidP="000268A7">
      <w:pPr>
        <w:tabs>
          <w:tab w:val="left" w:pos="317"/>
        </w:tabs>
        <w:ind w:firstLine="709"/>
        <w:jc w:val="both"/>
        <w:rPr>
          <w:rFonts w:ascii="Times New Roman" w:hAnsi="Times New Roman"/>
          <w:sz w:val="24"/>
          <w:szCs w:val="24"/>
          <w:lang w:val="ru-RU"/>
        </w:rPr>
      </w:pPr>
      <w:r w:rsidRPr="00221C81">
        <w:rPr>
          <w:rFonts w:ascii="Times New Roman" w:hAnsi="Times New Roman"/>
          <w:b/>
          <w:sz w:val="24"/>
          <w:szCs w:val="24"/>
          <w:lang w:val="ru-RU"/>
        </w:rPr>
        <w:t xml:space="preserve">Вопрос №1. </w:t>
      </w:r>
      <w:r w:rsidRPr="00221C81">
        <w:rPr>
          <w:rFonts w:ascii="Times New Roman" w:hAnsi="Times New Roman"/>
          <w:sz w:val="24"/>
          <w:szCs w:val="24"/>
          <w:lang w:val="ru-RU"/>
        </w:rPr>
        <w:t>Понятие резервирования, термины, определения и классификация резервирования.</w:t>
      </w:r>
    </w:p>
    <w:p w:rsidR="007001C0" w:rsidRPr="00221C81" w:rsidRDefault="007001C0" w:rsidP="00221C81">
      <w:pPr>
        <w:pStyle w:val="a6"/>
        <w:ind w:firstLine="0"/>
        <w:rPr>
          <w:b/>
          <w:sz w:val="24"/>
          <w:szCs w:val="24"/>
        </w:rPr>
      </w:pPr>
    </w:p>
    <w:p w:rsidR="007001C0" w:rsidRPr="00221C81" w:rsidRDefault="007001C0" w:rsidP="00221C81">
      <w:pPr>
        <w:jc w:val="both"/>
        <w:rPr>
          <w:rFonts w:ascii="Times New Roman" w:eastAsia="Arial Unicode MS" w:hAnsi="Times New Roman"/>
          <w:b/>
          <w:sz w:val="24"/>
          <w:szCs w:val="24"/>
          <w:lang w:val="ru-RU"/>
        </w:rPr>
      </w:pPr>
      <w:proofErr w:type="gramStart"/>
      <w:r w:rsidRPr="00221C81">
        <w:rPr>
          <w:rFonts w:ascii="Times New Roman" w:hAnsi="Times New Roman"/>
          <w:b/>
          <w:sz w:val="24"/>
          <w:szCs w:val="24"/>
          <w:lang w:val="ru-RU"/>
        </w:rPr>
        <w:t>(Выписка из ГОСТ 27.002-89 Надежность в технике.</w:t>
      </w:r>
      <w:proofErr w:type="gramEnd"/>
      <w:r w:rsidRPr="00221C81">
        <w:rPr>
          <w:rFonts w:ascii="Times New Roman" w:hAnsi="Times New Roman"/>
          <w:b/>
          <w:sz w:val="24"/>
          <w:szCs w:val="24"/>
          <w:lang w:val="ru-RU"/>
        </w:rPr>
        <w:t xml:space="preserve"> Основные понятия. </w:t>
      </w:r>
      <w:proofErr w:type="gramStart"/>
      <w:r w:rsidRPr="00221C81">
        <w:rPr>
          <w:rFonts w:ascii="Times New Roman" w:hAnsi="Times New Roman"/>
          <w:b/>
          <w:sz w:val="24"/>
          <w:szCs w:val="24"/>
          <w:lang w:val="ru-RU"/>
        </w:rPr>
        <w:t>Термины и определения)</w:t>
      </w:r>
      <w:proofErr w:type="gramEnd"/>
    </w:p>
    <w:tbl>
      <w:tblPr>
        <w:tblW w:w="5000" w:type="pct"/>
        <w:jc w:val="center"/>
        <w:tblCellMar>
          <w:left w:w="0" w:type="dxa"/>
          <w:right w:w="0" w:type="dxa"/>
        </w:tblCellMar>
        <w:tblLook w:val="0000" w:firstRow="0" w:lastRow="0" w:firstColumn="0" w:lastColumn="0" w:noHBand="0" w:noVBand="0"/>
      </w:tblPr>
      <w:tblGrid>
        <w:gridCol w:w="3539"/>
        <w:gridCol w:w="5872"/>
      </w:tblGrid>
      <w:tr w:rsidR="007001C0" w:rsidRPr="00221C81" w:rsidTr="00B60F32">
        <w:trPr>
          <w:jc w:val="center"/>
        </w:trPr>
        <w:tc>
          <w:tcPr>
            <w:tcW w:w="5000" w:type="pct"/>
            <w:gridSpan w:val="2"/>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rPr>
            </w:pPr>
            <w:r w:rsidRPr="00221C81">
              <w:rPr>
                <w:rFonts w:ascii="Times New Roman" w:hAnsi="Times New Roman"/>
                <w:b/>
                <w:bCs/>
                <w:sz w:val="24"/>
                <w:szCs w:val="24"/>
              </w:rPr>
              <w:t>РЕЗЕРВИРОВАНИЕ</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rPr>
            </w:pPr>
            <w:r w:rsidRPr="00221C81">
              <w:rPr>
                <w:rFonts w:ascii="Times New Roman" w:hAnsi="Times New Roman"/>
                <w:b/>
                <w:bCs/>
                <w:sz w:val="24"/>
                <w:szCs w:val="24"/>
              </w:rPr>
              <w:t>Резервирование</w:t>
            </w:r>
          </w:p>
          <w:p w:rsidR="007001C0" w:rsidRPr="00221C81" w:rsidRDefault="007001C0" w:rsidP="00221C81">
            <w:pPr>
              <w:jc w:val="both"/>
              <w:rPr>
                <w:rFonts w:ascii="Times New Roman" w:eastAsia="Arial Unicode MS" w:hAnsi="Times New Roman"/>
                <w:sz w:val="24"/>
                <w:szCs w:val="24"/>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 xml:space="preserve">Способ обеспечения надежности объекта за счет использования дополнительных средств и (или) возможностей, избыточных по отношению к минимально </w:t>
            </w:r>
            <w:proofErr w:type="gramStart"/>
            <w:r w:rsidRPr="00221C81">
              <w:rPr>
                <w:rFonts w:ascii="Times New Roman" w:hAnsi="Times New Roman"/>
                <w:sz w:val="24"/>
                <w:szCs w:val="24"/>
                <w:lang w:val="ru-RU"/>
              </w:rPr>
              <w:t>необходимым</w:t>
            </w:r>
            <w:proofErr w:type="gramEnd"/>
            <w:r w:rsidRPr="00221C81">
              <w:rPr>
                <w:rFonts w:ascii="Times New Roman" w:hAnsi="Times New Roman"/>
                <w:sz w:val="24"/>
                <w:szCs w:val="24"/>
                <w:lang w:val="ru-RU"/>
              </w:rPr>
              <w:t xml:space="preserve"> для выполнения требуемых функции</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rPr>
            </w:pPr>
            <w:r w:rsidRPr="00221C81">
              <w:rPr>
                <w:rFonts w:ascii="Times New Roman" w:hAnsi="Times New Roman"/>
                <w:b/>
                <w:bCs/>
                <w:sz w:val="24"/>
                <w:szCs w:val="24"/>
              </w:rPr>
              <w:t>Резерв</w:t>
            </w:r>
          </w:p>
          <w:p w:rsidR="007001C0" w:rsidRPr="00221C81" w:rsidRDefault="007001C0" w:rsidP="00221C81">
            <w:pPr>
              <w:jc w:val="both"/>
              <w:rPr>
                <w:rFonts w:ascii="Times New Roman" w:eastAsia="Arial Unicode MS" w:hAnsi="Times New Roman"/>
                <w:sz w:val="24"/>
                <w:szCs w:val="24"/>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Совокупность дополнительных средств и (или) возможностей, используемых для резервирования</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rPr>
            </w:pPr>
            <w:r w:rsidRPr="00221C81">
              <w:rPr>
                <w:rFonts w:ascii="Times New Roman" w:hAnsi="Times New Roman"/>
                <w:b/>
                <w:bCs/>
                <w:sz w:val="24"/>
                <w:szCs w:val="24"/>
              </w:rPr>
              <w:t>Основной элемент</w:t>
            </w:r>
          </w:p>
          <w:p w:rsidR="007001C0" w:rsidRPr="00221C81" w:rsidRDefault="007001C0" w:rsidP="00221C81">
            <w:pPr>
              <w:jc w:val="both"/>
              <w:rPr>
                <w:rFonts w:ascii="Times New Roman" w:eastAsia="Arial Unicode MS" w:hAnsi="Times New Roman"/>
                <w:sz w:val="24"/>
                <w:szCs w:val="24"/>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Элемент объекта, необходимый для выполнения требуемых функций без использования резерва</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lang w:val="en-US"/>
              </w:rPr>
            </w:pPr>
            <w:r w:rsidRPr="00221C81">
              <w:rPr>
                <w:rFonts w:ascii="Times New Roman" w:hAnsi="Times New Roman"/>
                <w:b/>
                <w:bCs/>
                <w:sz w:val="24"/>
                <w:szCs w:val="24"/>
              </w:rPr>
              <w:t>Резервируемый</w:t>
            </w:r>
            <w:r w:rsidRPr="00221C81">
              <w:rPr>
                <w:rFonts w:ascii="Times New Roman" w:hAnsi="Times New Roman"/>
                <w:b/>
                <w:bCs/>
                <w:sz w:val="24"/>
                <w:szCs w:val="24"/>
                <w:lang w:val="en-US"/>
              </w:rPr>
              <w:t xml:space="preserve"> </w:t>
            </w:r>
            <w:r w:rsidRPr="00221C81">
              <w:rPr>
                <w:rFonts w:ascii="Times New Roman" w:hAnsi="Times New Roman"/>
                <w:b/>
                <w:bCs/>
                <w:sz w:val="24"/>
                <w:szCs w:val="24"/>
              </w:rPr>
              <w:t>элемент</w:t>
            </w:r>
          </w:p>
          <w:p w:rsidR="007001C0" w:rsidRPr="00221C81" w:rsidRDefault="007001C0" w:rsidP="00221C81">
            <w:pPr>
              <w:jc w:val="both"/>
              <w:rPr>
                <w:rFonts w:ascii="Times New Roman" w:eastAsia="Arial Unicode MS" w:hAnsi="Times New Roman"/>
                <w:sz w:val="24"/>
                <w:szCs w:val="24"/>
                <w:lang w:val="en-US"/>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 xml:space="preserve">Основной элемент, на случай </w:t>
            </w:r>
            <w:proofErr w:type="gramStart"/>
            <w:r w:rsidRPr="00221C81">
              <w:rPr>
                <w:rFonts w:ascii="Times New Roman" w:hAnsi="Times New Roman"/>
                <w:sz w:val="24"/>
                <w:szCs w:val="24"/>
                <w:lang w:val="ru-RU"/>
              </w:rPr>
              <w:t>отказа</w:t>
            </w:r>
            <w:proofErr w:type="gramEnd"/>
            <w:r w:rsidRPr="00221C81">
              <w:rPr>
                <w:rFonts w:ascii="Times New Roman" w:hAnsi="Times New Roman"/>
                <w:sz w:val="24"/>
                <w:szCs w:val="24"/>
                <w:lang w:val="ru-RU"/>
              </w:rPr>
              <w:t xml:space="preserve"> которого в объекте предусмотрены одни или несколько резервных элементов</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lang w:val="en-US"/>
              </w:rPr>
            </w:pPr>
            <w:r w:rsidRPr="00221C81">
              <w:rPr>
                <w:rFonts w:ascii="Times New Roman" w:hAnsi="Times New Roman"/>
                <w:b/>
                <w:bCs/>
                <w:sz w:val="24"/>
                <w:szCs w:val="24"/>
              </w:rPr>
              <w:t>Резервный</w:t>
            </w:r>
            <w:r w:rsidRPr="00221C81">
              <w:rPr>
                <w:rFonts w:ascii="Times New Roman" w:hAnsi="Times New Roman"/>
                <w:b/>
                <w:bCs/>
                <w:sz w:val="24"/>
                <w:szCs w:val="24"/>
                <w:lang w:val="en-US"/>
              </w:rPr>
              <w:t xml:space="preserve"> </w:t>
            </w:r>
            <w:r w:rsidRPr="00221C81">
              <w:rPr>
                <w:rFonts w:ascii="Times New Roman" w:hAnsi="Times New Roman"/>
                <w:b/>
                <w:bCs/>
                <w:sz w:val="24"/>
                <w:szCs w:val="24"/>
              </w:rPr>
              <w:t>элемент</w:t>
            </w:r>
          </w:p>
          <w:p w:rsidR="007001C0" w:rsidRPr="00221C81" w:rsidRDefault="007001C0" w:rsidP="00221C81">
            <w:pPr>
              <w:jc w:val="both"/>
              <w:rPr>
                <w:rFonts w:ascii="Times New Roman" w:eastAsia="Arial Unicode MS" w:hAnsi="Times New Roman"/>
                <w:sz w:val="24"/>
                <w:szCs w:val="24"/>
                <w:lang w:val="en-US"/>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Элемент, предназначенный для выполнения функции основного элемента в случае отказа последнего</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rPr>
            </w:pPr>
            <w:r w:rsidRPr="00221C81">
              <w:rPr>
                <w:rFonts w:ascii="Times New Roman" w:hAnsi="Times New Roman"/>
                <w:b/>
                <w:bCs/>
                <w:sz w:val="24"/>
                <w:szCs w:val="24"/>
              </w:rPr>
              <w:t>Кратность резерва</w:t>
            </w:r>
          </w:p>
          <w:p w:rsidR="007001C0" w:rsidRPr="00221C81" w:rsidRDefault="007001C0" w:rsidP="00221C81">
            <w:pPr>
              <w:jc w:val="both"/>
              <w:rPr>
                <w:rFonts w:ascii="Times New Roman" w:eastAsia="Arial Unicode MS" w:hAnsi="Times New Roman"/>
                <w:sz w:val="24"/>
                <w:szCs w:val="24"/>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Отношение числа резервных элементов к числу резервируемых ими элементов, выраженное не сокращенной дробью</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rPr>
            </w:pPr>
            <w:r w:rsidRPr="00221C81">
              <w:rPr>
                <w:rFonts w:ascii="Times New Roman" w:hAnsi="Times New Roman"/>
                <w:b/>
                <w:bCs/>
                <w:sz w:val="24"/>
                <w:szCs w:val="24"/>
              </w:rPr>
              <w:t>Дублирование</w:t>
            </w:r>
          </w:p>
          <w:p w:rsidR="007001C0" w:rsidRPr="00221C81" w:rsidRDefault="007001C0" w:rsidP="00221C81">
            <w:pPr>
              <w:jc w:val="both"/>
              <w:rPr>
                <w:rFonts w:ascii="Times New Roman" w:eastAsia="Arial Unicode MS" w:hAnsi="Times New Roman"/>
                <w:sz w:val="24"/>
                <w:szCs w:val="24"/>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Резервирование с кратностью резерва один к одному</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lang w:val="en-US"/>
              </w:rPr>
            </w:pPr>
            <w:r w:rsidRPr="00221C81">
              <w:rPr>
                <w:rFonts w:ascii="Times New Roman" w:hAnsi="Times New Roman"/>
                <w:b/>
                <w:bCs/>
                <w:sz w:val="24"/>
                <w:szCs w:val="24"/>
              </w:rPr>
              <w:t>Нагруженный</w:t>
            </w:r>
            <w:r w:rsidRPr="00221C81">
              <w:rPr>
                <w:rFonts w:ascii="Times New Roman" w:hAnsi="Times New Roman"/>
                <w:b/>
                <w:bCs/>
                <w:sz w:val="24"/>
                <w:szCs w:val="24"/>
                <w:lang w:val="en-US"/>
              </w:rPr>
              <w:t xml:space="preserve"> </w:t>
            </w:r>
            <w:r w:rsidRPr="00221C81">
              <w:rPr>
                <w:rFonts w:ascii="Times New Roman" w:hAnsi="Times New Roman"/>
                <w:b/>
                <w:bCs/>
                <w:sz w:val="24"/>
                <w:szCs w:val="24"/>
              </w:rPr>
              <w:t>резерв</w:t>
            </w:r>
          </w:p>
          <w:p w:rsidR="007001C0" w:rsidRPr="00221C81" w:rsidRDefault="007001C0" w:rsidP="00221C81">
            <w:pPr>
              <w:jc w:val="both"/>
              <w:rPr>
                <w:rFonts w:ascii="Times New Roman" w:eastAsia="Arial Unicode MS" w:hAnsi="Times New Roman"/>
                <w:sz w:val="24"/>
                <w:szCs w:val="24"/>
                <w:lang w:val="en-US"/>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Резерв, который содержит один или несколько резервных элементов, находящихся в режиме основного элемента</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lang w:val="en-US"/>
              </w:rPr>
            </w:pPr>
            <w:r w:rsidRPr="00221C81">
              <w:rPr>
                <w:rFonts w:ascii="Times New Roman" w:hAnsi="Times New Roman"/>
                <w:b/>
                <w:bCs/>
                <w:sz w:val="24"/>
                <w:szCs w:val="24"/>
              </w:rPr>
              <w:t>Облегченный</w:t>
            </w:r>
            <w:r w:rsidRPr="00221C81">
              <w:rPr>
                <w:rFonts w:ascii="Times New Roman" w:hAnsi="Times New Roman"/>
                <w:b/>
                <w:bCs/>
                <w:sz w:val="24"/>
                <w:szCs w:val="24"/>
                <w:lang w:val="en-US"/>
              </w:rPr>
              <w:t xml:space="preserve"> </w:t>
            </w:r>
            <w:r w:rsidRPr="00221C81">
              <w:rPr>
                <w:rFonts w:ascii="Times New Roman" w:hAnsi="Times New Roman"/>
                <w:b/>
                <w:bCs/>
                <w:sz w:val="24"/>
                <w:szCs w:val="24"/>
              </w:rPr>
              <w:t>резерв</w:t>
            </w:r>
          </w:p>
          <w:p w:rsidR="007001C0" w:rsidRPr="00221C81" w:rsidRDefault="007001C0" w:rsidP="00221C81">
            <w:pPr>
              <w:jc w:val="both"/>
              <w:rPr>
                <w:rFonts w:ascii="Times New Roman" w:eastAsia="Arial Unicode MS" w:hAnsi="Times New Roman"/>
                <w:sz w:val="24"/>
                <w:szCs w:val="24"/>
                <w:lang w:val="en-US"/>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 xml:space="preserve">Резерв, который содержит один </w:t>
            </w:r>
            <w:proofErr w:type="gramStart"/>
            <w:r w:rsidRPr="00221C81">
              <w:rPr>
                <w:rFonts w:ascii="Times New Roman" w:hAnsi="Times New Roman"/>
                <w:sz w:val="24"/>
                <w:szCs w:val="24"/>
                <w:lang w:val="ru-RU"/>
              </w:rPr>
              <w:t>пли</w:t>
            </w:r>
            <w:proofErr w:type="gramEnd"/>
            <w:r w:rsidRPr="00221C81">
              <w:rPr>
                <w:rFonts w:ascii="Times New Roman" w:hAnsi="Times New Roman"/>
                <w:sz w:val="24"/>
                <w:szCs w:val="24"/>
                <w:lang w:val="ru-RU"/>
              </w:rPr>
              <w:t xml:space="preserve"> несколько резервных элементов, находящихся в менее нагруженном режиме, чем основной элемент</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lang w:val="en-US"/>
              </w:rPr>
            </w:pPr>
            <w:r w:rsidRPr="00221C81">
              <w:rPr>
                <w:rFonts w:ascii="Times New Roman" w:hAnsi="Times New Roman"/>
                <w:b/>
                <w:bCs/>
                <w:sz w:val="24"/>
                <w:szCs w:val="24"/>
              </w:rPr>
              <w:t>Ненагруженный</w:t>
            </w:r>
            <w:r w:rsidRPr="00221C81">
              <w:rPr>
                <w:rFonts w:ascii="Times New Roman" w:hAnsi="Times New Roman"/>
                <w:b/>
                <w:bCs/>
                <w:sz w:val="24"/>
                <w:szCs w:val="24"/>
                <w:lang w:val="en-US"/>
              </w:rPr>
              <w:t xml:space="preserve"> </w:t>
            </w:r>
            <w:r w:rsidRPr="00221C81">
              <w:rPr>
                <w:rFonts w:ascii="Times New Roman" w:hAnsi="Times New Roman"/>
                <w:b/>
                <w:bCs/>
                <w:sz w:val="24"/>
                <w:szCs w:val="24"/>
              </w:rPr>
              <w:t>резерв</w:t>
            </w:r>
          </w:p>
          <w:p w:rsidR="007001C0" w:rsidRPr="00221C81" w:rsidRDefault="007001C0" w:rsidP="00221C81">
            <w:pPr>
              <w:jc w:val="both"/>
              <w:rPr>
                <w:rFonts w:ascii="Times New Roman" w:eastAsia="Arial Unicode MS" w:hAnsi="Times New Roman"/>
                <w:sz w:val="24"/>
                <w:szCs w:val="24"/>
                <w:lang w:val="en-US"/>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Резерв, который содержит один или несколько резервных элементов, находящихся в ненагруженном режиме до начала выполнения ими функции основного элемента</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lang w:val="en-US"/>
              </w:rPr>
            </w:pPr>
            <w:r w:rsidRPr="00221C81">
              <w:rPr>
                <w:rFonts w:ascii="Times New Roman" w:hAnsi="Times New Roman"/>
                <w:b/>
                <w:bCs/>
                <w:sz w:val="24"/>
                <w:szCs w:val="24"/>
              </w:rPr>
              <w:t>Общее</w:t>
            </w:r>
            <w:r w:rsidRPr="00221C81">
              <w:rPr>
                <w:rFonts w:ascii="Times New Roman" w:hAnsi="Times New Roman"/>
                <w:b/>
                <w:bCs/>
                <w:sz w:val="24"/>
                <w:szCs w:val="24"/>
                <w:lang w:val="en-US"/>
              </w:rPr>
              <w:t xml:space="preserve"> </w:t>
            </w:r>
            <w:r w:rsidRPr="00221C81">
              <w:rPr>
                <w:rFonts w:ascii="Times New Roman" w:hAnsi="Times New Roman"/>
                <w:b/>
                <w:bCs/>
                <w:sz w:val="24"/>
                <w:szCs w:val="24"/>
              </w:rPr>
              <w:t>резервирование</w:t>
            </w:r>
          </w:p>
          <w:p w:rsidR="007001C0" w:rsidRPr="00221C81" w:rsidRDefault="007001C0" w:rsidP="00221C81">
            <w:pPr>
              <w:jc w:val="both"/>
              <w:rPr>
                <w:rFonts w:ascii="Times New Roman" w:eastAsia="Arial Unicode MS" w:hAnsi="Times New Roman"/>
                <w:sz w:val="24"/>
                <w:szCs w:val="24"/>
                <w:lang w:val="en-US"/>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Резервирование, при котором резервируется объект в целом</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rPr>
            </w:pPr>
            <w:r w:rsidRPr="00221C81">
              <w:rPr>
                <w:rFonts w:ascii="Times New Roman" w:hAnsi="Times New Roman"/>
                <w:b/>
                <w:bCs/>
                <w:sz w:val="24"/>
                <w:szCs w:val="24"/>
              </w:rPr>
              <w:t>Раздельное резервирование</w:t>
            </w:r>
          </w:p>
          <w:p w:rsidR="007001C0" w:rsidRPr="00221C81" w:rsidRDefault="007001C0" w:rsidP="00221C81">
            <w:pPr>
              <w:jc w:val="both"/>
              <w:rPr>
                <w:rFonts w:ascii="Times New Roman" w:eastAsia="Arial Unicode MS" w:hAnsi="Times New Roman"/>
                <w:sz w:val="24"/>
                <w:szCs w:val="24"/>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Резервирование, при котором резервируются отдельные элементы объекта или их группы</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rPr>
            </w:pPr>
            <w:r w:rsidRPr="00221C81">
              <w:rPr>
                <w:rFonts w:ascii="Times New Roman" w:hAnsi="Times New Roman"/>
                <w:b/>
                <w:bCs/>
                <w:sz w:val="24"/>
                <w:szCs w:val="24"/>
              </w:rPr>
              <w:t>Постоянное резервирование</w:t>
            </w:r>
          </w:p>
          <w:p w:rsidR="007001C0" w:rsidRPr="00221C81" w:rsidRDefault="007001C0" w:rsidP="00221C81">
            <w:pPr>
              <w:jc w:val="both"/>
              <w:rPr>
                <w:rFonts w:ascii="Times New Roman" w:eastAsia="Arial Unicode MS" w:hAnsi="Times New Roman"/>
                <w:sz w:val="24"/>
                <w:szCs w:val="24"/>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 xml:space="preserve">Резервирование, при котором используется нагруженный резерв и при отказе любого элемента в резервированной группе выполнение объектом требуемых функций обеспечивается оставшимися </w:t>
            </w:r>
            <w:r w:rsidRPr="00221C81">
              <w:rPr>
                <w:rFonts w:ascii="Times New Roman" w:hAnsi="Times New Roman"/>
                <w:sz w:val="24"/>
                <w:szCs w:val="24"/>
                <w:lang w:val="ru-RU"/>
              </w:rPr>
              <w:lastRenderedPageBreak/>
              <w:t>элементами без переключений</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rPr>
            </w:pPr>
            <w:r w:rsidRPr="00221C81">
              <w:rPr>
                <w:rFonts w:ascii="Times New Roman" w:hAnsi="Times New Roman"/>
                <w:b/>
                <w:bCs/>
                <w:sz w:val="24"/>
                <w:szCs w:val="24"/>
              </w:rPr>
              <w:lastRenderedPageBreak/>
              <w:t>Резервирование замещением</w:t>
            </w:r>
          </w:p>
          <w:p w:rsidR="007001C0" w:rsidRPr="00221C81" w:rsidRDefault="007001C0" w:rsidP="00221C81">
            <w:pPr>
              <w:jc w:val="both"/>
              <w:rPr>
                <w:rFonts w:ascii="Times New Roman" w:eastAsia="Arial Unicode MS" w:hAnsi="Times New Roman"/>
                <w:sz w:val="24"/>
                <w:szCs w:val="24"/>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 xml:space="preserve">Резервирование, при котором функции основного элемента передаются </w:t>
            </w:r>
            <w:proofErr w:type="gramStart"/>
            <w:r w:rsidRPr="00221C81">
              <w:rPr>
                <w:rFonts w:ascii="Times New Roman" w:hAnsi="Times New Roman"/>
                <w:sz w:val="24"/>
                <w:szCs w:val="24"/>
                <w:lang w:val="ru-RU"/>
              </w:rPr>
              <w:t>резервному</w:t>
            </w:r>
            <w:proofErr w:type="gramEnd"/>
            <w:r w:rsidRPr="00221C81">
              <w:rPr>
                <w:rFonts w:ascii="Times New Roman" w:hAnsi="Times New Roman"/>
                <w:sz w:val="24"/>
                <w:szCs w:val="24"/>
                <w:lang w:val="ru-RU"/>
              </w:rPr>
              <w:t xml:space="preserve"> только после отказа основного элемента</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rPr>
            </w:pPr>
            <w:r w:rsidRPr="00221C81">
              <w:rPr>
                <w:rFonts w:ascii="Times New Roman" w:hAnsi="Times New Roman"/>
                <w:b/>
                <w:bCs/>
                <w:sz w:val="24"/>
                <w:szCs w:val="24"/>
              </w:rPr>
              <w:t>Скользящее резервирование</w:t>
            </w:r>
          </w:p>
          <w:p w:rsidR="007001C0" w:rsidRPr="00221C81" w:rsidRDefault="007001C0" w:rsidP="00221C81">
            <w:pPr>
              <w:jc w:val="both"/>
              <w:rPr>
                <w:rFonts w:ascii="Times New Roman" w:eastAsia="Arial Unicode MS" w:hAnsi="Times New Roman"/>
                <w:sz w:val="24"/>
                <w:szCs w:val="24"/>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Резервирование замещением, при котором группа основных элементов резервируется одним или несколькими резервными элементами, каждый аз которых может заменить любой из отказавших элементов данной группы</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rPr>
            </w:pPr>
            <w:r w:rsidRPr="00221C81">
              <w:rPr>
                <w:rFonts w:ascii="Times New Roman" w:hAnsi="Times New Roman"/>
                <w:sz w:val="24"/>
                <w:szCs w:val="24"/>
                <w:lang w:val="ru-RU"/>
              </w:rPr>
              <w:t xml:space="preserve"> </w:t>
            </w:r>
            <w:r w:rsidRPr="00221C81">
              <w:rPr>
                <w:rFonts w:ascii="Times New Roman" w:hAnsi="Times New Roman"/>
                <w:b/>
                <w:bCs/>
                <w:sz w:val="24"/>
                <w:szCs w:val="24"/>
              </w:rPr>
              <w:t>Смешанное резервирование</w:t>
            </w:r>
          </w:p>
          <w:p w:rsidR="007001C0" w:rsidRPr="00221C81" w:rsidRDefault="007001C0" w:rsidP="00221C81">
            <w:pPr>
              <w:jc w:val="both"/>
              <w:rPr>
                <w:rFonts w:ascii="Times New Roman" w:eastAsia="Arial Unicode MS" w:hAnsi="Times New Roman"/>
                <w:sz w:val="24"/>
                <w:szCs w:val="24"/>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Сочетание различных видов резервирования в одном и том же объекте</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rPr>
            </w:pPr>
            <w:r w:rsidRPr="00221C81">
              <w:rPr>
                <w:rFonts w:ascii="Times New Roman" w:hAnsi="Times New Roman"/>
                <w:sz w:val="24"/>
                <w:szCs w:val="24"/>
                <w:lang w:val="ru-RU"/>
              </w:rPr>
              <w:t xml:space="preserve"> </w:t>
            </w:r>
            <w:r w:rsidRPr="00221C81">
              <w:rPr>
                <w:rFonts w:ascii="Times New Roman" w:hAnsi="Times New Roman"/>
                <w:b/>
                <w:bCs/>
                <w:sz w:val="24"/>
                <w:szCs w:val="24"/>
              </w:rPr>
              <w:t>Резервирование с восстановлением</w:t>
            </w:r>
          </w:p>
          <w:p w:rsidR="007001C0" w:rsidRPr="00221C81" w:rsidRDefault="007001C0" w:rsidP="00221C81">
            <w:pPr>
              <w:jc w:val="both"/>
              <w:rPr>
                <w:rFonts w:ascii="Times New Roman" w:eastAsia="Arial Unicode MS" w:hAnsi="Times New Roman"/>
                <w:sz w:val="24"/>
                <w:szCs w:val="24"/>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Резервирование, при котором восстановление отказавших основных и (или) резервных элементов технически возможно без нарушения работоспособности объекта в целом и предусмотрено эксплуатационной документацией</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rPr>
            </w:pPr>
            <w:r w:rsidRPr="00221C81">
              <w:rPr>
                <w:rFonts w:ascii="Times New Roman" w:hAnsi="Times New Roman"/>
                <w:b/>
                <w:bCs/>
                <w:sz w:val="24"/>
                <w:szCs w:val="24"/>
              </w:rPr>
              <w:t>Резервирование без восстановления</w:t>
            </w:r>
          </w:p>
          <w:p w:rsidR="007001C0" w:rsidRPr="00221C81" w:rsidRDefault="007001C0" w:rsidP="00221C81">
            <w:pPr>
              <w:jc w:val="both"/>
              <w:rPr>
                <w:rFonts w:ascii="Times New Roman" w:eastAsia="Arial Unicode MS" w:hAnsi="Times New Roman"/>
                <w:sz w:val="24"/>
                <w:szCs w:val="24"/>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Резервирование, при котором восстановление отказавших основных и (или) резервных элементов технически невозможно без нарушения работоспособности объекта в целом и (или) не предусмотрено эксплуатационной документацией</w:t>
            </w:r>
          </w:p>
        </w:tc>
      </w:tr>
      <w:tr w:rsidR="007001C0" w:rsidRPr="00B50213" w:rsidTr="00B60F32">
        <w:trPr>
          <w:jc w:val="center"/>
        </w:trPr>
        <w:tc>
          <w:tcPr>
            <w:tcW w:w="1880" w:type="pct"/>
            <w:tcMar>
              <w:top w:w="0" w:type="dxa"/>
              <w:left w:w="28" w:type="dxa"/>
              <w:bottom w:w="0" w:type="dxa"/>
              <w:right w:w="28" w:type="dxa"/>
            </w:tcMar>
          </w:tcPr>
          <w:p w:rsidR="007001C0" w:rsidRPr="00221C81" w:rsidRDefault="007001C0" w:rsidP="00221C81">
            <w:pPr>
              <w:jc w:val="both"/>
              <w:rPr>
                <w:rFonts w:ascii="Times New Roman" w:hAnsi="Times New Roman"/>
                <w:sz w:val="24"/>
                <w:szCs w:val="24"/>
              </w:rPr>
            </w:pPr>
            <w:r w:rsidRPr="00221C81">
              <w:rPr>
                <w:rFonts w:ascii="Times New Roman" w:hAnsi="Times New Roman"/>
                <w:b/>
                <w:bCs/>
                <w:sz w:val="24"/>
                <w:szCs w:val="24"/>
              </w:rPr>
              <w:t>Вероятность успешного перехода на резерв</w:t>
            </w:r>
          </w:p>
          <w:p w:rsidR="007001C0" w:rsidRPr="00221C81" w:rsidRDefault="007001C0" w:rsidP="00221C81">
            <w:pPr>
              <w:jc w:val="both"/>
              <w:rPr>
                <w:rFonts w:ascii="Times New Roman" w:eastAsia="Arial Unicode MS" w:hAnsi="Times New Roman"/>
                <w:sz w:val="24"/>
                <w:szCs w:val="24"/>
                <w:lang w:val="en-US"/>
              </w:rPr>
            </w:pPr>
          </w:p>
        </w:tc>
        <w:tc>
          <w:tcPr>
            <w:tcW w:w="3120" w:type="pct"/>
            <w:tcMar>
              <w:top w:w="0" w:type="dxa"/>
              <w:left w:w="28" w:type="dxa"/>
              <w:bottom w:w="0" w:type="dxa"/>
              <w:right w:w="28" w:type="dxa"/>
            </w:tcMar>
          </w:tcPr>
          <w:p w:rsidR="007001C0" w:rsidRPr="00221C81" w:rsidRDefault="007001C0" w:rsidP="00221C81">
            <w:pPr>
              <w:jc w:val="both"/>
              <w:rPr>
                <w:rFonts w:ascii="Times New Roman" w:eastAsia="Arial Unicode MS" w:hAnsi="Times New Roman"/>
                <w:sz w:val="24"/>
                <w:szCs w:val="24"/>
                <w:lang w:val="ru-RU"/>
              </w:rPr>
            </w:pPr>
            <w:r w:rsidRPr="00221C81">
              <w:rPr>
                <w:rFonts w:ascii="Times New Roman" w:hAnsi="Times New Roman"/>
                <w:sz w:val="24"/>
                <w:szCs w:val="24"/>
                <w:lang w:val="ru-RU"/>
              </w:rPr>
              <w:t>Вероятность того, что переход на резерв произойдет без отказа объекта, т. е. произойдет за время, не превышающее допустимого значения перерыва в функционировании и (или) без снижения качества функционирования</w:t>
            </w:r>
          </w:p>
        </w:tc>
      </w:tr>
    </w:tbl>
    <w:p w:rsidR="007001C0" w:rsidRPr="00221C81" w:rsidRDefault="007001C0" w:rsidP="00221C81">
      <w:pPr>
        <w:jc w:val="both"/>
        <w:rPr>
          <w:rFonts w:ascii="Times New Roman" w:hAnsi="Times New Roman"/>
          <w:sz w:val="24"/>
          <w:szCs w:val="24"/>
          <w:lang w:val="ru-RU"/>
        </w:rPr>
      </w:pPr>
    </w:p>
    <w:p w:rsidR="007001C0" w:rsidRPr="00221C81" w:rsidRDefault="007001C0" w:rsidP="000268A7">
      <w:pPr>
        <w:pStyle w:val="a9"/>
        <w:spacing w:after="0"/>
        <w:ind w:firstLine="709"/>
        <w:jc w:val="both"/>
        <w:rPr>
          <w:rFonts w:ascii="Times New Roman" w:hAnsi="Times New Roman"/>
          <w:sz w:val="24"/>
          <w:szCs w:val="24"/>
          <w:lang w:val="ru-RU"/>
        </w:rPr>
      </w:pPr>
      <w:r w:rsidRPr="00221C81">
        <w:rPr>
          <w:rFonts w:ascii="Times New Roman" w:hAnsi="Times New Roman"/>
          <w:sz w:val="24"/>
          <w:szCs w:val="24"/>
          <w:lang w:val="ru-RU"/>
        </w:rPr>
        <w:t>Среди методов повышения надежности, предусмотренных при проектировании, особое место занимает использование избыточности, т.е. введение дополнительных средств и возможностей, минимально необходимых для выполнения объектом заданных функций. Сам метод повышения надежности объектов путем введения избыточности принято называть резервированием.</w:t>
      </w:r>
    </w:p>
    <w:p w:rsidR="007001C0" w:rsidRPr="00221C81" w:rsidRDefault="007001C0" w:rsidP="000268A7">
      <w:pPr>
        <w:pStyle w:val="a6"/>
        <w:ind w:firstLine="709"/>
        <w:rPr>
          <w:sz w:val="24"/>
          <w:szCs w:val="24"/>
        </w:rPr>
      </w:pPr>
      <w:r w:rsidRPr="00221C81">
        <w:rPr>
          <w:sz w:val="24"/>
          <w:szCs w:val="24"/>
        </w:rPr>
        <w:t xml:space="preserve"> </w:t>
      </w:r>
      <w:r w:rsidRPr="00221C81">
        <w:rPr>
          <w:b/>
          <w:sz w:val="24"/>
          <w:szCs w:val="24"/>
        </w:rPr>
        <w:t>Резервированием</w:t>
      </w:r>
      <w:r w:rsidRPr="00221C81">
        <w:rPr>
          <w:sz w:val="24"/>
          <w:szCs w:val="24"/>
        </w:rPr>
        <w:t xml:space="preserve"> называется применение дополнительных средств и (или) возможностей с целью сохранения работоспособного состояния объекта при отказе одного или  нескольких его элементов. Таким образом, резервирование разделяется на два направления: по техническим средствам и по дополнительным возможностям разного вида. </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b/>
          <w:sz w:val="24"/>
          <w:szCs w:val="24"/>
          <w:lang w:val="ru-RU"/>
        </w:rPr>
        <w:t>Резерв</w:t>
      </w:r>
      <w:r w:rsidRPr="00221C81">
        <w:rPr>
          <w:rFonts w:ascii="Times New Roman" w:hAnsi="Times New Roman"/>
          <w:sz w:val="24"/>
          <w:szCs w:val="24"/>
          <w:lang w:val="ru-RU"/>
        </w:rPr>
        <w:t xml:space="preserve"> – совокупность дополнительных средств и (или) возможностей, используемых для повышения надежности объектов. Резервом могут быть дополнительные элементы, вводимые в </w:t>
      </w:r>
      <w:r w:rsidRPr="00221C81">
        <w:rPr>
          <w:rFonts w:ascii="Times New Roman" w:hAnsi="Times New Roman"/>
          <w:b/>
          <w:sz w:val="24"/>
          <w:szCs w:val="24"/>
          <w:lang w:val="ru-RU"/>
        </w:rPr>
        <w:t>структуру</w:t>
      </w:r>
      <w:r w:rsidRPr="00221C81">
        <w:rPr>
          <w:rFonts w:ascii="Times New Roman" w:hAnsi="Times New Roman"/>
          <w:sz w:val="24"/>
          <w:szCs w:val="24"/>
          <w:lang w:val="ru-RU"/>
        </w:rPr>
        <w:t xml:space="preserve"> объекта, а также дополнительные возможности в виде запаса </w:t>
      </w:r>
      <w:r w:rsidRPr="00221C81">
        <w:rPr>
          <w:rFonts w:ascii="Times New Roman" w:hAnsi="Times New Roman"/>
          <w:b/>
          <w:sz w:val="24"/>
          <w:szCs w:val="24"/>
          <w:lang w:val="ru-RU"/>
        </w:rPr>
        <w:t>времени</w:t>
      </w:r>
      <w:r w:rsidRPr="00221C81">
        <w:rPr>
          <w:rFonts w:ascii="Times New Roman" w:hAnsi="Times New Roman"/>
          <w:sz w:val="24"/>
          <w:szCs w:val="24"/>
          <w:lang w:val="ru-RU"/>
        </w:rPr>
        <w:t xml:space="preserve"> на выполнение изделием определённой задачи, избытка </w:t>
      </w:r>
      <w:r w:rsidRPr="00221C81">
        <w:rPr>
          <w:rFonts w:ascii="Times New Roman" w:hAnsi="Times New Roman"/>
          <w:b/>
          <w:sz w:val="24"/>
          <w:szCs w:val="24"/>
          <w:lang w:val="ru-RU"/>
        </w:rPr>
        <w:t xml:space="preserve">информации </w:t>
      </w:r>
      <w:r w:rsidRPr="00221C81">
        <w:rPr>
          <w:rFonts w:ascii="Times New Roman" w:hAnsi="Times New Roman"/>
          <w:sz w:val="24"/>
          <w:szCs w:val="24"/>
          <w:lang w:val="ru-RU"/>
        </w:rPr>
        <w:t xml:space="preserve">при выполнении этой задачи, дополнительных </w:t>
      </w:r>
      <w:r w:rsidRPr="00221C81">
        <w:rPr>
          <w:rFonts w:ascii="Times New Roman" w:hAnsi="Times New Roman"/>
          <w:b/>
          <w:sz w:val="24"/>
          <w:szCs w:val="24"/>
          <w:lang w:val="ru-RU"/>
        </w:rPr>
        <w:t xml:space="preserve">функциональных </w:t>
      </w:r>
      <w:r w:rsidRPr="00221C81">
        <w:rPr>
          <w:rFonts w:ascii="Times New Roman" w:hAnsi="Times New Roman"/>
          <w:sz w:val="24"/>
          <w:szCs w:val="24"/>
          <w:lang w:val="ru-RU"/>
        </w:rPr>
        <w:t xml:space="preserve">возможностей для этого, запаса в </w:t>
      </w:r>
      <w:r w:rsidRPr="00221C81">
        <w:rPr>
          <w:rFonts w:ascii="Times New Roman" w:hAnsi="Times New Roman"/>
          <w:b/>
          <w:sz w:val="24"/>
          <w:szCs w:val="24"/>
          <w:lang w:val="ru-RU"/>
        </w:rPr>
        <w:t xml:space="preserve">нагрузочной </w:t>
      </w:r>
      <w:r w:rsidRPr="00221C81">
        <w:rPr>
          <w:rFonts w:ascii="Times New Roman" w:hAnsi="Times New Roman"/>
          <w:sz w:val="24"/>
          <w:szCs w:val="24"/>
          <w:lang w:val="ru-RU"/>
        </w:rPr>
        <w:t>способности изделия при выполнении им своей задачи.</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Резервирование служит для того, чтобы объект, несмотря на внутренние или внешние изменения и отказы элементов, смог выполнить поставленную перед ним задачу, т.е. быть работоспособным.</w:t>
      </w:r>
    </w:p>
    <w:p w:rsidR="007001C0" w:rsidRPr="00221C81" w:rsidRDefault="007001C0" w:rsidP="000268A7">
      <w:pPr>
        <w:pStyle w:val="a9"/>
        <w:spacing w:after="0"/>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Различают следующие </w:t>
      </w:r>
      <w:r w:rsidRPr="00221C81">
        <w:rPr>
          <w:rFonts w:ascii="Times New Roman" w:hAnsi="Times New Roman"/>
          <w:b/>
          <w:sz w:val="24"/>
          <w:szCs w:val="24"/>
          <w:lang w:val="ru-RU"/>
        </w:rPr>
        <w:t>виды резервирования</w:t>
      </w:r>
      <w:r w:rsidRPr="00221C81">
        <w:rPr>
          <w:rFonts w:ascii="Times New Roman" w:hAnsi="Times New Roman"/>
          <w:sz w:val="24"/>
          <w:szCs w:val="24"/>
          <w:lang w:val="ru-RU"/>
        </w:rPr>
        <w:t>:</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1. Наиболее часто встречающееся на практике </w:t>
      </w:r>
      <w:r w:rsidRPr="00221C81">
        <w:rPr>
          <w:rFonts w:ascii="Times New Roman" w:hAnsi="Times New Roman"/>
          <w:b/>
          <w:sz w:val="24"/>
          <w:szCs w:val="24"/>
          <w:lang w:val="ru-RU"/>
        </w:rPr>
        <w:t xml:space="preserve">структурное </w:t>
      </w:r>
      <w:r w:rsidRPr="00221C81">
        <w:rPr>
          <w:rFonts w:ascii="Times New Roman" w:hAnsi="Times New Roman"/>
          <w:sz w:val="24"/>
          <w:szCs w:val="24"/>
          <w:lang w:val="ru-RU"/>
        </w:rPr>
        <w:t xml:space="preserve">– резервирование с применением дополнительных, резервных изделий или их элементов в случае отказа изделия или его элементов; т.е. появляются избыточные элементы в структуре изделия или избыточные изделия. При этом </w:t>
      </w:r>
      <w:r w:rsidRPr="00221C81">
        <w:rPr>
          <w:rFonts w:ascii="Times New Roman" w:hAnsi="Times New Roman"/>
          <w:b/>
          <w:sz w:val="24"/>
          <w:szCs w:val="24"/>
          <w:lang w:val="ru-RU"/>
        </w:rPr>
        <w:t xml:space="preserve">основной </w:t>
      </w:r>
      <w:r w:rsidRPr="00221C81">
        <w:rPr>
          <w:rFonts w:ascii="Times New Roman" w:hAnsi="Times New Roman"/>
          <w:sz w:val="24"/>
          <w:szCs w:val="24"/>
          <w:lang w:val="ru-RU"/>
        </w:rPr>
        <w:t xml:space="preserve">элемент (изделие) это элемент структуры, </w:t>
      </w:r>
      <w:r w:rsidRPr="00221C81">
        <w:rPr>
          <w:rFonts w:ascii="Times New Roman" w:hAnsi="Times New Roman"/>
          <w:sz w:val="24"/>
          <w:szCs w:val="24"/>
          <w:lang w:val="ru-RU"/>
        </w:rPr>
        <w:lastRenderedPageBreak/>
        <w:t xml:space="preserve">необходимый для выполнения изделием своих функций. Он становится </w:t>
      </w:r>
      <w:r w:rsidRPr="00221C81">
        <w:rPr>
          <w:rFonts w:ascii="Times New Roman" w:hAnsi="Times New Roman"/>
          <w:b/>
          <w:sz w:val="24"/>
          <w:szCs w:val="24"/>
          <w:lang w:val="ru-RU"/>
        </w:rPr>
        <w:t xml:space="preserve">резервируемым, </w:t>
      </w:r>
      <w:r w:rsidRPr="00221C81">
        <w:rPr>
          <w:rFonts w:ascii="Times New Roman" w:hAnsi="Times New Roman"/>
          <w:sz w:val="24"/>
          <w:szCs w:val="24"/>
          <w:lang w:val="ru-RU"/>
        </w:rPr>
        <w:t xml:space="preserve">если в случае отказа для него предусмотрен резервный элемент. </w:t>
      </w:r>
      <w:r w:rsidRPr="00221C81">
        <w:rPr>
          <w:rFonts w:ascii="Times New Roman" w:hAnsi="Times New Roman"/>
          <w:b/>
          <w:sz w:val="24"/>
          <w:szCs w:val="24"/>
          <w:lang w:val="ru-RU"/>
        </w:rPr>
        <w:t xml:space="preserve">Резервный </w:t>
      </w:r>
      <w:r w:rsidRPr="00221C81">
        <w:rPr>
          <w:rFonts w:ascii="Times New Roman" w:hAnsi="Times New Roman"/>
          <w:sz w:val="24"/>
          <w:szCs w:val="24"/>
          <w:lang w:val="ru-RU"/>
        </w:rPr>
        <w:t>элемент выполняет функции основного в случае отказа основного элемента.</w:t>
      </w:r>
    </w:p>
    <w:p w:rsidR="007001C0" w:rsidRPr="00221C81" w:rsidRDefault="007001C0" w:rsidP="000268A7">
      <w:pPr>
        <w:pStyle w:val="a6"/>
        <w:ind w:firstLine="709"/>
        <w:rPr>
          <w:sz w:val="24"/>
          <w:szCs w:val="24"/>
        </w:rPr>
      </w:pPr>
      <w:r w:rsidRPr="00221C81">
        <w:rPr>
          <w:sz w:val="24"/>
          <w:szCs w:val="24"/>
        </w:rPr>
        <w:t xml:space="preserve">Отношение числа резервных элементов к числу резервируемых основных элементов объекта называется </w:t>
      </w:r>
      <w:r w:rsidRPr="00221C81">
        <w:rPr>
          <w:b/>
          <w:sz w:val="24"/>
          <w:szCs w:val="24"/>
        </w:rPr>
        <w:t>кратностью резервирования</w:t>
      </w:r>
      <w:r w:rsidRPr="00221C81">
        <w:rPr>
          <w:sz w:val="24"/>
          <w:szCs w:val="24"/>
        </w:rPr>
        <w:t xml:space="preserve">. Различают однократное резервирование, кратность которого равна единице (дублирование), и многократное, кратность которого больше единицы. Например, кратность </w:t>
      </w:r>
      <w:r w:rsidRPr="00221C81">
        <w:rPr>
          <w:sz w:val="24"/>
          <w:szCs w:val="24"/>
          <w:lang w:val="en-US"/>
        </w:rPr>
        <w:t>k</w:t>
      </w:r>
      <w:r w:rsidRPr="00221C81">
        <w:rPr>
          <w:sz w:val="24"/>
          <w:szCs w:val="24"/>
        </w:rPr>
        <w:t xml:space="preserve">=5\2 означает, что имеется пять элементов резервных и два основных элемента; при дублировании </w:t>
      </w:r>
      <w:r w:rsidRPr="00221C81">
        <w:rPr>
          <w:sz w:val="24"/>
          <w:szCs w:val="24"/>
          <w:lang w:val="en-US"/>
        </w:rPr>
        <w:t>k</w:t>
      </w:r>
      <w:r w:rsidRPr="00221C81">
        <w:rPr>
          <w:sz w:val="24"/>
          <w:szCs w:val="24"/>
        </w:rPr>
        <w:t xml:space="preserve">=1\1; при троировании </w:t>
      </w:r>
      <w:r w:rsidRPr="00221C81">
        <w:rPr>
          <w:sz w:val="24"/>
          <w:szCs w:val="24"/>
          <w:lang w:val="en-US"/>
        </w:rPr>
        <w:t>k</w:t>
      </w:r>
      <w:r w:rsidRPr="00221C81">
        <w:rPr>
          <w:sz w:val="24"/>
          <w:szCs w:val="24"/>
        </w:rPr>
        <w:t>=2\1.</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2.</w:t>
      </w:r>
      <w:r w:rsidRPr="00221C81">
        <w:rPr>
          <w:rFonts w:ascii="Times New Roman" w:hAnsi="Times New Roman"/>
          <w:b/>
          <w:sz w:val="24"/>
          <w:szCs w:val="24"/>
          <w:lang w:val="ru-RU"/>
        </w:rPr>
        <w:t>Временное</w:t>
      </w:r>
      <w:r w:rsidRPr="00221C81">
        <w:rPr>
          <w:rFonts w:ascii="Times New Roman" w:hAnsi="Times New Roman"/>
          <w:sz w:val="24"/>
          <w:szCs w:val="24"/>
          <w:lang w:val="ru-RU"/>
        </w:rPr>
        <w:t xml:space="preserve"> – резервирование с применением резервов времени в случае отказа элементов объекта. При таком резервировании предусмотрено применение дополнительных возможностей в виде резерва времени, который может создаваться за счет повышения производительности работы объекта с целью компенсации простоев, вызванных устранением отказов элементов.</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Временное резервирование это ускорение работы изделия с целью выполнения поставленной задачи, применяемое в случае возникновения отказа элемента, что ведёт к простою изделия во времени, а затем к </w:t>
      </w:r>
      <w:proofErr w:type="gramStart"/>
      <w:r w:rsidRPr="00221C81">
        <w:rPr>
          <w:rFonts w:ascii="Times New Roman" w:hAnsi="Times New Roman"/>
          <w:sz w:val="24"/>
          <w:szCs w:val="24"/>
          <w:lang w:val="ru-RU"/>
        </w:rPr>
        <w:t>более ускоренной</w:t>
      </w:r>
      <w:proofErr w:type="gramEnd"/>
      <w:r w:rsidRPr="00221C81">
        <w:rPr>
          <w:rFonts w:ascii="Times New Roman" w:hAnsi="Times New Roman"/>
          <w:sz w:val="24"/>
          <w:szCs w:val="24"/>
          <w:lang w:val="ru-RU"/>
        </w:rPr>
        <w:t xml:space="preserve"> производительной работе.</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3.</w:t>
      </w:r>
      <w:r w:rsidRPr="00221C81">
        <w:rPr>
          <w:rFonts w:ascii="Times New Roman" w:hAnsi="Times New Roman"/>
          <w:b/>
          <w:sz w:val="24"/>
          <w:szCs w:val="24"/>
          <w:lang w:val="ru-RU"/>
        </w:rPr>
        <w:t>Информационное</w:t>
      </w:r>
      <w:r w:rsidRPr="00221C81">
        <w:rPr>
          <w:rFonts w:ascii="Times New Roman" w:hAnsi="Times New Roman"/>
          <w:sz w:val="24"/>
          <w:szCs w:val="24"/>
          <w:lang w:val="ru-RU"/>
        </w:rPr>
        <w:t xml:space="preserve"> – резервирование с применением резервов информации. Такое резервирование применяется в объектах, которые осуществляют прием и обработку информации от нескольких датчиков, вырабатывая результирующее решение по суммарной получаемой информации. При этом с каждым датчиком информации работает некоторый канал, который может перейти в состояние отказа. Следовательно, при информационном резервировании необходимо иметь некоторое избыточное число датчиков информации и каналов их обработки. Ясно, что информация от датчиков должна быть различной по некоторым свойствам, как и структура каналов обработки. Иначе - в случае идентичности датчиков информации и каналов их обработки – образуется обычное структурное резервирование.</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Примером информационного резервирования может служить наличие трёх бортовых радиодатчиков углового положения ВС относительно некоторого известного направления (бортовой АРК, бортовая система навигации </w:t>
      </w:r>
      <w:r w:rsidRPr="00221C81">
        <w:rPr>
          <w:rFonts w:ascii="Times New Roman" w:hAnsi="Times New Roman"/>
          <w:sz w:val="24"/>
          <w:szCs w:val="24"/>
          <w:lang w:val="en-US"/>
        </w:rPr>
        <w:t>VOR</w:t>
      </w:r>
      <w:r w:rsidRPr="00221C81">
        <w:rPr>
          <w:rFonts w:ascii="Times New Roman" w:hAnsi="Times New Roman"/>
          <w:sz w:val="24"/>
          <w:szCs w:val="24"/>
          <w:lang w:val="ru-RU"/>
        </w:rPr>
        <w:t>/</w:t>
      </w:r>
      <w:r w:rsidRPr="00221C81">
        <w:rPr>
          <w:rFonts w:ascii="Times New Roman" w:hAnsi="Times New Roman"/>
          <w:sz w:val="24"/>
          <w:szCs w:val="24"/>
          <w:lang w:val="en-US"/>
        </w:rPr>
        <w:t>DME</w:t>
      </w:r>
      <w:r w:rsidRPr="00221C81">
        <w:rPr>
          <w:rFonts w:ascii="Times New Roman" w:hAnsi="Times New Roman"/>
          <w:sz w:val="24"/>
          <w:szCs w:val="24"/>
          <w:lang w:val="ru-RU"/>
        </w:rPr>
        <w:t>, бортовая РСБН), которые обеспечивают информационный резерв у системы, определяющей местонахождение ВС.</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4.</w:t>
      </w:r>
      <w:r w:rsidRPr="00221C81">
        <w:rPr>
          <w:rFonts w:ascii="Times New Roman" w:hAnsi="Times New Roman"/>
          <w:b/>
          <w:sz w:val="24"/>
          <w:szCs w:val="24"/>
          <w:lang w:val="ru-RU"/>
        </w:rPr>
        <w:t>Функциональное</w:t>
      </w:r>
      <w:r w:rsidRPr="00221C81">
        <w:rPr>
          <w:rFonts w:ascii="Times New Roman" w:hAnsi="Times New Roman"/>
          <w:sz w:val="24"/>
          <w:szCs w:val="24"/>
          <w:lang w:val="ru-RU"/>
        </w:rPr>
        <w:t xml:space="preserve"> – резервирование с применением функциональных резервов. Такое резервирование возможно, если объект или его элементы являются многофункциональными, т.е. способными выполнять несколько различных функций или одновременно, или последовательно во времени в зависимости от полученных команд. При этом возникает возможность при отказе многофункционального элемента перевести его на выполнение других функций, либо передать его функции другому многофункциональному элементу. Этот вид резервирования имеет место, если многофункциональный объект может выполнять некоторую задачу при различных способах функционирования. Например, система передачи информации различными способами в зависимости от того, какие элементы объекта остались работоспособными.    </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5.</w:t>
      </w:r>
      <w:r w:rsidRPr="00221C81">
        <w:rPr>
          <w:rFonts w:ascii="Times New Roman" w:hAnsi="Times New Roman"/>
          <w:b/>
          <w:sz w:val="24"/>
          <w:szCs w:val="24"/>
          <w:lang w:val="ru-RU"/>
        </w:rPr>
        <w:t>Нагрузочное</w:t>
      </w:r>
      <w:r w:rsidRPr="00221C81">
        <w:rPr>
          <w:rFonts w:ascii="Times New Roman" w:hAnsi="Times New Roman"/>
          <w:sz w:val="24"/>
          <w:szCs w:val="24"/>
          <w:lang w:val="ru-RU"/>
        </w:rPr>
        <w:t xml:space="preserve"> – резервирование с применением резерва по нагрузке. Подавляющее большинство элементов проектируется и изготавливается так, чтобы они имели резерв в способности выдерживать дополнительные нагрузки по отношению к </w:t>
      </w:r>
      <w:proofErr w:type="gramStart"/>
      <w:r w:rsidRPr="00221C81">
        <w:rPr>
          <w:rFonts w:ascii="Times New Roman" w:hAnsi="Times New Roman"/>
          <w:sz w:val="24"/>
          <w:szCs w:val="24"/>
          <w:lang w:val="ru-RU"/>
        </w:rPr>
        <w:t>номинальным</w:t>
      </w:r>
      <w:proofErr w:type="gramEnd"/>
      <w:r w:rsidRPr="00221C81">
        <w:rPr>
          <w:rFonts w:ascii="Times New Roman" w:hAnsi="Times New Roman"/>
          <w:sz w:val="24"/>
          <w:szCs w:val="24"/>
          <w:lang w:val="ru-RU"/>
        </w:rPr>
        <w:t>. Реализацией нагрузочного резервирования является правильный выбор режимов работы элементов. Считается, что оптимальные электрические нагрузки элементов не должны превышать 25% от номинальных, а в менее ответственных случаях – 40%. В ряде случаев нагрузочное резервирование обеспечивается тем, что в объект вводят дополнительные элементы защиты от перегрузок.</w:t>
      </w:r>
    </w:p>
    <w:p w:rsidR="007001C0" w:rsidRPr="00221C81" w:rsidRDefault="007001C0" w:rsidP="000268A7">
      <w:pPr>
        <w:pStyle w:val="a6"/>
        <w:ind w:firstLine="709"/>
        <w:rPr>
          <w:sz w:val="24"/>
          <w:szCs w:val="24"/>
        </w:rPr>
      </w:pPr>
      <w:r w:rsidRPr="00221C81">
        <w:rPr>
          <w:sz w:val="24"/>
          <w:szCs w:val="24"/>
        </w:rPr>
        <w:lastRenderedPageBreak/>
        <w:t>Следует отметить, что  в объекте может быть использовано несколько видов резервирования одновременно (структурное и нагрузочное, структурное и временное, функциональное и нагрузочное, и т.д.).</w:t>
      </w:r>
    </w:p>
    <w:p w:rsidR="007001C0" w:rsidRPr="00221C81" w:rsidRDefault="007001C0" w:rsidP="000268A7">
      <w:pPr>
        <w:pStyle w:val="a6"/>
        <w:ind w:firstLine="709"/>
        <w:rPr>
          <w:sz w:val="24"/>
          <w:szCs w:val="24"/>
        </w:rPr>
      </w:pPr>
    </w:p>
    <w:p w:rsidR="007001C0" w:rsidRPr="00221C81" w:rsidRDefault="007001C0" w:rsidP="000268A7">
      <w:pPr>
        <w:pStyle w:val="a6"/>
        <w:ind w:firstLine="709"/>
        <w:rPr>
          <w:b/>
          <w:sz w:val="24"/>
          <w:szCs w:val="24"/>
        </w:rPr>
      </w:pPr>
      <w:r w:rsidRPr="00221C81">
        <w:rPr>
          <w:b/>
          <w:sz w:val="24"/>
          <w:szCs w:val="24"/>
        </w:rPr>
        <w:t>Вопрос №2</w:t>
      </w:r>
      <w:r w:rsidRPr="00221C81">
        <w:rPr>
          <w:sz w:val="24"/>
          <w:szCs w:val="24"/>
        </w:rPr>
        <w:t xml:space="preserve"> </w:t>
      </w:r>
      <w:r w:rsidRPr="00221C81">
        <w:rPr>
          <w:b/>
          <w:sz w:val="24"/>
          <w:szCs w:val="24"/>
        </w:rPr>
        <w:t>Классификация структурного резервирования</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Структурное резервирование может классифицироваться по ряду признако</w:t>
      </w:r>
      <w:proofErr w:type="gramStart"/>
      <w:r w:rsidRPr="00221C81">
        <w:rPr>
          <w:rFonts w:ascii="Times New Roman" w:hAnsi="Times New Roman"/>
          <w:sz w:val="24"/>
          <w:szCs w:val="24"/>
          <w:lang w:val="ru-RU"/>
        </w:rPr>
        <w:t>в(</w:t>
      </w:r>
      <w:proofErr w:type="gramEnd"/>
      <w:r w:rsidRPr="00221C81">
        <w:rPr>
          <w:rFonts w:ascii="Times New Roman" w:hAnsi="Times New Roman"/>
          <w:sz w:val="24"/>
          <w:szCs w:val="24"/>
          <w:lang w:val="ru-RU"/>
        </w:rPr>
        <w:t xml:space="preserve"> рисунок 1):</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b/>
          <w:sz w:val="24"/>
          <w:szCs w:val="24"/>
          <w:lang w:val="ru-RU"/>
        </w:rPr>
        <w:t>1.Общее резервирование</w:t>
      </w:r>
      <w:r w:rsidRPr="00221C81">
        <w:rPr>
          <w:rFonts w:ascii="Times New Roman" w:hAnsi="Times New Roman"/>
          <w:sz w:val="24"/>
          <w:szCs w:val="24"/>
          <w:lang w:val="ru-RU"/>
        </w:rPr>
        <w:t>, предусматривающее резервирование объекта в целом. В данном случае резервирующим элементом является аналогичный объект. Например, вместо одной бортовой радиостанции в работу (после её отказа) включается другая, аналогичная первой радиостанции.</w:t>
      </w:r>
    </w:p>
    <w:p w:rsidR="007001C0" w:rsidRPr="00221C81" w:rsidRDefault="007001C0" w:rsidP="000268A7">
      <w:pPr>
        <w:tabs>
          <w:tab w:val="num" w:pos="648"/>
        </w:tabs>
        <w:ind w:firstLine="709"/>
        <w:jc w:val="both"/>
        <w:rPr>
          <w:rFonts w:ascii="Times New Roman" w:hAnsi="Times New Roman"/>
          <w:sz w:val="24"/>
          <w:szCs w:val="24"/>
          <w:lang w:val="ru-RU"/>
        </w:rPr>
      </w:pPr>
      <w:r w:rsidRPr="00221C81">
        <w:rPr>
          <w:rFonts w:ascii="Times New Roman" w:hAnsi="Times New Roman"/>
          <w:b/>
          <w:sz w:val="24"/>
          <w:szCs w:val="24"/>
          <w:lang w:val="ru-RU"/>
        </w:rPr>
        <w:t>2.Раздельное резервирование</w:t>
      </w:r>
      <w:r w:rsidRPr="00221C81">
        <w:rPr>
          <w:rFonts w:ascii="Times New Roman" w:hAnsi="Times New Roman"/>
          <w:sz w:val="24"/>
          <w:szCs w:val="24"/>
          <w:lang w:val="ru-RU"/>
        </w:rPr>
        <w:t>, которое предусматривает резервирование отдельных элементов объекта. В этом случае резервирующим элементом является аналогичный элемент или объект. Если в бортовой радиостанции резервируется приемник, передатчик, блок питания и т.д., тогда в случае отказа одного элемента включается резервный, а остальные продолжают работать до своего отказа и замены</w:t>
      </w:r>
      <w:proofErr w:type="gramStart"/>
      <w:r w:rsidRPr="00221C81">
        <w:rPr>
          <w:rFonts w:ascii="Times New Roman" w:hAnsi="Times New Roman"/>
          <w:sz w:val="24"/>
          <w:szCs w:val="24"/>
          <w:lang w:val="ru-RU"/>
        </w:rPr>
        <w:t xml:space="preserve"> .</w:t>
      </w:r>
      <w:proofErr w:type="gramEnd"/>
    </w:p>
    <w:p w:rsidR="007001C0" w:rsidRPr="00221C81" w:rsidRDefault="007001C0" w:rsidP="000268A7">
      <w:pPr>
        <w:pStyle w:val="2b"/>
        <w:spacing w:after="0" w:line="240" w:lineRule="auto"/>
        <w:ind w:left="0" w:firstLine="709"/>
        <w:rPr>
          <w:sz w:val="24"/>
          <w:szCs w:val="24"/>
        </w:rPr>
      </w:pPr>
      <w:r w:rsidRPr="00221C81">
        <w:rPr>
          <w:sz w:val="24"/>
          <w:szCs w:val="24"/>
        </w:rPr>
        <w:t>Следующим признаком структурного резервирования могут быть факторы, которые учитывают перестройку структуры объекта с возникновением отказа:</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b/>
          <w:sz w:val="24"/>
          <w:szCs w:val="24"/>
          <w:lang w:val="ru-RU"/>
        </w:rPr>
        <w:t>1.Постоянное резервирование</w:t>
      </w:r>
      <w:r w:rsidRPr="00221C81">
        <w:rPr>
          <w:rFonts w:ascii="Times New Roman" w:hAnsi="Times New Roman"/>
          <w:sz w:val="24"/>
          <w:szCs w:val="24"/>
          <w:lang w:val="ru-RU"/>
        </w:rPr>
        <w:t xml:space="preserve"> обеспечивает работу основного элемента без перестройки его структуры при возникновении отказа. В случае постоянного резервирования основной и </w:t>
      </w:r>
      <w:proofErr w:type="gramStart"/>
      <w:r w:rsidRPr="00221C81">
        <w:rPr>
          <w:rFonts w:ascii="Times New Roman" w:hAnsi="Times New Roman"/>
          <w:sz w:val="24"/>
          <w:szCs w:val="24"/>
          <w:lang w:val="ru-RU"/>
        </w:rPr>
        <w:t>резервный</w:t>
      </w:r>
      <w:proofErr w:type="gramEnd"/>
      <w:r w:rsidRPr="00221C81">
        <w:rPr>
          <w:rFonts w:ascii="Times New Roman" w:hAnsi="Times New Roman"/>
          <w:sz w:val="24"/>
          <w:szCs w:val="24"/>
          <w:lang w:val="ru-RU"/>
        </w:rPr>
        <w:t xml:space="preserve"> элементы включены в постоянную работу и оба работают с одинаковой нагрузкой, т.е. наравне. Например, работа двух передатчиков на одну антенну одновременно и в одинаковых режимах.</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b/>
          <w:sz w:val="24"/>
          <w:szCs w:val="24"/>
          <w:lang w:val="ru-RU"/>
        </w:rPr>
        <w:t>2.Динамическое резервирование</w:t>
      </w:r>
      <w:r w:rsidRPr="00221C81">
        <w:rPr>
          <w:rFonts w:ascii="Times New Roman" w:hAnsi="Times New Roman"/>
          <w:sz w:val="24"/>
          <w:szCs w:val="24"/>
          <w:lang w:val="ru-RU"/>
        </w:rPr>
        <w:t>, основой которого является перестройка структуры объекта при возникновении отказа. В случае отказа какого-либо элемента или изделия в целом, следует либо отключение их  от работы и включение в работу резервных, либо более сложное изменение структуры объекта, которое компенсирует отказ его элемента.</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Наиболее часто динамическое резервирование сводится к резервированию </w:t>
      </w:r>
      <w:r w:rsidRPr="00221C81">
        <w:rPr>
          <w:rFonts w:ascii="Times New Roman" w:hAnsi="Times New Roman"/>
          <w:b/>
          <w:sz w:val="24"/>
          <w:szCs w:val="24"/>
          <w:lang w:val="ru-RU"/>
        </w:rPr>
        <w:t>замещением</w:t>
      </w:r>
      <w:r w:rsidRPr="00221C81">
        <w:rPr>
          <w:rFonts w:ascii="Times New Roman" w:hAnsi="Times New Roman"/>
          <w:sz w:val="24"/>
          <w:szCs w:val="24"/>
          <w:lang w:val="ru-RU"/>
        </w:rPr>
        <w:t xml:space="preserve">, которое предусматривает замену отказавшего элемента или объекта резервными аналогами. Резервирование замещением является </w:t>
      </w:r>
      <w:r w:rsidRPr="00221C81">
        <w:rPr>
          <w:rFonts w:ascii="Times New Roman" w:hAnsi="Times New Roman"/>
          <w:b/>
          <w:sz w:val="24"/>
          <w:szCs w:val="24"/>
          <w:lang w:val="ru-RU"/>
        </w:rPr>
        <w:t>скользящим</w:t>
      </w:r>
      <w:r w:rsidRPr="00221C81">
        <w:rPr>
          <w:rFonts w:ascii="Times New Roman" w:hAnsi="Times New Roman"/>
          <w:sz w:val="24"/>
          <w:szCs w:val="24"/>
          <w:lang w:val="ru-RU"/>
        </w:rPr>
        <w:t>, если имеются группы основных и резервных элементов, и любой из элементов резервной группы может заменить любой из элементов в группе основных в случае их отказа.</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По виду нагрузки структурное резервирование делится </w:t>
      </w:r>
      <w:proofErr w:type="gramStart"/>
      <w:r w:rsidRPr="00221C81">
        <w:rPr>
          <w:rFonts w:ascii="Times New Roman" w:hAnsi="Times New Roman"/>
          <w:sz w:val="24"/>
          <w:szCs w:val="24"/>
          <w:lang w:val="ru-RU"/>
        </w:rPr>
        <w:t>на</w:t>
      </w:r>
      <w:proofErr w:type="gramEnd"/>
      <w:r w:rsidRPr="00221C81">
        <w:rPr>
          <w:rFonts w:ascii="Times New Roman" w:hAnsi="Times New Roman"/>
          <w:sz w:val="24"/>
          <w:szCs w:val="24"/>
          <w:lang w:val="ru-RU"/>
        </w:rPr>
        <w:t xml:space="preserve">: </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1.</w:t>
      </w:r>
      <w:r w:rsidRPr="00221C81">
        <w:rPr>
          <w:rFonts w:ascii="Times New Roman" w:hAnsi="Times New Roman"/>
          <w:b/>
          <w:sz w:val="24"/>
          <w:szCs w:val="24"/>
          <w:lang w:val="ru-RU"/>
        </w:rPr>
        <w:t>Нагруженное</w:t>
      </w:r>
      <w:r w:rsidRPr="00221C81">
        <w:rPr>
          <w:rFonts w:ascii="Times New Roman" w:hAnsi="Times New Roman"/>
          <w:sz w:val="24"/>
          <w:szCs w:val="24"/>
          <w:lang w:val="ru-RU"/>
        </w:rPr>
        <w:t xml:space="preserve"> - резервные элементы, ожидая включения в работу, находятся в том же режиме нагрузки, что и работающий основной элемент. В случае общего резервирования, резервное изделие, ожидая включения, находится в режиме основного изделия. Отметим, что постоянное резервирование является нагруженным.</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2.</w:t>
      </w:r>
      <w:proofErr w:type="gramStart"/>
      <w:r w:rsidRPr="00221C81">
        <w:rPr>
          <w:rFonts w:ascii="Times New Roman" w:hAnsi="Times New Roman"/>
          <w:b/>
          <w:sz w:val="24"/>
          <w:szCs w:val="24"/>
          <w:lang w:val="ru-RU"/>
        </w:rPr>
        <w:t>Ненагруженное</w:t>
      </w:r>
      <w:proofErr w:type="gramEnd"/>
      <w:r w:rsidRPr="00221C81">
        <w:rPr>
          <w:rFonts w:ascii="Times New Roman" w:hAnsi="Times New Roman"/>
          <w:sz w:val="24"/>
          <w:szCs w:val="24"/>
          <w:lang w:val="ru-RU"/>
        </w:rPr>
        <w:t xml:space="preserve"> - определяется состоянием, когда резервные элементы или объекты находятся в режиме ожидания в ненагруженном режиме.</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3.</w:t>
      </w:r>
      <w:r w:rsidRPr="00221C81">
        <w:rPr>
          <w:rFonts w:ascii="Times New Roman" w:hAnsi="Times New Roman"/>
          <w:b/>
          <w:sz w:val="24"/>
          <w:szCs w:val="24"/>
          <w:lang w:val="ru-RU"/>
        </w:rPr>
        <w:t>Облегченное</w:t>
      </w:r>
      <w:r w:rsidRPr="00221C81">
        <w:rPr>
          <w:rFonts w:ascii="Times New Roman" w:hAnsi="Times New Roman"/>
          <w:sz w:val="24"/>
          <w:szCs w:val="24"/>
          <w:lang w:val="ru-RU"/>
        </w:rPr>
        <w:t xml:space="preserve"> – состояние, при котором резервные объекты или элементы находятся в режиме ожидания в облегченном по нагрузке режиме.</w:t>
      </w:r>
    </w:p>
    <w:p w:rsidR="007001C0" w:rsidRPr="00221C81" w:rsidRDefault="00264B1A" w:rsidP="000268A7">
      <w:pPr>
        <w:pStyle w:val="af2"/>
        <w:spacing w:before="0" w:beforeAutospacing="0" w:after="0" w:afterAutospacing="0"/>
        <w:ind w:firstLine="709"/>
        <w:jc w:val="both"/>
      </w:pPr>
      <w:r>
        <w:rPr>
          <w:noProof/>
          <w:lang w:bidi="ar-SA"/>
        </w:rPr>
        <w:lastRenderedPageBreak/>
        <w:drawing>
          <wp:inline distT="0" distB="0" distL="0" distR="0">
            <wp:extent cx="2886075" cy="1971675"/>
            <wp:effectExtent l="0" t="0" r="9525" b="9525"/>
            <wp:docPr id="192" name="Рисунок 192" descr="r7.1.gif (6594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r7.1.gif (6594 bytes)"/>
                    <pic:cNvPicPr>
                      <a:picLocks noChangeAspect="1" noChangeArrowheads="1"/>
                    </pic:cNvPicPr>
                  </pic:nvPicPr>
                  <pic:blipFill>
                    <a:blip r:embed="rId396">
                      <a:extLst>
                        <a:ext uri="{28A0092B-C50C-407E-A947-70E740481C1C}">
                          <a14:useLocalDpi xmlns:a14="http://schemas.microsoft.com/office/drawing/2010/main" val="0"/>
                        </a:ext>
                      </a:extLst>
                    </a:blip>
                    <a:srcRect/>
                    <a:stretch>
                      <a:fillRect/>
                    </a:stretch>
                  </pic:blipFill>
                  <pic:spPr bwMode="auto">
                    <a:xfrm>
                      <a:off x="0" y="0"/>
                      <a:ext cx="2886075" cy="1971675"/>
                    </a:xfrm>
                    <a:prstGeom prst="rect">
                      <a:avLst/>
                    </a:prstGeom>
                    <a:noFill/>
                    <a:ln>
                      <a:noFill/>
                    </a:ln>
                  </pic:spPr>
                </pic:pic>
              </a:graphicData>
            </a:graphic>
          </wp:inline>
        </w:drawing>
      </w:r>
    </w:p>
    <w:p w:rsidR="007001C0" w:rsidRPr="00221C81" w:rsidRDefault="00AF4D3A" w:rsidP="000268A7">
      <w:pPr>
        <w:ind w:firstLine="709"/>
        <w:jc w:val="both"/>
        <w:rPr>
          <w:rFonts w:ascii="Times New Roman" w:hAnsi="Times New Roman"/>
          <w:sz w:val="24"/>
          <w:szCs w:val="24"/>
          <w:lang w:val="ru-RU"/>
        </w:rPr>
      </w:pPr>
      <w:r>
        <w:rPr>
          <w:rFonts w:ascii="Times New Roman" w:hAnsi="Times New Roman"/>
          <w:sz w:val="24"/>
          <w:szCs w:val="24"/>
          <w:lang w:val="ru-RU"/>
        </w:rPr>
        <w:t xml:space="preserve">Рис. </w:t>
      </w:r>
      <w:r w:rsidR="007001C0" w:rsidRPr="00221C81">
        <w:rPr>
          <w:rFonts w:ascii="Times New Roman" w:hAnsi="Times New Roman"/>
          <w:sz w:val="24"/>
          <w:szCs w:val="24"/>
          <w:lang w:val="ru-RU"/>
        </w:rPr>
        <w:t>1 – Классификация резервирования</w:t>
      </w:r>
    </w:p>
    <w:p w:rsidR="007001C0" w:rsidRPr="00221C81" w:rsidRDefault="007001C0" w:rsidP="000268A7">
      <w:pPr>
        <w:ind w:firstLine="709"/>
        <w:jc w:val="both"/>
        <w:rPr>
          <w:rFonts w:ascii="Times New Roman" w:hAnsi="Times New Roman"/>
          <w:sz w:val="24"/>
          <w:szCs w:val="24"/>
          <w:lang w:val="ru-RU"/>
        </w:rPr>
      </w:pP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По признаку восстановления  структурное резервирование делится </w:t>
      </w:r>
      <w:proofErr w:type="gramStart"/>
      <w:r w:rsidRPr="00221C81">
        <w:rPr>
          <w:rFonts w:ascii="Times New Roman" w:hAnsi="Times New Roman"/>
          <w:sz w:val="24"/>
          <w:szCs w:val="24"/>
          <w:lang w:val="ru-RU"/>
        </w:rPr>
        <w:t>на</w:t>
      </w:r>
      <w:proofErr w:type="gramEnd"/>
      <w:r w:rsidRPr="00221C81">
        <w:rPr>
          <w:rFonts w:ascii="Times New Roman" w:hAnsi="Times New Roman"/>
          <w:sz w:val="24"/>
          <w:szCs w:val="24"/>
          <w:lang w:val="ru-RU"/>
        </w:rPr>
        <w:t>:</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1.</w:t>
      </w:r>
      <w:r w:rsidRPr="00221C81">
        <w:rPr>
          <w:rFonts w:ascii="Times New Roman" w:hAnsi="Times New Roman"/>
          <w:b/>
          <w:sz w:val="24"/>
          <w:szCs w:val="24"/>
          <w:lang w:val="ru-RU"/>
        </w:rPr>
        <w:t>Восстанавливаемое</w:t>
      </w:r>
      <w:r w:rsidRPr="00221C81">
        <w:rPr>
          <w:rFonts w:ascii="Times New Roman" w:hAnsi="Times New Roman"/>
          <w:sz w:val="24"/>
          <w:szCs w:val="24"/>
          <w:lang w:val="ru-RU"/>
        </w:rPr>
        <w:t xml:space="preserve"> – при отказе элементов или объектов проводится их восстановление в процессе эксплуатации, т.е. применении по назначению.</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2.</w:t>
      </w:r>
      <w:r w:rsidRPr="00221C81">
        <w:rPr>
          <w:rFonts w:ascii="Times New Roman" w:hAnsi="Times New Roman"/>
          <w:b/>
          <w:sz w:val="24"/>
          <w:szCs w:val="24"/>
          <w:lang w:val="ru-RU"/>
        </w:rPr>
        <w:t xml:space="preserve">Невосстанавливаемое </w:t>
      </w:r>
      <w:r w:rsidRPr="00221C81">
        <w:rPr>
          <w:rFonts w:ascii="Times New Roman" w:hAnsi="Times New Roman"/>
          <w:sz w:val="24"/>
          <w:szCs w:val="24"/>
          <w:lang w:val="ru-RU"/>
        </w:rPr>
        <w:t>- при отказе элементов или изделий их восстановление в процессе эксплуатации не происходит.</w:t>
      </w:r>
    </w:p>
    <w:p w:rsidR="007001C0" w:rsidRPr="00221C81" w:rsidRDefault="007001C0" w:rsidP="000268A7">
      <w:pPr>
        <w:pStyle w:val="36"/>
        <w:spacing w:after="0"/>
        <w:ind w:left="0" w:firstLine="709"/>
        <w:jc w:val="both"/>
        <w:rPr>
          <w:sz w:val="24"/>
          <w:szCs w:val="24"/>
        </w:rPr>
      </w:pPr>
      <w:r w:rsidRPr="00221C81">
        <w:rPr>
          <w:sz w:val="24"/>
          <w:szCs w:val="24"/>
        </w:rPr>
        <w:t xml:space="preserve">Таким образом, для характеристики используемого резервирования необходимо раскрыть его признаки, т.е. определить, какое оно: </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а) общее или раздельное;</w:t>
      </w:r>
    </w:p>
    <w:p w:rsidR="007001C0" w:rsidRPr="00221C81" w:rsidRDefault="007001C0" w:rsidP="000268A7">
      <w:pPr>
        <w:pStyle w:val="2b"/>
        <w:spacing w:after="0" w:line="240" w:lineRule="auto"/>
        <w:ind w:left="0" w:firstLine="709"/>
        <w:rPr>
          <w:sz w:val="24"/>
          <w:szCs w:val="24"/>
        </w:rPr>
      </w:pPr>
      <w:r w:rsidRPr="00221C81">
        <w:rPr>
          <w:sz w:val="24"/>
          <w:szCs w:val="24"/>
        </w:rPr>
        <w:t xml:space="preserve">б) </w:t>
      </w:r>
      <w:proofErr w:type="gramStart"/>
      <w:r w:rsidRPr="00221C81">
        <w:rPr>
          <w:sz w:val="24"/>
          <w:szCs w:val="24"/>
        </w:rPr>
        <w:t>постоянное</w:t>
      </w:r>
      <w:proofErr w:type="gramEnd"/>
      <w:r w:rsidRPr="00221C81">
        <w:rPr>
          <w:sz w:val="24"/>
          <w:szCs w:val="24"/>
        </w:rPr>
        <w:t xml:space="preserve"> или динамическое (замещением или скользящее);</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в) нагруженное или ненагруженное (облегченное);</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г) восстанавливаемое или невосстанавливаемое.</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u w:val="single"/>
          <w:lang w:val="ru-RU"/>
        </w:rPr>
        <w:t xml:space="preserve">Резервирование </w:t>
      </w:r>
      <w:proofErr w:type="gramStart"/>
      <w:r w:rsidRPr="00221C81">
        <w:rPr>
          <w:rFonts w:ascii="Times New Roman" w:hAnsi="Times New Roman"/>
          <w:sz w:val="24"/>
          <w:szCs w:val="24"/>
          <w:u w:val="single"/>
          <w:lang w:val="ru-RU"/>
        </w:rPr>
        <w:t>бортового</w:t>
      </w:r>
      <w:proofErr w:type="gramEnd"/>
      <w:r w:rsidRPr="00221C81">
        <w:rPr>
          <w:rFonts w:ascii="Times New Roman" w:hAnsi="Times New Roman"/>
          <w:sz w:val="24"/>
          <w:szCs w:val="24"/>
          <w:u w:val="single"/>
          <w:lang w:val="ru-RU"/>
        </w:rPr>
        <w:t xml:space="preserve"> РЭО является:</w:t>
      </w:r>
    </w:p>
    <w:p w:rsidR="007001C0" w:rsidRPr="00221C81" w:rsidRDefault="007001C0" w:rsidP="000268A7">
      <w:pPr>
        <w:numPr>
          <w:ilvl w:val="0"/>
          <w:numId w:val="17"/>
        </w:numPr>
        <w:ind w:left="0" w:firstLine="709"/>
        <w:jc w:val="both"/>
        <w:rPr>
          <w:rFonts w:ascii="Times New Roman" w:hAnsi="Times New Roman"/>
          <w:sz w:val="24"/>
          <w:szCs w:val="24"/>
          <w:lang w:val="ru-RU"/>
        </w:rPr>
      </w:pPr>
      <w:r w:rsidRPr="00221C81">
        <w:rPr>
          <w:rFonts w:ascii="Times New Roman" w:hAnsi="Times New Roman"/>
          <w:sz w:val="24"/>
          <w:szCs w:val="24"/>
          <w:lang w:val="ru-RU"/>
        </w:rPr>
        <w:t>Общим – резервируется, как правило, изделие в целом – радиостанция, радиокомпас и т.д.</w:t>
      </w:r>
    </w:p>
    <w:p w:rsidR="007001C0" w:rsidRPr="00221C81" w:rsidRDefault="007001C0" w:rsidP="000268A7">
      <w:pPr>
        <w:numPr>
          <w:ilvl w:val="0"/>
          <w:numId w:val="17"/>
        </w:numPr>
        <w:tabs>
          <w:tab w:val="clear" w:pos="644"/>
          <w:tab w:val="num" w:pos="-426"/>
        </w:tabs>
        <w:ind w:left="0" w:firstLine="709"/>
        <w:jc w:val="both"/>
        <w:rPr>
          <w:rFonts w:ascii="Times New Roman" w:hAnsi="Times New Roman"/>
          <w:sz w:val="24"/>
          <w:szCs w:val="24"/>
          <w:lang w:val="ru-RU"/>
        </w:rPr>
      </w:pPr>
      <w:r w:rsidRPr="00221C81">
        <w:rPr>
          <w:rFonts w:ascii="Times New Roman" w:hAnsi="Times New Roman"/>
          <w:sz w:val="24"/>
          <w:szCs w:val="24"/>
          <w:lang w:val="ru-RU"/>
        </w:rPr>
        <w:t xml:space="preserve">Замещением – только после отказа основного изделия включается </w:t>
      </w:r>
      <w:proofErr w:type="gramStart"/>
      <w:r w:rsidRPr="00221C81">
        <w:rPr>
          <w:rFonts w:ascii="Times New Roman" w:hAnsi="Times New Roman"/>
          <w:sz w:val="24"/>
          <w:szCs w:val="24"/>
          <w:lang w:val="ru-RU"/>
        </w:rPr>
        <w:t>резервное</w:t>
      </w:r>
      <w:proofErr w:type="gramEnd"/>
      <w:r w:rsidRPr="00221C81">
        <w:rPr>
          <w:rFonts w:ascii="Times New Roman" w:hAnsi="Times New Roman"/>
          <w:sz w:val="24"/>
          <w:szCs w:val="24"/>
          <w:lang w:val="ru-RU"/>
        </w:rPr>
        <w:t>.</w:t>
      </w:r>
    </w:p>
    <w:p w:rsidR="007001C0" w:rsidRPr="00221C81" w:rsidRDefault="007001C0" w:rsidP="000268A7">
      <w:pPr>
        <w:numPr>
          <w:ilvl w:val="0"/>
          <w:numId w:val="17"/>
        </w:numPr>
        <w:tabs>
          <w:tab w:val="clear" w:pos="644"/>
          <w:tab w:val="num" w:pos="-426"/>
        </w:tabs>
        <w:ind w:left="0" w:firstLine="709"/>
        <w:jc w:val="both"/>
        <w:rPr>
          <w:rFonts w:ascii="Times New Roman" w:hAnsi="Times New Roman"/>
          <w:sz w:val="24"/>
          <w:szCs w:val="24"/>
          <w:lang w:val="ru-RU"/>
        </w:rPr>
      </w:pPr>
      <w:proofErr w:type="gramStart"/>
      <w:r w:rsidRPr="00221C81">
        <w:rPr>
          <w:rFonts w:ascii="Times New Roman" w:hAnsi="Times New Roman"/>
          <w:sz w:val="24"/>
          <w:szCs w:val="24"/>
          <w:lang w:val="ru-RU"/>
        </w:rPr>
        <w:t>Ненагруженное</w:t>
      </w:r>
      <w:proofErr w:type="gramEnd"/>
      <w:r w:rsidRPr="00221C81">
        <w:rPr>
          <w:rFonts w:ascii="Times New Roman" w:hAnsi="Times New Roman"/>
          <w:sz w:val="24"/>
          <w:szCs w:val="24"/>
          <w:lang w:val="ru-RU"/>
        </w:rPr>
        <w:t xml:space="preserve"> – резервные изделия ожидают включения в работу в ненагруженном режиме.</w:t>
      </w:r>
    </w:p>
    <w:p w:rsidR="007001C0" w:rsidRPr="00221C81" w:rsidRDefault="007001C0" w:rsidP="000268A7">
      <w:pPr>
        <w:numPr>
          <w:ilvl w:val="0"/>
          <w:numId w:val="17"/>
        </w:numPr>
        <w:tabs>
          <w:tab w:val="clear" w:pos="644"/>
          <w:tab w:val="num" w:pos="-426"/>
        </w:tabs>
        <w:ind w:left="0" w:firstLine="709"/>
        <w:jc w:val="both"/>
        <w:rPr>
          <w:rFonts w:ascii="Times New Roman" w:hAnsi="Times New Roman"/>
          <w:sz w:val="24"/>
          <w:szCs w:val="24"/>
          <w:lang w:val="ru-RU"/>
        </w:rPr>
      </w:pPr>
      <w:r w:rsidRPr="00221C81">
        <w:rPr>
          <w:rFonts w:ascii="Times New Roman" w:hAnsi="Times New Roman"/>
          <w:sz w:val="24"/>
          <w:szCs w:val="24"/>
          <w:lang w:val="ru-RU"/>
        </w:rPr>
        <w:t>Невосстанавливаемое – при отказе изделия на борту во время полёта восстановление не производится.</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u w:val="single"/>
          <w:lang w:val="ru-RU"/>
        </w:rPr>
        <w:t xml:space="preserve">Резервирование </w:t>
      </w:r>
      <w:proofErr w:type="gramStart"/>
      <w:r w:rsidRPr="00221C81">
        <w:rPr>
          <w:rFonts w:ascii="Times New Roman" w:hAnsi="Times New Roman"/>
          <w:sz w:val="24"/>
          <w:szCs w:val="24"/>
          <w:u w:val="single"/>
          <w:lang w:val="ru-RU"/>
        </w:rPr>
        <w:t>наземного</w:t>
      </w:r>
      <w:proofErr w:type="gramEnd"/>
      <w:r w:rsidRPr="00221C81">
        <w:rPr>
          <w:rFonts w:ascii="Times New Roman" w:hAnsi="Times New Roman"/>
          <w:sz w:val="24"/>
          <w:szCs w:val="24"/>
          <w:u w:val="single"/>
          <w:lang w:val="ru-RU"/>
        </w:rPr>
        <w:t xml:space="preserve"> РЭО АП является:</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1.</w:t>
      </w:r>
      <w:proofErr w:type="gramStart"/>
      <w:r w:rsidRPr="00221C81">
        <w:rPr>
          <w:rFonts w:ascii="Times New Roman" w:hAnsi="Times New Roman"/>
          <w:sz w:val="24"/>
          <w:szCs w:val="24"/>
          <w:lang w:val="ru-RU"/>
        </w:rPr>
        <w:t>Раздельным</w:t>
      </w:r>
      <w:proofErr w:type="gramEnd"/>
      <w:r w:rsidRPr="00221C81">
        <w:rPr>
          <w:rFonts w:ascii="Times New Roman" w:hAnsi="Times New Roman"/>
          <w:sz w:val="24"/>
          <w:szCs w:val="24"/>
          <w:lang w:val="ru-RU"/>
        </w:rPr>
        <w:t xml:space="preserve"> – изделие делится на элементы (шкафы, стойки, блоки) и резервируется поэлементно; после отказа некоторого блока в работу включается резервный блок.</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2.Замещением.</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3.Ненагруженным.</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4.</w:t>
      </w:r>
      <w:proofErr w:type="gramStart"/>
      <w:r w:rsidRPr="00221C81">
        <w:rPr>
          <w:rFonts w:ascii="Times New Roman" w:hAnsi="Times New Roman"/>
          <w:sz w:val="24"/>
          <w:szCs w:val="24"/>
          <w:lang w:val="ru-RU"/>
        </w:rPr>
        <w:t>Восстанавливаемым</w:t>
      </w:r>
      <w:proofErr w:type="gramEnd"/>
      <w:r w:rsidRPr="00221C81">
        <w:rPr>
          <w:rFonts w:ascii="Times New Roman" w:hAnsi="Times New Roman"/>
          <w:sz w:val="24"/>
          <w:szCs w:val="24"/>
          <w:lang w:val="ru-RU"/>
        </w:rPr>
        <w:t xml:space="preserve"> – после отказа элемента и его замены на резервный начинается восстановление отказавшего элемента.</w:t>
      </w:r>
    </w:p>
    <w:p w:rsidR="007001C0" w:rsidRPr="00221C81" w:rsidRDefault="007001C0" w:rsidP="000268A7">
      <w:pPr>
        <w:ind w:firstLine="709"/>
        <w:jc w:val="both"/>
        <w:rPr>
          <w:rFonts w:ascii="Times New Roman" w:hAnsi="Times New Roman"/>
          <w:sz w:val="24"/>
          <w:szCs w:val="24"/>
          <w:lang w:val="ru-RU"/>
        </w:rPr>
      </w:pPr>
    </w:p>
    <w:p w:rsidR="007001C0" w:rsidRPr="00221C81" w:rsidRDefault="007001C0" w:rsidP="000268A7">
      <w:pPr>
        <w:ind w:firstLine="709"/>
        <w:jc w:val="both"/>
        <w:rPr>
          <w:rFonts w:ascii="Times New Roman" w:hAnsi="Times New Roman"/>
          <w:b/>
          <w:sz w:val="24"/>
          <w:szCs w:val="24"/>
          <w:lang w:val="ru-RU"/>
        </w:rPr>
      </w:pPr>
      <w:r w:rsidRPr="00221C81">
        <w:rPr>
          <w:rFonts w:ascii="Times New Roman" w:hAnsi="Times New Roman"/>
          <w:b/>
          <w:sz w:val="24"/>
          <w:szCs w:val="24"/>
          <w:lang w:val="ru-RU"/>
        </w:rPr>
        <w:t xml:space="preserve">Вопрос №3. Показатели надежности постоянного резервирования </w:t>
      </w:r>
      <w:proofErr w:type="gramStart"/>
      <w:r w:rsidRPr="00221C81">
        <w:rPr>
          <w:rFonts w:ascii="Times New Roman" w:hAnsi="Times New Roman"/>
          <w:b/>
          <w:sz w:val="24"/>
          <w:szCs w:val="24"/>
          <w:lang w:val="ru-RU"/>
        </w:rPr>
        <w:t>без</w:t>
      </w:r>
      <w:proofErr w:type="gramEnd"/>
      <w:r w:rsidRPr="00221C81">
        <w:rPr>
          <w:rFonts w:ascii="Times New Roman" w:hAnsi="Times New Roman"/>
          <w:b/>
          <w:sz w:val="24"/>
          <w:szCs w:val="24"/>
          <w:lang w:val="ru-RU"/>
        </w:rPr>
        <w:t xml:space="preserve"> </w:t>
      </w:r>
    </w:p>
    <w:p w:rsidR="007001C0" w:rsidRPr="00221C81" w:rsidRDefault="007001C0" w:rsidP="000268A7">
      <w:pPr>
        <w:ind w:firstLine="709"/>
        <w:jc w:val="both"/>
        <w:rPr>
          <w:rFonts w:ascii="Times New Roman" w:hAnsi="Times New Roman"/>
          <w:b/>
          <w:sz w:val="24"/>
          <w:szCs w:val="24"/>
          <w:lang w:val="ru-RU"/>
        </w:rPr>
      </w:pPr>
      <w:r w:rsidRPr="00221C81">
        <w:rPr>
          <w:rFonts w:ascii="Times New Roman" w:hAnsi="Times New Roman"/>
          <w:b/>
          <w:sz w:val="24"/>
          <w:szCs w:val="24"/>
          <w:lang w:val="ru-RU"/>
        </w:rPr>
        <w:t>восстановления</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При постоянном резервировании основной и </w:t>
      </w:r>
      <w:proofErr w:type="gramStart"/>
      <w:r w:rsidRPr="00221C81">
        <w:rPr>
          <w:rFonts w:ascii="Times New Roman" w:hAnsi="Times New Roman"/>
          <w:sz w:val="24"/>
          <w:szCs w:val="24"/>
          <w:lang w:val="ru-RU"/>
        </w:rPr>
        <w:t>резервный</w:t>
      </w:r>
      <w:proofErr w:type="gramEnd"/>
      <w:r w:rsidRPr="00221C81">
        <w:rPr>
          <w:rFonts w:ascii="Times New Roman" w:hAnsi="Times New Roman"/>
          <w:sz w:val="24"/>
          <w:szCs w:val="24"/>
          <w:lang w:val="ru-RU"/>
        </w:rPr>
        <w:t xml:space="preserve"> элементы (изделия) работают </w:t>
      </w:r>
      <w:r w:rsidRPr="00221C81">
        <w:rPr>
          <w:rFonts w:ascii="Times New Roman" w:hAnsi="Times New Roman"/>
          <w:sz w:val="24"/>
          <w:szCs w:val="24"/>
          <w:u w:val="single"/>
          <w:lang w:val="ru-RU"/>
        </w:rPr>
        <w:t>наравне</w:t>
      </w:r>
      <w:r w:rsidRPr="00221C81">
        <w:rPr>
          <w:rFonts w:ascii="Times New Roman" w:hAnsi="Times New Roman"/>
          <w:sz w:val="24"/>
          <w:szCs w:val="24"/>
          <w:lang w:val="ru-RU"/>
        </w:rPr>
        <w:t xml:space="preserve"> и с одинаковой нагрузкой, при отказе элементов (изделий) перестройка структуры не происходит и постоянное резервирование является нагруженным.</w:t>
      </w:r>
    </w:p>
    <w:p w:rsidR="007001C0" w:rsidRPr="00221C81" w:rsidRDefault="007001C0" w:rsidP="000268A7">
      <w:pPr>
        <w:ind w:firstLine="709"/>
        <w:jc w:val="both"/>
        <w:rPr>
          <w:rFonts w:ascii="Times New Roman" w:hAnsi="Times New Roman"/>
          <w:b/>
          <w:sz w:val="24"/>
          <w:szCs w:val="24"/>
          <w:lang w:val="ru-RU"/>
        </w:rPr>
      </w:pPr>
      <w:r w:rsidRPr="00221C81">
        <w:rPr>
          <w:rFonts w:ascii="Times New Roman" w:hAnsi="Times New Roman"/>
          <w:sz w:val="24"/>
          <w:szCs w:val="24"/>
          <w:lang w:val="ru-RU"/>
        </w:rPr>
        <w:t xml:space="preserve"> </w:t>
      </w:r>
      <w:r w:rsidRPr="00221C81">
        <w:rPr>
          <w:rFonts w:ascii="Times New Roman" w:hAnsi="Times New Roman"/>
          <w:b/>
          <w:sz w:val="24"/>
          <w:szCs w:val="24"/>
          <w:lang w:val="ru-RU"/>
        </w:rPr>
        <w:t xml:space="preserve"> Свойства последовательного и параллельного </w:t>
      </w:r>
      <w:proofErr w:type="gramStart"/>
      <w:r w:rsidRPr="00221C81">
        <w:rPr>
          <w:rFonts w:ascii="Times New Roman" w:hAnsi="Times New Roman"/>
          <w:b/>
          <w:sz w:val="24"/>
          <w:szCs w:val="24"/>
          <w:lang w:val="ru-RU"/>
        </w:rPr>
        <w:t xml:space="preserve">( </w:t>
      </w:r>
      <w:proofErr w:type="gramEnd"/>
      <w:r w:rsidRPr="00221C81">
        <w:rPr>
          <w:rFonts w:ascii="Times New Roman" w:hAnsi="Times New Roman"/>
          <w:b/>
          <w:sz w:val="24"/>
          <w:szCs w:val="24"/>
          <w:lang w:val="ru-RU"/>
        </w:rPr>
        <w:t>в смысле надёжности ) соединения элементов изделия</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С точки зрения надежности соединение элементов в структурной схеме надежности (ССН) может быть </w:t>
      </w:r>
      <w:r w:rsidRPr="00221C81">
        <w:rPr>
          <w:rFonts w:ascii="Times New Roman" w:hAnsi="Times New Roman"/>
          <w:b/>
          <w:sz w:val="24"/>
          <w:szCs w:val="24"/>
          <w:lang w:val="ru-RU"/>
        </w:rPr>
        <w:t>последовательным</w:t>
      </w:r>
      <w:r w:rsidRPr="00221C81">
        <w:rPr>
          <w:rFonts w:ascii="Times New Roman" w:hAnsi="Times New Roman"/>
          <w:sz w:val="24"/>
          <w:szCs w:val="24"/>
          <w:lang w:val="ru-RU"/>
        </w:rPr>
        <w:t xml:space="preserve"> или </w:t>
      </w:r>
      <w:r w:rsidRPr="00221C81">
        <w:rPr>
          <w:rFonts w:ascii="Times New Roman" w:hAnsi="Times New Roman"/>
          <w:b/>
          <w:sz w:val="24"/>
          <w:szCs w:val="24"/>
          <w:lang w:val="ru-RU"/>
        </w:rPr>
        <w:t>параллельным</w:t>
      </w:r>
      <w:r w:rsidRPr="00221C81">
        <w:rPr>
          <w:rFonts w:ascii="Times New Roman" w:hAnsi="Times New Roman"/>
          <w:sz w:val="24"/>
          <w:szCs w:val="24"/>
          <w:lang w:val="ru-RU"/>
        </w:rPr>
        <w:t xml:space="preserve">. Соединение элементов с точки зрения надежности называют </w:t>
      </w:r>
      <w:r w:rsidRPr="00221C81">
        <w:rPr>
          <w:rFonts w:ascii="Times New Roman" w:hAnsi="Times New Roman"/>
          <w:b/>
          <w:sz w:val="24"/>
          <w:szCs w:val="24"/>
          <w:u w:val="single"/>
          <w:lang w:val="ru-RU"/>
        </w:rPr>
        <w:t>последовательным</w:t>
      </w:r>
      <w:r w:rsidRPr="00221C81">
        <w:rPr>
          <w:rFonts w:ascii="Times New Roman" w:hAnsi="Times New Roman"/>
          <w:sz w:val="24"/>
          <w:szCs w:val="24"/>
          <w:lang w:val="ru-RU"/>
        </w:rPr>
        <w:t xml:space="preserve">, если отказ хотя бы одного </w:t>
      </w:r>
      <w:r w:rsidRPr="00221C81">
        <w:rPr>
          <w:rFonts w:ascii="Times New Roman" w:hAnsi="Times New Roman"/>
          <w:sz w:val="24"/>
          <w:szCs w:val="24"/>
          <w:lang w:val="ru-RU"/>
        </w:rPr>
        <w:lastRenderedPageBreak/>
        <w:t xml:space="preserve">элемента приводит к отказу всей системы. Соединение элементов в теории надежности называют </w:t>
      </w:r>
      <w:r w:rsidRPr="00221C81">
        <w:rPr>
          <w:rFonts w:ascii="Times New Roman" w:hAnsi="Times New Roman"/>
          <w:b/>
          <w:sz w:val="24"/>
          <w:szCs w:val="24"/>
          <w:u w:val="single"/>
          <w:lang w:val="ru-RU"/>
        </w:rPr>
        <w:t>параллельным</w:t>
      </w:r>
      <w:r w:rsidRPr="00221C81">
        <w:rPr>
          <w:rFonts w:ascii="Times New Roman" w:hAnsi="Times New Roman"/>
          <w:sz w:val="24"/>
          <w:szCs w:val="24"/>
          <w:lang w:val="ru-RU"/>
        </w:rPr>
        <w:t>, если отказ системы происходит только при отказе всех элементов.</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Следует заметить, что </w:t>
      </w:r>
      <w:r w:rsidRPr="00221C81">
        <w:rPr>
          <w:rFonts w:ascii="Times New Roman" w:hAnsi="Times New Roman"/>
          <w:sz w:val="24"/>
          <w:szCs w:val="24"/>
          <w:u w:val="single"/>
          <w:lang w:val="ru-RU"/>
        </w:rPr>
        <w:t>не всегда</w:t>
      </w:r>
      <w:r w:rsidRPr="00221C81">
        <w:rPr>
          <w:rFonts w:ascii="Times New Roman" w:hAnsi="Times New Roman"/>
          <w:sz w:val="24"/>
          <w:szCs w:val="24"/>
          <w:lang w:val="ru-RU"/>
        </w:rPr>
        <w:t xml:space="preserve"> последовательное и параллельное соединения элементов в </w:t>
      </w:r>
      <w:r w:rsidRPr="00221C81">
        <w:rPr>
          <w:rFonts w:ascii="Times New Roman" w:hAnsi="Times New Roman"/>
          <w:sz w:val="24"/>
          <w:szCs w:val="24"/>
          <w:u w:val="single"/>
          <w:lang w:val="ru-RU"/>
        </w:rPr>
        <w:t>ССН</w:t>
      </w:r>
      <w:r w:rsidRPr="00221C81">
        <w:rPr>
          <w:rFonts w:ascii="Times New Roman" w:hAnsi="Times New Roman"/>
          <w:sz w:val="24"/>
          <w:szCs w:val="24"/>
          <w:lang w:val="ru-RU"/>
        </w:rPr>
        <w:t xml:space="preserve">  совпадают с последовательным  и параллельным соединением элементов в </w:t>
      </w:r>
      <w:r w:rsidRPr="00221C81">
        <w:rPr>
          <w:rFonts w:ascii="Times New Roman" w:hAnsi="Times New Roman"/>
          <w:sz w:val="24"/>
          <w:szCs w:val="24"/>
          <w:u w:val="single"/>
          <w:lang w:val="ru-RU"/>
        </w:rPr>
        <w:t>функциональных и принципиальных</w:t>
      </w:r>
      <w:r w:rsidRPr="00221C81">
        <w:rPr>
          <w:rFonts w:ascii="Times New Roman" w:hAnsi="Times New Roman"/>
          <w:sz w:val="24"/>
          <w:szCs w:val="24"/>
          <w:lang w:val="ru-RU"/>
        </w:rPr>
        <w:t xml:space="preserve"> схемах. Так, для увеличения </w:t>
      </w:r>
      <w:r w:rsidRPr="00221C81">
        <w:rPr>
          <w:rFonts w:ascii="Times New Roman" w:hAnsi="Times New Roman"/>
          <w:sz w:val="24"/>
          <w:szCs w:val="24"/>
          <w:u w:val="single"/>
          <w:lang w:val="ru-RU"/>
        </w:rPr>
        <w:t>емкости</w:t>
      </w:r>
      <w:r w:rsidRPr="00221C81">
        <w:rPr>
          <w:rFonts w:ascii="Times New Roman" w:hAnsi="Times New Roman"/>
          <w:sz w:val="24"/>
          <w:szCs w:val="24"/>
          <w:lang w:val="ru-RU"/>
        </w:rPr>
        <w:t xml:space="preserve"> применяется параллельное соединение </w:t>
      </w:r>
      <w:r w:rsidRPr="00221C81">
        <w:rPr>
          <w:rFonts w:ascii="Times New Roman" w:hAnsi="Times New Roman"/>
          <w:sz w:val="24"/>
          <w:szCs w:val="24"/>
          <w:u w:val="single"/>
          <w:lang w:val="ru-RU"/>
        </w:rPr>
        <w:t>конденсаторов</w:t>
      </w:r>
      <w:r w:rsidRPr="00221C81">
        <w:rPr>
          <w:rFonts w:ascii="Times New Roman" w:hAnsi="Times New Roman"/>
          <w:sz w:val="24"/>
          <w:szCs w:val="24"/>
          <w:lang w:val="ru-RU"/>
        </w:rPr>
        <w:t>. Однако</w:t>
      </w:r>
      <w:proofErr w:type="gramStart"/>
      <w:r w:rsidRPr="00221C81">
        <w:rPr>
          <w:rFonts w:ascii="Times New Roman" w:hAnsi="Times New Roman"/>
          <w:sz w:val="24"/>
          <w:szCs w:val="24"/>
          <w:lang w:val="ru-RU"/>
        </w:rPr>
        <w:t>,</w:t>
      </w:r>
      <w:proofErr w:type="gramEnd"/>
      <w:r w:rsidRPr="00221C81">
        <w:rPr>
          <w:rFonts w:ascii="Times New Roman" w:hAnsi="Times New Roman"/>
          <w:sz w:val="24"/>
          <w:szCs w:val="24"/>
          <w:lang w:val="ru-RU"/>
        </w:rPr>
        <w:t xml:space="preserve"> если рассматривать в качестве отказов только пробой обкладок конденсаторов, то такое соединение в ССН должно быть последовательным, так как пробой любого конденсатора выводит из строя всю группу.</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Рассмотрим порядок расчета показателей надежности системы при последовательном и параллельном соединении элементов с точки зрения надежности.</w:t>
      </w:r>
    </w:p>
    <w:p w:rsidR="007001C0" w:rsidRPr="00221C81" w:rsidRDefault="007001C0" w:rsidP="000268A7">
      <w:pPr>
        <w:pStyle w:val="2b"/>
        <w:spacing w:after="0" w:line="240" w:lineRule="auto"/>
        <w:ind w:left="0" w:firstLine="709"/>
        <w:rPr>
          <w:b/>
          <w:sz w:val="24"/>
          <w:szCs w:val="24"/>
        </w:rPr>
      </w:pPr>
      <w:r w:rsidRPr="00221C81">
        <w:rPr>
          <w:b/>
          <w:sz w:val="24"/>
          <w:szCs w:val="24"/>
        </w:rPr>
        <w:t>Последовательное соединение элементов</w:t>
      </w:r>
    </w:p>
    <w:p w:rsidR="007001C0" w:rsidRPr="00221C81" w:rsidRDefault="007001C0" w:rsidP="000268A7">
      <w:pPr>
        <w:pStyle w:val="2b"/>
        <w:spacing w:after="0" w:line="240" w:lineRule="auto"/>
        <w:ind w:left="0" w:firstLine="709"/>
        <w:rPr>
          <w:sz w:val="24"/>
          <w:szCs w:val="24"/>
        </w:rPr>
      </w:pPr>
      <w:r w:rsidRPr="00221C81">
        <w:rPr>
          <w:sz w:val="24"/>
          <w:szCs w:val="24"/>
        </w:rPr>
        <w:t xml:space="preserve">Напомним, что элементы объекта соединяются  </w:t>
      </w:r>
      <w:r w:rsidRPr="00221C81">
        <w:rPr>
          <w:b/>
          <w:sz w:val="24"/>
          <w:szCs w:val="24"/>
        </w:rPr>
        <w:t>последовательно</w:t>
      </w:r>
      <w:r w:rsidRPr="00221C81">
        <w:rPr>
          <w:sz w:val="24"/>
          <w:szCs w:val="24"/>
        </w:rPr>
        <w:t xml:space="preserve"> в смысле надежности, если отказ любого элемента изделия приводит к отказу всего изделия.</w:t>
      </w:r>
    </w:p>
    <w:p w:rsidR="007001C0" w:rsidRDefault="007001C0" w:rsidP="000268A7">
      <w:pPr>
        <w:pStyle w:val="7"/>
        <w:spacing w:before="0" w:after="0"/>
        <w:ind w:left="0" w:firstLine="709"/>
        <w:jc w:val="both"/>
        <w:rPr>
          <w:lang w:val="ru-RU"/>
        </w:rPr>
      </w:pPr>
      <w:r w:rsidRPr="00221C81">
        <w:rPr>
          <w:lang w:val="ru-RU"/>
        </w:rPr>
        <w:t>Схема последовательного соединения  представлена на</w:t>
      </w:r>
      <w:r w:rsidR="00AF4D3A">
        <w:rPr>
          <w:lang w:val="ru-RU"/>
        </w:rPr>
        <w:t xml:space="preserve"> рис.2.</w:t>
      </w:r>
    </w:p>
    <w:p w:rsidR="00AF4D3A" w:rsidRPr="00AF4D3A" w:rsidRDefault="00AF4D3A" w:rsidP="00AF4D3A">
      <w:pPr>
        <w:rPr>
          <w:lang w:val="ru-RU"/>
        </w:rPr>
      </w:pPr>
    </w:p>
    <w:p w:rsidR="007001C0" w:rsidRPr="00221C81" w:rsidRDefault="007001C0" w:rsidP="00AF4D3A">
      <w:pPr>
        <w:ind w:firstLine="709"/>
        <w:jc w:val="center"/>
        <w:rPr>
          <w:rFonts w:ascii="Times New Roman" w:hAnsi="Times New Roman"/>
          <w:sz w:val="24"/>
          <w:szCs w:val="24"/>
        </w:rPr>
      </w:pPr>
      <w:r w:rsidRPr="00221C81">
        <w:rPr>
          <w:rFonts w:ascii="Times New Roman" w:hAnsi="Times New Roman"/>
          <w:sz w:val="24"/>
          <w:szCs w:val="24"/>
        </w:rPr>
        <w:object w:dxaOrig="3495" w:dyaOrig="810">
          <v:shape id="_x0000_i1209" type="#_x0000_t75" style="width:156pt;height:36pt" o:ole="" fillcolor="window">
            <v:imagedata r:id="rId397" o:title=""/>
          </v:shape>
          <o:OLEObject Type="Embed" ProgID="PBrush" ShapeID="_x0000_i1209" DrawAspect="Content" ObjectID="_1690621081" r:id="rId398"/>
        </w:object>
      </w:r>
    </w:p>
    <w:p w:rsidR="00AF4D3A" w:rsidRDefault="00AF4D3A" w:rsidP="00AF4D3A">
      <w:pPr>
        <w:pStyle w:val="a"/>
        <w:numPr>
          <w:ilvl w:val="0"/>
          <w:numId w:val="0"/>
        </w:numPr>
        <w:spacing w:line="240" w:lineRule="auto"/>
        <w:ind w:left="709"/>
        <w:rPr>
          <w:sz w:val="24"/>
          <w:szCs w:val="24"/>
          <w:lang w:val="ru-RU"/>
        </w:rPr>
      </w:pPr>
      <w:r>
        <w:rPr>
          <w:sz w:val="24"/>
          <w:szCs w:val="24"/>
          <w:lang w:val="ru-RU"/>
        </w:rPr>
        <w:t>Рис. 2</w:t>
      </w:r>
    </w:p>
    <w:p w:rsidR="007001C0" w:rsidRPr="00AF4D3A" w:rsidRDefault="007001C0" w:rsidP="00AF4D3A">
      <w:pPr>
        <w:pStyle w:val="a"/>
        <w:numPr>
          <w:ilvl w:val="0"/>
          <w:numId w:val="0"/>
        </w:numPr>
        <w:spacing w:line="240" w:lineRule="auto"/>
        <w:ind w:left="709"/>
        <w:jc w:val="both"/>
        <w:rPr>
          <w:sz w:val="24"/>
          <w:szCs w:val="24"/>
          <w:lang w:val="ru-RU"/>
        </w:rPr>
      </w:pPr>
    </w:p>
    <w:p w:rsidR="007001C0" w:rsidRPr="00221C81" w:rsidRDefault="007001C0" w:rsidP="000268A7">
      <w:pPr>
        <w:pStyle w:val="a6"/>
        <w:ind w:firstLine="709"/>
        <w:rPr>
          <w:sz w:val="24"/>
          <w:szCs w:val="24"/>
        </w:rPr>
      </w:pPr>
      <w:r w:rsidRPr="00221C81">
        <w:rPr>
          <w:sz w:val="24"/>
          <w:szCs w:val="24"/>
        </w:rPr>
        <w:t>При таком соединении элементов вероятность безотказной работы системы равна произведению вероятностей безотказной работы элементов:</w:t>
      </w:r>
    </w:p>
    <w:p w:rsidR="007001C0" w:rsidRPr="00221C81" w:rsidRDefault="007001C0" w:rsidP="00AF4D3A">
      <w:pPr>
        <w:ind w:firstLine="709"/>
        <w:jc w:val="right"/>
        <w:rPr>
          <w:rFonts w:ascii="Times New Roman" w:hAnsi="Times New Roman"/>
          <w:sz w:val="24"/>
          <w:szCs w:val="24"/>
        </w:rPr>
      </w:pPr>
      <w:r w:rsidRPr="00221C81">
        <w:rPr>
          <w:rFonts w:ascii="Times New Roman" w:hAnsi="Times New Roman"/>
          <w:sz w:val="24"/>
          <w:szCs w:val="24"/>
          <w:lang w:val="ru-RU"/>
        </w:rPr>
        <w:t xml:space="preserve">           </w:t>
      </w:r>
      <w:r w:rsidRPr="00221C81">
        <w:rPr>
          <w:rFonts w:ascii="Times New Roman" w:hAnsi="Times New Roman"/>
          <w:position w:val="-32"/>
          <w:sz w:val="24"/>
          <w:szCs w:val="24"/>
        </w:rPr>
        <w:object w:dxaOrig="4300" w:dyaOrig="780">
          <v:shape id="_x0000_i1210" type="#_x0000_t75" style="width:177.75pt;height:32.25pt" o:ole="">
            <v:imagedata r:id="rId399" o:title=""/>
          </v:shape>
          <o:OLEObject Type="Embed" ProgID="Equation.DSMT4" ShapeID="_x0000_i1210" DrawAspect="Content" ObjectID="_1690621082" r:id="rId400"/>
        </w:object>
      </w:r>
      <w:r w:rsidR="00AF4D3A">
        <w:rPr>
          <w:rFonts w:ascii="Times New Roman" w:hAnsi="Times New Roman"/>
          <w:sz w:val="24"/>
          <w:szCs w:val="24"/>
        </w:rPr>
        <w:t xml:space="preserve">              (</w:t>
      </w:r>
      <w:r w:rsidRPr="00221C81">
        <w:rPr>
          <w:rFonts w:ascii="Times New Roman" w:hAnsi="Times New Roman"/>
          <w:sz w:val="24"/>
          <w:szCs w:val="24"/>
        </w:rPr>
        <w:t>1)</w:t>
      </w:r>
    </w:p>
    <w:p w:rsidR="007001C0" w:rsidRPr="00221C81" w:rsidRDefault="007001C0" w:rsidP="000268A7">
      <w:pPr>
        <w:pStyle w:val="8"/>
        <w:spacing w:before="0" w:after="0"/>
        <w:ind w:left="0" w:firstLine="709"/>
        <w:jc w:val="both"/>
      </w:pPr>
      <w:r w:rsidRPr="00221C81">
        <w:t>Вероятность отказа системы</w:t>
      </w:r>
    </w:p>
    <w:p w:rsidR="007001C0" w:rsidRPr="00221C81" w:rsidRDefault="007001C0" w:rsidP="00AF4D3A">
      <w:pPr>
        <w:ind w:firstLine="709"/>
        <w:jc w:val="right"/>
        <w:rPr>
          <w:rFonts w:ascii="Times New Roman" w:hAnsi="Times New Roman"/>
          <w:sz w:val="24"/>
          <w:szCs w:val="24"/>
        </w:rPr>
      </w:pPr>
      <w:r w:rsidRPr="00221C81">
        <w:rPr>
          <w:rFonts w:ascii="Times New Roman" w:hAnsi="Times New Roman"/>
          <w:sz w:val="24"/>
          <w:szCs w:val="24"/>
        </w:rPr>
        <w:t xml:space="preserve">                           </w:t>
      </w:r>
      <w:r w:rsidRPr="00221C81">
        <w:rPr>
          <w:rFonts w:ascii="Times New Roman" w:hAnsi="Times New Roman"/>
          <w:position w:val="-32"/>
          <w:sz w:val="24"/>
          <w:szCs w:val="24"/>
        </w:rPr>
        <w:object w:dxaOrig="3720" w:dyaOrig="780">
          <v:shape id="_x0000_i1211" type="#_x0000_t75" style="width:149.25pt;height:31.5pt" o:ole="">
            <v:imagedata r:id="rId401" o:title=""/>
          </v:shape>
          <o:OLEObject Type="Embed" ProgID="Equation.DSMT4" ShapeID="_x0000_i1211" DrawAspect="Content" ObjectID="_1690621083" r:id="rId402"/>
        </w:object>
      </w:r>
      <w:r w:rsidR="00AF4D3A">
        <w:rPr>
          <w:rFonts w:ascii="Times New Roman" w:hAnsi="Times New Roman"/>
          <w:sz w:val="24"/>
          <w:szCs w:val="24"/>
        </w:rPr>
        <w:t xml:space="preserve">           (</w:t>
      </w:r>
      <w:r w:rsidRPr="00221C81">
        <w:rPr>
          <w:rFonts w:ascii="Times New Roman" w:hAnsi="Times New Roman"/>
          <w:sz w:val="24"/>
          <w:szCs w:val="24"/>
        </w:rPr>
        <w:t>2)</w:t>
      </w:r>
    </w:p>
    <w:p w:rsidR="007001C0" w:rsidRPr="00221C81" w:rsidRDefault="007001C0" w:rsidP="000268A7">
      <w:pPr>
        <w:pStyle w:val="a6"/>
        <w:ind w:firstLine="709"/>
        <w:rPr>
          <w:sz w:val="24"/>
          <w:szCs w:val="24"/>
        </w:rPr>
      </w:pPr>
      <w:r w:rsidRPr="00221C81">
        <w:rPr>
          <w:sz w:val="24"/>
          <w:szCs w:val="24"/>
        </w:rPr>
        <w:t>Интенсивность отказов системы равна сумма интенсивностей отказов элементов</w:t>
      </w:r>
    </w:p>
    <w:p w:rsidR="007001C0" w:rsidRPr="009A6082" w:rsidRDefault="007001C0" w:rsidP="00AF4D3A">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2"/>
          <w:sz w:val="24"/>
          <w:szCs w:val="24"/>
        </w:rPr>
        <w:object w:dxaOrig="1900" w:dyaOrig="780">
          <v:shape id="_x0000_i1212" type="#_x0000_t75" style="width:75.75pt;height:31.5pt" o:ole="">
            <v:imagedata r:id="rId403" o:title=""/>
          </v:shape>
          <o:OLEObject Type="Embed" ProgID="Equation.DSMT4" ShapeID="_x0000_i1212" DrawAspect="Content" ObjectID="_1690621084" r:id="rId404"/>
        </w:object>
      </w:r>
      <w:r w:rsidR="00AF4D3A">
        <w:rPr>
          <w:rFonts w:ascii="Times New Roman" w:hAnsi="Times New Roman"/>
          <w:sz w:val="24"/>
          <w:szCs w:val="24"/>
          <w:lang w:val="ru-RU"/>
        </w:rPr>
        <w:t xml:space="preserve">              (</w:t>
      </w:r>
      <w:r w:rsidRPr="009A6082">
        <w:rPr>
          <w:rFonts w:ascii="Times New Roman" w:hAnsi="Times New Roman"/>
          <w:sz w:val="24"/>
          <w:szCs w:val="24"/>
          <w:lang w:val="ru-RU"/>
        </w:rPr>
        <w:t>3)</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а средняя наработка до отказа системы равна </w:t>
      </w:r>
    </w:p>
    <w:p w:rsidR="007001C0" w:rsidRPr="00221C81" w:rsidRDefault="007001C0" w:rsidP="00AF4D3A">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6"/>
          <w:sz w:val="24"/>
          <w:szCs w:val="24"/>
        </w:rPr>
        <w:object w:dxaOrig="1939" w:dyaOrig="859">
          <v:shape id="_x0000_i1213" type="#_x0000_t75" style="width:74.25pt;height:33pt" o:ole="">
            <v:imagedata r:id="rId405" o:title=""/>
          </v:shape>
          <o:OLEObject Type="Embed" ProgID="Equation.DSMT4" ShapeID="_x0000_i1213" DrawAspect="Content" ObjectID="_1690621085" r:id="rId406"/>
        </w:object>
      </w:r>
      <w:r w:rsidR="00AF4D3A">
        <w:rPr>
          <w:rFonts w:ascii="Times New Roman" w:hAnsi="Times New Roman"/>
          <w:sz w:val="24"/>
          <w:szCs w:val="24"/>
          <w:lang w:val="ru-RU"/>
        </w:rPr>
        <w:t xml:space="preserve">                           (</w:t>
      </w:r>
      <w:r w:rsidRPr="00221C81">
        <w:rPr>
          <w:rFonts w:ascii="Times New Roman" w:hAnsi="Times New Roman"/>
          <w:sz w:val="24"/>
          <w:szCs w:val="24"/>
          <w:lang w:val="ru-RU"/>
        </w:rPr>
        <w:t>4)</w:t>
      </w:r>
    </w:p>
    <w:p w:rsidR="007001C0" w:rsidRPr="00221C81" w:rsidRDefault="007001C0" w:rsidP="000268A7">
      <w:pPr>
        <w:ind w:firstLine="709"/>
        <w:jc w:val="both"/>
        <w:rPr>
          <w:rFonts w:ascii="Times New Roman" w:hAnsi="Times New Roman"/>
          <w:sz w:val="24"/>
          <w:szCs w:val="24"/>
        </w:rPr>
      </w:pPr>
      <w:r w:rsidRPr="00221C81">
        <w:rPr>
          <w:rFonts w:ascii="Times New Roman" w:hAnsi="Times New Roman"/>
          <w:sz w:val="24"/>
          <w:szCs w:val="24"/>
          <w:lang w:val="ru-RU"/>
        </w:rPr>
        <w:t xml:space="preserve">Если все элементы системы равнонадёжны и отказы образуют простейший поток отказов, т.е. </w:t>
      </w:r>
      <w:r w:rsidRPr="00221C81">
        <w:rPr>
          <w:rFonts w:ascii="Times New Roman" w:hAnsi="Times New Roman"/>
          <w:position w:val="-14"/>
          <w:sz w:val="24"/>
          <w:szCs w:val="24"/>
        </w:rPr>
        <w:object w:dxaOrig="1860" w:dyaOrig="420">
          <v:shape id="_x0000_i1214" type="#_x0000_t75" style="width:93pt;height:21pt" o:ole="">
            <v:imagedata r:id="rId407" o:title=""/>
          </v:shape>
          <o:OLEObject Type="Embed" ProgID="Equation.DSMT4" ShapeID="_x0000_i1214" DrawAspect="Content" ObjectID="_1690621086" r:id="rId408"/>
        </w:object>
      </w:r>
      <w:r w:rsidRPr="00221C81">
        <w:rPr>
          <w:rFonts w:ascii="Times New Roman" w:hAnsi="Times New Roman"/>
          <w:sz w:val="24"/>
          <w:szCs w:val="24"/>
        </w:rPr>
        <w:t>, то</w:t>
      </w:r>
    </w:p>
    <w:p w:rsidR="007001C0" w:rsidRPr="00221C81" w:rsidRDefault="007001C0" w:rsidP="000268A7">
      <w:pPr>
        <w:ind w:firstLine="709"/>
        <w:jc w:val="both"/>
        <w:rPr>
          <w:rFonts w:ascii="Times New Roman" w:hAnsi="Times New Roman"/>
          <w:sz w:val="24"/>
          <w:szCs w:val="24"/>
        </w:rPr>
      </w:pPr>
      <w:r w:rsidRPr="00221C81">
        <w:rPr>
          <w:rFonts w:ascii="Times New Roman" w:hAnsi="Times New Roman"/>
          <w:position w:val="-20"/>
          <w:sz w:val="24"/>
          <w:szCs w:val="24"/>
        </w:rPr>
        <w:object w:dxaOrig="6240" w:dyaOrig="540">
          <v:shape id="_x0000_i1215" type="#_x0000_t75" style="width:257.25pt;height:22.5pt" o:ole="">
            <v:imagedata r:id="rId409" o:title=""/>
          </v:shape>
          <o:OLEObject Type="Embed" ProgID="Equation.DSMT4" ShapeID="_x0000_i1215" DrawAspect="Content" ObjectID="_1690621087" r:id="rId410"/>
        </w:object>
      </w:r>
    </w:p>
    <w:p w:rsidR="007001C0" w:rsidRPr="00221C81" w:rsidRDefault="007001C0" w:rsidP="00AF4D3A">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4"/>
          <w:sz w:val="24"/>
          <w:szCs w:val="24"/>
        </w:rPr>
        <w:object w:dxaOrig="2420" w:dyaOrig="780">
          <v:shape id="_x0000_i1216" type="#_x0000_t75" style="width:111.75pt;height:36pt" o:ole="">
            <v:imagedata r:id="rId411" o:title=""/>
          </v:shape>
          <o:OLEObject Type="Embed" ProgID="Equation.DSMT4" ShapeID="_x0000_i1216" DrawAspect="Content" ObjectID="_1690621088" r:id="rId412"/>
        </w:object>
      </w:r>
      <w:r w:rsidR="00AF4D3A">
        <w:rPr>
          <w:rFonts w:ascii="Times New Roman" w:hAnsi="Times New Roman"/>
          <w:sz w:val="24"/>
          <w:szCs w:val="24"/>
          <w:lang w:val="ru-RU"/>
        </w:rPr>
        <w:t xml:space="preserve">     (</w:t>
      </w:r>
      <w:r w:rsidRPr="00221C81">
        <w:rPr>
          <w:rFonts w:ascii="Times New Roman" w:hAnsi="Times New Roman"/>
          <w:sz w:val="24"/>
          <w:szCs w:val="24"/>
          <w:lang w:val="ru-RU"/>
        </w:rPr>
        <w:t>5)</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где </w:t>
      </w:r>
      <w:r w:rsidRPr="00221C81">
        <w:rPr>
          <w:rFonts w:ascii="Times New Roman" w:hAnsi="Times New Roman"/>
          <w:position w:val="-20"/>
          <w:sz w:val="24"/>
          <w:szCs w:val="24"/>
        </w:rPr>
        <w:object w:dxaOrig="1060" w:dyaOrig="540">
          <v:shape id="_x0000_i1217" type="#_x0000_t75" style="width:39.75pt;height:20.25pt" o:ole="">
            <v:imagedata r:id="rId413" o:title=""/>
          </v:shape>
          <o:OLEObject Type="Embed" ProgID="Equation.DSMT4" ShapeID="_x0000_i1217" DrawAspect="Content" ObjectID="_1690621089" r:id="rId414"/>
        </w:object>
      </w:r>
      <w:r w:rsidRPr="00221C81">
        <w:rPr>
          <w:rFonts w:ascii="Times New Roman" w:hAnsi="Times New Roman"/>
          <w:sz w:val="24"/>
          <w:szCs w:val="24"/>
          <w:lang w:val="ru-RU"/>
        </w:rPr>
        <w:t xml:space="preserve"> - средняя наработка до отказа одного элемента.</w:t>
      </w:r>
    </w:p>
    <w:p w:rsidR="007001C0" w:rsidRPr="00221C81" w:rsidRDefault="007001C0" w:rsidP="000268A7">
      <w:pPr>
        <w:ind w:firstLine="709"/>
        <w:jc w:val="both"/>
        <w:rPr>
          <w:rFonts w:ascii="Times New Roman" w:hAnsi="Times New Roman"/>
          <w:sz w:val="24"/>
          <w:szCs w:val="24"/>
          <w:u w:val="single"/>
          <w:lang w:val="ru-RU"/>
        </w:rPr>
      </w:pPr>
      <w:r w:rsidRPr="00221C81">
        <w:rPr>
          <w:rFonts w:ascii="Times New Roman" w:hAnsi="Times New Roman"/>
          <w:sz w:val="24"/>
          <w:szCs w:val="24"/>
          <w:u w:val="single"/>
          <w:lang w:val="ru-RU"/>
        </w:rPr>
        <w:t xml:space="preserve">Таким образом, при последовательном соединении </w:t>
      </w:r>
      <w:r w:rsidRPr="00221C81">
        <w:rPr>
          <w:rFonts w:ascii="Times New Roman" w:hAnsi="Times New Roman"/>
          <w:sz w:val="24"/>
          <w:szCs w:val="24"/>
          <w:u w:val="single"/>
          <w:lang w:val="en-US"/>
        </w:rPr>
        <w:t>n</w:t>
      </w:r>
      <w:r w:rsidRPr="00221C81">
        <w:rPr>
          <w:rFonts w:ascii="Times New Roman" w:hAnsi="Times New Roman"/>
          <w:sz w:val="24"/>
          <w:szCs w:val="24"/>
          <w:u w:val="single"/>
          <w:lang w:val="ru-RU"/>
        </w:rPr>
        <w:t xml:space="preserve"> равнонадёжных элементов и простейшем потоке отказов средняя наработка до отказа системы в </w:t>
      </w:r>
      <w:r w:rsidRPr="00221C81">
        <w:rPr>
          <w:rFonts w:ascii="Times New Roman" w:hAnsi="Times New Roman"/>
          <w:sz w:val="24"/>
          <w:szCs w:val="24"/>
          <w:u w:val="single"/>
          <w:lang w:val="en-US"/>
        </w:rPr>
        <w:t>n</w:t>
      </w:r>
      <w:r w:rsidRPr="00221C81">
        <w:rPr>
          <w:rFonts w:ascii="Times New Roman" w:hAnsi="Times New Roman"/>
          <w:sz w:val="24"/>
          <w:szCs w:val="24"/>
          <w:u w:val="single"/>
          <w:lang w:val="ru-RU"/>
        </w:rPr>
        <w:t xml:space="preserve"> раз меньше средней наработки до отказа одного элемента, а интенсивность отказов системы соответственно в </w:t>
      </w:r>
      <w:r w:rsidRPr="00221C81">
        <w:rPr>
          <w:rFonts w:ascii="Times New Roman" w:hAnsi="Times New Roman"/>
          <w:sz w:val="24"/>
          <w:szCs w:val="24"/>
          <w:u w:val="single"/>
          <w:lang w:val="en-US"/>
        </w:rPr>
        <w:t>n</w:t>
      </w:r>
      <w:r w:rsidRPr="00221C81">
        <w:rPr>
          <w:rFonts w:ascii="Times New Roman" w:hAnsi="Times New Roman"/>
          <w:sz w:val="24"/>
          <w:szCs w:val="24"/>
          <w:u w:val="single"/>
          <w:lang w:val="ru-RU"/>
        </w:rPr>
        <w:t xml:space="preserve"> раз больше. </w:t>
      </w:r>
    </w:p>
    <w:p w:rsidR="007001C0" w:rsidRPr="00221C81" w:rsidRDefault="007001C0" w:rsidP="000268A7">
      <w:pPr>
        <w:ind w:firstLine="709"/>
        <w:jc w:val="both"/>
        <w:rPr>
          <w:rFonts w:ascii="Times New Roman" w:hAnsi="Times New Roman"/>
          <w:b/>
          <w:sz w:val="24"/>
          <w:szCs w:val="24"/>
          <w:lang w:val="ru-RU"/>
        </w:rPr>
      </w:pPr>
      <w:r w:rsidRPr="00221C81">
        <w:rPr>
          <w:rFonts w:ascii="Times New Roman" w:hAnsi="Times New Roman"/>
          <w:b/>
          <w:sz w:val="24"/>
          <w:szCs w:val="24"/>
          <w:lang w:val="ru-RU"/>
        </w:rPr>
        <w:t>Параллельное соединение элементов</w:t>
      </w:r>
    </w:p>
    <w:p w:rsidR="007001C0" w:rsidRPr="00221C81" w:rsidRDefault="007001C0" w:rsidP="000268A7">
      <w:pPr>
        <w:ind w:firstLine="709"/>
        <w:jc w:val="both"/>
        <w:rPr>
          <w:rFonts w:ascii="Times New Roman" w:hAnsi="Times New Roman"/>
          <w:sz w:val="24"/>
          <w:szCs w:val="24"/>
        </w:rPr>
      </w:pPr>
      <w:r w:rsidRPr="00221C81">
        <w:rPr>
          <w:rFonts w:ascii="Times New Roman" w:hAnsi="Times New Roman"/>
          <w:sz w:val="24"/>
          <w:szCs w:val="24"/>
          <w:lang w:val="ru-RU"/>
        </w:rPr>
        <w:t xml:space="preserve">Напомним, что если элементы в смысле надежности соединяются </w:t>
      </w:r>
      <w:r w:rsidRPr="00221C81">
        <w:rPr>
          <w:rFonts w:ascii="Times New Roman" w:hAnsi="Times New Roman"/>
          <w:b/>
          <w:sz w:val="24"/>
          <w:szCs w:val="24"/>
          <w:lang w:val="ru-RU"/>
        </w:rPr>
        <w:t>параллельно</w:t>
      </w:r>
      <w:r w:rsidRPr="00221C81">
        <w:rPr>
          <w:rFonts w:ascii="Times New Roman" w:hAnsi="Times New Roman"/>
          <w:sz w:val="24"/>
          <w:szCs w:val="24"/>
          <w:lang w:val="ru-RU"/>
        </w:rPr>
        <w:t xml:space="preserve">, то отказ системы наступает только после отказа всех элементов. </w:t>
      </w:r>
      <w:proofErr w:type="gramStart"/>
      <w:r w:rsidRPr="00221C81">
        <w:rPr>
          <w:rFonts w:ascii="Times New Roman" w:hAnsi="Times New Roman"/>
          <w:sz w:val="24"/>
          <w:szCs w:val="24"/>
        </w:rPr>
        <w:t xml:space="preserve">Система при параллельном соединении </w:t>
      </w:r>
      <w:r w:rsidR="00AF4D3A">
        <w:rPr>
          <w:rFonts w:ascii="Times New Roman" w:hAnsi="Times New Roman"/>
          <w:sz w:val="24"/>
          <w:szCs w:val="24"/>
        </w:rPr>
        <w:t>элементов представлена на рис.</w:t>
      </w:r>
      <w:r w:rsidR="00AF4D3A">
        <w:rPr>
          <w:rFonts w:ascii="Times New Roman" w:hAnsi="Times New Roman"/>
          <w:sz w:val="24"/>
          <w:szCs w:val="24"/>
          <w:lang w:val="ru-RU"/>
        </w:rPr>
        <w:t>3</w:t>
      </w:r>
      <w:r w:rsidRPr="00221C81">
        <w:rPr>
          <w:rFonts w:ascii="Times New Roman" w:hAnsi="Times New Roman"/>
          <w:sz w:val="24"/>
          <w:szCs w:val="24"/>
        </w:rPr>
        <w:t>.</w:t>
      </w:r>
      <w:proofErr w:type="gramEnd"/>
    </w:p>
    <w:p w:rsidR="007001C0" w:rsidRPr="00221C81" w:rsidRDefault="007001C0" w:rsidP="00AF4D3A">
      <w:pPr>
        <w:ind w:firstLine="709"/>
        <w:jc w:val="center"/>
        <w:rPr>
          <w:rFonts w:ascii="Times New Roman" w:hAnsi="Times New Roman"/>
          <w:sz w:val="24"/>
          <w:szCs w:val="24"/>
        </w:rPr>
      </w:pPr>
      <w:r w:rsidRPr="00221C81">
        <w:rPr>
          <w:rFonts w:ascii="Times New Roman" w:hAnsi="Times New Roman"/>
          <w:sz w:val="24"/>
          <w:szCs w:val="24"/>
        </w:rPr>
        <w:object w:dxaOrig="2490" w:dyaOrig="1980">
          <v:shape id="_x0000_i1218" type="#_x0000_t75" style="width:111.75pt;height:89.25pt" o:ole="" fillcolor="window">
            <v:imagedata r:id="rId415" o:title=""/>
          </v:shape>
          <o:OLEObject Type="Embed" ProgID="PBrush" ShapeID="_x0000_i1218" DrawAspect="Content" ObjectID="_1690621090" r:id="rId416"/>
        </w:object>
      </w:r>
    </w:p>
    <w:p w:rsidR="007001C0" w:rsidRDefault="00AF4D3A" w:rsidP="00AF4D3A">
      <w:pPr>
        <w:pStyle w:val="a6"/>
        <w:ind w:firstLine="709"/>
        <w:jc w:val="center"/>
        <w:rPr>
          <w:sz w:val="24"/>
          <w:szCs w:val="24"/>
        </w:rPr>
      </w:pPr>
      <w:r>
        <w:rPr>
          <w:sz w:val="24"/>
          <w:szCs w:val="24"/>
        </w:rPr>
        <w:t>Рис.3.</w:t>
      </w:r>
    </w:p>
    <w:p w:rsidR="00AF4D3A" w:rsidRPr="00221C81" w:rsidRDefault="00AF4D3A" w:rsidP="000268A7">
      <w:pPr>
        <w:pStyle w:val="a6"/>
        <w:ind w:firstLine="709"/>
        <w:rPr>
          <w:sz w:val="24"/>
          <w:szCs w:val="24"/>
        </w:rPr>
      </w:pPr>
    </w:p>
    <w:p w:rsidR="007001C0" w:rsidRPr="00221C81" w:rsidRDefault="007001C0" w:rsidP="000268A7">
      <w:pPr>
        <w:pStyle w:val="a6"/>
        <w:ind w:firstLine="709"/>
        <w:rPr>
          <w:sz w:val="24"/>
          <w:szCs w:val="24"/>
        </w:rPr>
      </w:pPr>
      <w:r w:rsidRPr="00221C81">
        <w:rPr>
          <w:sz w:val="24"/>
          <w:szCs w:val="24"/>
        </w:rPr>
        <w:t>При таком соединении вероятность отказа системы равна произведению вероятностей отказа элементов:</w:t>
      </w:r>
    </w:p>
    <w:p w:rsidR="007001C0" w:rsidRPr="00221C81" w:rsidRDefault="007001C0" w:rsidP="00AF4D3A">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6"/>
          <w:sz w:val="24"/>
          <w:szCs w:val="24"/>
        </w:rPr>
        <w:object w:dxaOrig="3980" w:dyaOrig="820">
          <v:shape id="_x0000_i1219" type="#_x0000_t75" style="width:198.75pt;height:41.25pt" o:ole="">
            <v:imagedata r:id="rId417" o:title=""/>
          </v:shape>
          <o:OLEObject Type="Embed" ProgID="Equation.DSMT4" ShapeID="_x0000_i1219" DrawAspect="Content" ObjectID="_1690621091" r:id="rId418"/>
        </w:object>
      </w:r>
      <w:r w:rsidR="00AF4D3A">
        <w:rPr>
          <w:rFonts w:ascii="Times New Roman" w:hAnsi="Times New Roman"/>
          <w:sz w:val="24"/>
          <w:szCs w:val="24"/>
          <w:lang w:val="ru-RU"/>
        </w:rPr>
        <w:t xml:space="preserve">                        (</w:t>
      </w:r>
      <w:r w:rsidRPr="00221C81">
        <w:rPr>
          <w:rFonts w:ascii="Times New Roman" w:hAnsi="Times New Roman"/>
          <w:sz w:val="24"/>
          <w:szCs w:val="24"/>
          <w:lang w:val="ru-RU"/>
        </w:rPr>
        <w:t>6)</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а вероятность безотказной работы системы определяется как</w:t>
      </w:r>
    </w:p>
    <w:p w:rsidR="007001C0" w:rsidRPr="009A6082" w:rsidRDefault="007001C0" w:rsidP="00AF4D3A">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6"/>
          <w:sz w:val="24"/>
          <w:szCs w:val="24"/>
        </w:rPr>
        <w:object w:dxaOrig="3360" w:dyaOrig="820">
          <v:shape id="_x0000_i1220" type="#_x0000_t75" style="width:168pt;height:41.25pt" o:ole="">
            <v:imagedata r:id="rId419" o:title=""/>
          </v:shape>
          <o:OLEObject Type="Embed" ProgID="Equation.DSMT4" ShapeID="_x0000_i1220" DrawAspect="Content" ObjectID="_1690621092" r:id="rId420"/>
        </w:object>
      </w:r>
      <w:r w:rsidRPr="009A6082">
        <w:rPr>
          <w:rFonts w:ascii="Times New Roman" w:hAnsi="Times New Roman"/>
          <w:sz w:val="24"/>
          <w:szCs w:val="24"/>
          <w:lang w:val="ru-RU"/>
        </w:rPr>
        <w:t xml:space="preserve">       </w:t>
      </w:r>
      <w:r w:rsidR="00AF4D3A">
        <w:rPr>
          <w:rFonts w:ascii="Times New Roman" w:hAnsi="Times New Roman"/>
          <w:sz w:val="24"/>
          <w:szCs w:val="24"/>
          <w:lang w:val="ru-RU"/>
        </w:rPr>
        <w:t xml:space="preserve">                             (</w:t>
      </w:r>
      <w:r w:rsidRPr="009A6082">
        <w:rPr>
          <w:rFonts w:ascii="Times New Roman" w:hAnsi="Times New Roman"/>
          <w:sz w:val="24"/>
          <w:szCs w:val="24"/>
          <w:lang w:val="ru-RU"/>
        </w:rPr>
        <w:t>7)</w:t>
      </w:r>
    </w:p>
    <w:p w:rsidR="007001C0" w:rsidRPr="00221C81" w:rsidRDefault="007001C0" w:rsidP="000268A7">
      <w:pPr>
        <w:ind w:firstLine="709"/>
        <w:jc w:val="both"/>
        <w:rPr>
          <w:rFonts w:ascii="Times New Roman" w:hAnsi="Times New Roman"/>
          <w:sz w:val="24"/>
          <w:szCs w:val="24"/>
          <w:lang w:val="ru-RU"/>
        </w:rPr>
      </w:pPr>
      <w:r w:rsidRPr="00221C81">
        <w:rPr>
          <w:rFonts w:ascii="Times New Roman" w:hAnsi="Times New Roman"/>
          <w:sz w:val="24"/>
          <w:szCs w:val="24"/>
          <w:lang w:val="ru-RU"/>
        </w:rPr>
        <w:t>Если элементы однотипны, то есть Р</w:t>
      </w:r>
      <w:proofErr w:type="gramStart"/>
      <w:r w:rsidRPr="00221C81">
        <w:rPr>
          <w:rFonts w:ascii="Times New Roman" w:hAnsi="Times New Roman"/>
          <w:sz w:val="24"/>
          <w:szCs w:val="24"/>
          <w:vertAlign w:val="subscript"/>
          <w:lang w:val="ru-RU"/>
        </w:rPr>
        <w:t>1</w:t>
      </w:r>
      <w:proofErr w:type="gramEnd"/>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 Р</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 … = Р</w:t>
      </w:r>
      <w:r w:rsidRPr="00221C81">
        <w:rPr>
          <w:rFonts w:ascii="Times New Roman" w:hAnsi="Times New Roman"/>
          <w:sz w:val="24"/>
          <w:szCs w:val="24"/>
          <w:vertAlign w:val="subscript"/>
          <w:lang w:val="en-US"/>
        </w:rPr>
        <w:t>j</w:t>
      </w:r>
      <w:r w:rsidRPr="00221C81">
        <w:rPr>
          <w:rFonts w:ascii="Times New Roman" w:hAnsi="Times New Roman"/>
          <w:sz w:val="24"/>
          <w:szCs w:val="24"/>
          <w:vertAlign w:val="subscript"/>
          <w:lang w:val="ru-RU"/>
        </w:rPr>
        <w:t xml:space="preserve"> </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 </w:t>
      </w:r>
      <w:r w:rsidRPr="00221C81">
        <w:rPr>
          <w:rFonts w:ascii="Times New Roman" w:hAnsi="Times New Roman"/>
          <w:sz w:val="24"/>
          <w:szCs w:val="24"/>
          <w:lang w:val="en-US"/>
        </w:rPr>
        <w:t>P</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и  </w:t>
      </w:r>
      <w:r w:rsidRPr="00221C81">
        <w:rPr>
          <w:rFonts w:ascii="Times New Roman" w:hAnsi="Times New Roman"/>
          <w:sz w:val="24"/>
          <w:szCs w:val="24"/>
        </w:rPr>
        <w:t>λ</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 </w:t>
      </w:r>
      <w:r w:rsidRPr="00221C81">
        <w:rPr>
          <w:rFonts w:ascii="Times New Roman" w:hAnsi="Times New Roman"/>
          <w:sz w:val="24"/>
          <w:szCs w:val="24"/>
        </w:rPr>
        <w:t>λ</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 </w:t>
      </w:r>
      <w:r w:rsidRPr="00221C81">
        <w:rPr>
          <w:rFonts w:ascii="Times New Roman" w:hAnsi="Times New Roman"/>
          <w:sz w:val="24"/>
          <w:szCs w:val="24"/>
        </w:rPr>
        <w:t>λ</w:t>
      </w:r>
      <w:r w:rsidRPr="00221C81">
        <w:rPr>
          <w:rFonts w:ascii="Times New Roman" w:hAnsi="Times New Roman"/>
          <w:sz w:val="24"/>
          <w:szCs w:val="24"/>
          <w:vertAlign w:val="subscript"/>
          <w:lang w:val="en-US"/>
        </w:rPr>
        <w:t>j</w:t>
      </w:r>
      <w:r w:rsidRPr="00221C81">
        <w:rPr>
          <w:rFonts w:ascii="Times New Roman" w:hAnsi="Times New Roman"/>
          <w:sz w:val="24"/>
          <w:szCs w:val="24"/>
          <w:vertAlign w:val="subscript"/>
          <w:lang w:val="ru-RU"/>
        </w:rPr>
        <w:t xml:space="preserve"> </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 </w:t>
      </w:r>
      <w:r w:rsidRPr="00221C81">
        <w:rPr>
          <w:rFonts w:ascii="Times New Roman" w:hAnsi="Times New Roman"/>
          <w:sz w:val="24"/>
          <w:szCs w:val="24"/>
        </w:rPr>
        <w:t>λ</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то:</w:t>
      </w:r>
    </w:p>
    <w:p w:rsidR="007001C0" w:rsidRPr="00221C81" w:rsidRDefault="007001C0" w:rsidP="00AF4D3A">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14"/>
          <w:sz w:val="24"/>
          <w:szCs w:val="24"/>
        </w:rPr>
        <w:object w:dxaOrig="5100" w:dyaOrig="480">
          <v:shape id="_x0000_i1221" type="#_x0000_t75" style="width:255pt;height:24pt" o:ole="">
            <v:imagedata r:id="rId421" o:title=""/>
          </v:shape>
          <o:OLEObject Type="Embed" ProgID="Equation.DSMT4" ShapeID="_x0000_i1221" DrawAspect="Content" ObjectID="_1690621093" r:id="rId422"/>
        </w:object>
      </w:r>
      <w:r w:rsidRPr="00221C81">
        <w:rPr>
          <w:rFonts w:ascii="Times New Roman" w:hAnsi="Times New Roman"/>
          <w:sz w:val="24"/>
          <w:szCs w:val="24"/>
          <w:lang w:val="ru-RU"/>
        </w:rPr>
        <w:t>.</w:t>
      </w:r>
      <w:r w:rsidR="00AF4D3A">
        <w:rPr>
          <w:rFonts w:ascii="Times New Roman" w:hAnsi="Times New Roman"/>
          <w:sz w:val="24"/>
          <w:szCs w:val="24"/>
          <w:lang w:val="ru-RU"/>
        </w:rPr>
        <w:t xml:space="preserve">                             (</w:t>
      </w:r>
      <w:r w:rsidRPr="00221C81">
        <w:rPr>
          <w:rFonts w:ascii="Times New Roman" w:hAnsi="Times New Roman"/>
          <w:sz w:val="24"/>
          <w:szCs w:val="24"/>
          <w:lang w:val="ru-RU"/>
        </w:rPr>
        <w:t>8)</w:t>
      </w:r>
    </w:p>
    <w:p w:rsidR="007001C0" w:rsidRPr="00221C81" w:rsidRDefault="007001C0" w:rsidP="000268A7">
      <w:pPr>
        <w:pStyle w:val="2b"/>
        <w:spacing w:after="0" w:line="240" w:lineRule="auto"/>
        <w:ind w:left="0" w:firstLine="709"/>
        <w:rPr>
          <w:sz w:val="24"/>
          <w:szCs w:val="24"/>
        </w:rPr>
      </w:pPr>
      <w:r w:rsidRPr="00221C81">
        <w:rPr>
          <w:sz w:val="24"/>
          <w:szCs w:val="24"/>
        </w:rPr>
        <w:t>Интенсивность отказов системы равна:</w:t>
      </w:r>
    </w:p>
    <w:p w:rsidR="007001C0" w:rsidRPr="00221C81" w:rsidRDefault="007001C0" w:rsidP="00AF4D3A">
      <w:pPr>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54"/>
          <w:sz w:val="24"/>
          <w:szCs w:val="24"/>
        </w:rPr>
        <w:object w:dxaOrig="3379" w:dyaOrig="1200">
          <v:shape id="_x0000_i1222" type="#_x0000_t75" style="width:168.75pt;height:60pt" o:ole="">
            <v:imagedata r:id="rId423" o:title=""/>
          </v:shape>
          <o:OLEObject Type="Embed" ProgID="Equation.DSMT4" ShapeID="_x0000_i1222" DrawAspect="Content" ObjectID="_1690621094" r:id="rId424"/>
        </w:object>
      </w:r>
      <w:r w:rsidRPr="00221C81">
        <w:rPr>
          <w:rFonts w:ascii="Times New Roman" w:hAnsi="Times New Roman"/>
          <w:sz w:val="24"/>
          <w:szCs w:val="24"/>
          <w:lang w:val="ru-RU"/>
        </w:rPr>
        <w:t xml:space="preserve">.        </w:t>
      </w:r>
      <w:r w:rsidR="00AF4D3A">
        <w:rPr>
          <w:rFonts w:ascii="Times New Roman" w:hAnsi="Times New Roman"/>
          <w:sz w:val="24"/>
          <w:szCs w:val="24"/>
          <w:lang w:val="ru-RU"/>
        </w:rPr>
        <w:t xml:space="preserve">                             (</w:t>
      </w:r>
      <w:r w:rsidRPr="00221C81">
        <w:rPr>
          <w:rFonts w:ascii="Times New Roman" w:hAnsi="Times New Roman"/>
          <w:sz w:val="24"/>
          <w:szCs w:val="24"/>
          <w:lang w:val="ru-RU"/>
        </w:rPr>
        <w:t>9)</w:t>
      </w:r>
    </w:p>
    <w:p w:rsidR="007001C0" w:rsidRPr="00221C81" w:rsidRDefault="007001C0" w:rsidP="00221C81">
      <w:pPr>
        <w:jc w:val="both"/>
        <w:rPr>
          <w:rFonts w:ascii="Times New Roman" w:hAnsi="Times New Roman"/>
          <w:sz w:val="24"/>
          <w:szCs w:val="24"/>
          <w:lang w:val="ru-RU"/>
        </w:rPr>
      </w:pPr>
      <w:r w:rsidRPr="00221C81">
        <w:rPr>
          <w:rFonts w:ascii="Times New Roman" w:hAnsi="Times New Roman"/>
          <w:sz w:val="24"/>
          <w:szCs w:val="24"/>
          <w:lang w:val="ru-RU"/>
        </w:rPr>
        <w:t xml:space="preserve">   Средняя наработка до отказа системы для простейшего потока отказов и случая </w:t>
      </w:r>
      <w:r w:rsidRPr="00221C81">
        <w:rPr>
          <w:rFonts w:ascii="Times New Roman" w:hAnsi="Times New Roman"/>
          <w:sz w:val="24"/>
          <w:szCs w:val="24"/>
        </w:rPr>
        <w:t>λ</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 xml:space="preserve"> = </w:t>
      </w:r>
      <w:r w:rsidRPr="00221C81">
        <w:rPr>
          <w:rFonts w:ascii="Times New Roman" w:hAnsi="Times New Roman"/>
          <w:sz w:val="24"/>
          <w:szCs w:val="24"/>
        </w:rPr>
        <w:t>λ</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 xml:space="preserve">= …= </w:t>
      </w:r>
      <w:r w:rsidRPr="00221C81">
        <w:rPr>
          <w:rFonts w:ascii="Times New Roman" w:hAnsi="Times New Roman"/>
          <w:sz w:val="24"/>
          <w:szCs w:val="24"/>
        </w:rPr>
        <w:t>λ</w:t>
      </w:r>
      <w:r w:rsidRPr="00221C81">
        <w:rPr>
          <w:rFonts w:ascii="Times New Roman" w:hAnsi="Times New Roman"/>
          <w:sz w:val="24"/>
          <w:szCs w:val="24"/>
          <w:vertAlign w:val="subscript"/>
          <w:lang w:val="en-US"/>
        </w:rPr>
        <w:t>m</w:t>
      </w:r>
      <w:r w:rsidRPr="00221C81">
        <w:rPr>
          <w:rFonts w:ascii="Times New Roman" w:hAnsi="Times New Roman"/>
          <w:sz w:val="24"/>
          <w:szCs w:val="24"/>
          <w:vertAlign w:val="subscript"/>
          <w:lang w:val="ru-RU"/>
        </w:rPr>
        <w:t xml:space="preserve"> </w:t>
      </w:r>
      <w:r w:rsidRPr="00221C81">
        <w:rPr>
          <w:rFonts w:ascii="Times New Roman" w:hAnsi="Times New Roman"/>
          <w:sz w:val="24"/>
          <w:szCs w:val="24"/>
          <w:lang w:val="ru-RU"/>
        </w:rPr>
        <w:t xml:space="preserve"> = </w:t>
      </w:r>
      <w:r w:rsidRPr="00221C81">
        <w:rPr>
          <w:rFonts w:ascii="Times New Roman" w:hAnsi="Times New Roman"/>
          <w:sz w:val="24"/>
          <w:szCs w:val="24"/>
        </w:rPr>
        <w:t>λ</w:t>
      </w:r>
      <w:r w:rsidRPr="00221C81">
        <w:rPr>
          <w:rFonts w:ascii="Times New Roman" w:hAnsi="Times New Roman"/>
          <w:sz w:val="24"/>
          <w:szCs w:val="24"/>
          <w:lang w:val="ru-RU"/>
        </w:rPr>
        <w:t xml:space="preserve">   равна</w:t>
      </w:r>
    </w:p>
    <w:p w:rsidR="007001C0" w:rsidRPr="00221C81" w:rsidRDefault="007001C0" w:rsidP="00AF4D3A">
      <w:pPr>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6"/>
          <w:sz w:val="24"/>
          <w:szCs w:val="24"/>
        </w:rPr>
        <w:object w:dxaOrig="4660" w:dyaOrig="820">
          <v:shape id="_x0000_i1223" type="#_x0000_t75" style="width:233.25pt;height:41.25pt" o:ole="">
            <v:imagedata r:id="rId425" o:title=""/>
          </v:shape>
          <o:OLEObject Type="Embed" ProgID="Equation.DSMT4" ShapeID="_x0000_i1223" DrawAspect="Content" ObjectID="_1690621095" r:id="rId426"/>
        </w:object>
      </w:r>
      <w:r w:rsidR="00AF4D3A">
        <w:rPr>
          <w:rFonts w:ascii="Times New Roman" w:hAnsi="Times New Roman"/>
          <w:sz w:val="24"/>
          <w:szCs w:val="24"/>
          <w:lang w:val="ru-RU"/>
        </w:rPr>
        <w:t xml:space="preserve">                         (</w:t>
      </w:r>
      <w:r w:rsidRPr="00221C81">
        <w:rPr>
          <w:rFonts w:ascii="Times New Roman" w:hAnsi="Times New Roman"/>
          <w:sz w:val="24"/>
          <w:szCs w:val="24"/>
          <w:lang w:val="ru-RU"/>
        </w:rPr>
        <w:t>10)</w:t>
      </w:r>
    </w:p>
    <w:p w:rsidR="007001C0" w:rsidRPr="00221C81" w:rsidRDefault="007001C0" w:rsidP="00221C81">
      <w:pPr>
        <w:jc w:val="both"/>
        <w:rPr>
          <w:rFonts w:ascii="Times New Roman" w:hAnsi="Times New Roman"/>
          <w:sz w:val="24"/>
          <w:szCs w:val="24"/>
          <w:lang w:val="ru-RU"/>
        </w:rPr>
      </w:pPr>
      <w:r w:rsidRPr="00221C81">
        <w:rPr>
          <w:rFonts w:ascii="Times New Roman" w:hAnsi="Times New Roman"/>
          <w:sz w:val="24"/>
          <w:szCs w:val="24"/>
          <w:lang w:val="ru-RU"/>
        </w:rPr>
        <w:t xml:space="preserve">Например, если </w:t>
      </w:r>
      <w:r w:rsidRPr="00221C81">
        <w:rPr>
          <w:rFonts w:ascii="Times New Roman" w:hAnsi="Times New Roman"/>
          <w:sz w:val="24"/>
          <w:szCs w:val="24"/>
          <w:lang w:val="en-US"/>
        </w:rPr>
        <w:t>m</w:t>
      </w:r>
      <w:r w:rsidRPr="00221C81">
        <w:rPr>
          <w:rFonts w:ascii="Times New Roman" w:hAnsi="Times New Roman"/>
          <w:sz w:val="24"/>
          <w:szCs w:val="24"/>
          <w:lang w:val="ru-RU"/>
        </w:rPr>
        <w:t xml:space="preserve">=2 </w:t>
      </w:r>
      <w:proofErr w:type="gramStart"/>
      <w:r w:rsidRPr="00221C81">
        <w:rPr>
          <w:rFonts w:ascii="Times New Roman" w:hAnsi="Times New Roman"/>
          <w:sz w:val="24"/>
          <w:szCs w:val="24"/>
          <w:lang w:val="ru-RU"/>
        </w:rPr>
        <w:t xml:space="preserve">( </w:t>
      </w:r>
      <w:proofErr w:type="gramEnd"/>
      <w:r w:rsidRPr="00221C81">
        <w:rPr>
          <w:rFonts w:ascii="Times New Roman" w:hAnsi="Times New Roman"/>
          <w:sz w:val="24"/>
          <w:szCs w:val="24"/>
          <w:lang w:val="ru-RU"/>
        </w:rPr>
        <w:t xml:space="preserve">в схеме на Рис.3.2 кратность резервирования </w:t>
      </w:r>
      <w:r w:rsidRPr="00221C81">
        <w:rPr>
          <w:rFonts w:ascii="Times New Roman" w:hAnsi="Times New Roman"/>
          <w:sz w:val="24"/>
          <w:szCs w:val="24"/>
          <w:lang w:val="en-US"/>
        </w:rPr>
        <w:t>k</w:t>
      </w:r>
      <w:r w:rsidRPr="00221C81">
        <w:rPr>
          <w:rFonts w:ascii="Times New Roman" w:hAnsi="Times New Roman"/>
          <w:sz w:val="24"/>
          <w:szCs w:val="24"/>
          <w:lang w:val="ru-RU"/>
        </w:rPr>
        <w:t xml:space="preserve">=1\1, т.е. в работе участвует один основной элемент и один резервный), то </w:t>
      </w:r>
      <w:r w:rsidRPr="00221C81">
        <w:rPr>
          <w:rFonts w:ascii="Times New Roman" w:hAnsi="Times New Roman"/>
          <w:position w:val="-28"/>
          <w:sz w:val="24"/>
          <w:szCs w:val="24"/>
        </w:rPr>
        <w:object w:dxaOrig="2460" w:dyaOrig="720">
          <v:shape id="_x0000_i1224" type="#_x0000_t75" style="width:123pt;height:36pt" o:ole="">
            <v:imagedata r:id="rId427" o:title=""/>
          </v:shape>
          <o:OLEObject Type="Embed" ProgID="Equation.DSMT4" ShapeID="_x0000_i1224" DrawAspect="Content" ObjectID="_1690621096" r:id="rId428"/>
        </w:object>
      </w:r>
      <w:r w:rsidRPr="00221C81">
        <w:rPr>
          <w:rFonts w:ascii="Times New Roman" w:hAnsi="Times New Roman"/>
          <w:sz w:val="24"/>
          <w:szCs w:val="24"/>
          <w:lang w:val="ru-RU"/>
        </w:rPr>
        <w:t xml:space="preserve"> где Т</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 xml:space="preserve"> –средняя наработка до отказа одного элемента.</w:t>
      </w:r>
    </w:p>
    <w:p w:rsidR="007001C0" w:rsidRPr="00221C81" w:rsidRDefault="007001C0" w:rsidP="00221C81">
      <w:pPr>
        <w:jc w:val="both"/>
        <w:rPr>
          <w:rFonts w:ascii="Times New Roman" w:hAnsi="Times New Roman"/>
          <w:sz w:val="24"/>
          <w:szCs w:val="24"/>
          <w:lang w:val="ru-RU"/>
        </w:rPr>
      </w:pPr>
    </w:p>
    <w:p w:rsidR="007001C0" w:rsidRPr="00221C81" w:rsidRDefault="007001C0" w:rsidP="00221C81">
      <w:pPr>
        <w:jc w:val="both"/>
        <w:rPr>
          <w:rFonts w:ascii="Times New Roman" w:hAnsi="Times New Roman"/>
          <w:sz w:val="24"/>
          <w:szCs w:val="24"/>
          <w:lang w:val="ru-RU"/>
        </w:rPr>
      </w:pPr>
    </w:p>
    <w:p w:rsidR="007001C0" w:rsidRPr="00221C81" w:rsidRDefault="007001C0" w:rsidP="00221C81">
      <w:pPr>
        <w:jc w:val="both"/>
        <w:rPr>
          <w:rFonts w:ascii="Times New Roman" w:hAnsi="Times New Roman"/>
          <w:sz w:val="24"/>
          <w:szCs w:val="24"/>
          <w:lang w:val="ru-RU"/>
        </w:rPr>
      </w:pPr>
    </w:p>
    <w:p w:rsidR="00880CA4" w:rsidRDefault="00880CA4">
      <w:pPr>
        <w:rPr>
          <w:rFonts w:ascii="Times New Roman" w:hAnsi="Times New Roman"/>
          <w:sz w:val="24"/>
          <w:szCs w:val="24"/>
          <w:lang w:val="ru-RU"/>
        </w:rPr>
      </w:pPr>
      <w:r>
        <w:rPr>
          <w:rFonts w:ascii="Times New Roman" w:hAnsi="Times New Roman"/>
          <w:sz w:val="24"/>
          <w:szCs w:val="24"/>
          <w:lang w:val="ru-RU"/>
        </w:rPr>
        <w:br w:type="page"/>
      </w:r>
    </w:p>
    <w:p w:rsidR="007001C0" w:rsidRPr="00221C81" w:rsidRDefault="007001C0" w:rsidP="00221C81">
      <w:pPr>
        <w:jc w:val="both"/>
        <w:rPr>
          <w:rFonts w:ascii="Times New Roman" w:hAnsi="Times New Roman"/>
          <w:sz w:val="24"/>
          <w:szCs w:val="24"/>
          <w:lang w:val="ru-RU"/>
        </w:rPr>
      </w:pPr>
    </w:p>
    <w:p w:rsidR="006A175F" w:rsidRPr="00221C81" w:rsidRDefault="006A175F" w:rsidP="00AF4D3A">
      <w:pPr>
        <w:jc w:val="center"/>
        <w:rPr>
          <w:rFonts w:ascii="Times New Roman" w:hAnsi="Times New Roman"/>
          <w:b/>
          <w:sz w:val="24"/>
          <w:szCs w:val="24"/>
          <w:lang w:val="ru-RU"/>
        </w:rPr>
      </w:pPr>
      <w:r w:rsidRPr="00221C81">
        <w:rPr>
          <w:rFonts w:ascii="Times New Roman" w:hAnsi="Times New Roman"/>
          <w:b/>
          <w:sz w:val="24"/>
          <w:szCs w:val="24"/>
          <w:lang w:val="ru-RU"/>
        </w:rPr>
        <w:t>Лекция №</w:t>
      </w:r>
      <w:r w:rsidR="000A3A86" w:rsidRPr="00221C81">
        <w:rPr>
          <w:rFonts w:ascii="Times New Roman" w:hAnsi="Times New Roman"/>
          <w:b/>
          <w:sz w:val="24"/>
          <w:szCs w:val="24"/>
          <w:lang w:val="ru-RU"/>
        </w:rPr>
        <w:t>5</w:t>
      </w:r>
    </w:p>
    <w:tbl>
      <w:tblPr>
        <w:tblW w:w="0" w:type="auto"/>
        <w:tblLook w:val="01E0" w:firstRow="1" w:lastRow="1" w:firstColumn="1" w:lastColumn="1" w:noHBand="0" w:noVBand="0"/>
      </w:tblPr>
      <w:tblGrid>
        <w:gridCol w:w="2188"/>
        <w:gridCol w:w="7383"/>
      </w:tblGrid>
      <w:tr w:rsidR="006A175F" w:rsidRPr="00221C81" w:rsidTr="00B60F32">
        <w:tc>
          <w:tcPr>
            <w:tcW w:w="2235" w:type="dxa"/>
          </w:tcPr>
          <w:p w:rsidR="006A175F" w:rsidRPr="00221C81" w:rsidRDefault="006A175F" w:rsidP="00221C81">
            <w:pPr>
              <w:jc w:val="both"/>
              <w:rPr>
                <w:rFonts w:ascii="Times New Roman" w:hAnsi="Times New Roman"/>
                <w:b/>
                <w:sz w:val="24"/>
                <w:szCs w:val="24"/>
                <w:lang w:val="ru-RU"/>
              </w:rPr>
            </w:pPr>
            <w:r w:rsidRPr="00221C81">
              <w:rPr>
                <w:rFonts w:ascii="Times New Roman" w:hAnsi="Times New Roman"/>
                <w:b/>
                <w:sz w:val="24"/>
                <w:szCs w:val="24"/>
                <w:lang w:val="ru-RU"/>
              </w:rPr>
              <w:t>Тема:</w:t>
            </w:r>
          </w:p>
        </w:tc>
        <w:tc>
          <w:tcPr>
            <w:tcW w:w="7619" w:type="dxa"/>
          </w:tcPr>
          <w:p w:rsidR="006A175F" w:rsidRPr="00221C81" w:rsidRDefault="006A175F" w:rsidP="00221C81">
            <w:pPr>
              <w:autoSpaceDE w:val="0"/>
              <w:autoSpaceDN w:val="0"/>
              <w:adjustRightInd w:val="0"/>
              <w:jc w:val="both"/>
              <w:rPr>
                <w:rFonts w:ascii="Times New Roman" w:hAnsi="Times New Roman"/>
                <w:b/>
                <w:bCs/>
                <w:spacing w:val="10"/>
                <w:sz w:val="24"/>
                <w:szCs w:val="24"/>
                <w:lang w:val="ru-RU"/>
              </w:rPr>
            </w:pPr>
            <w:r w:rsidRPr="00221C81">
              <w:rPr>
                <w:rFonts w:ascii="Times New Roman" w:hAnsi="Times New Roman"/>
                <w:b/>
                <w:sz w:val="24"/>
                <w:szCs w:val="24"/>
                <w:lang w:val="ru-RU"/>
              </w:rPr>
              <w:t>Надежность резервированных систем</w:t>
            </w:r>
          </w:p>
        </w:tc>
      </w:tr>
      <w:tr w:rsidR="006A175F" w:rsidRPr="00221C81" w:rsidTr="00B60F32">
        <w:tc>
          <w:tcPr>
            <w:tcW w:w="2235" w:type="dxa"/>
          </w:tcPr>
          <w:p w:rsidR="006A175F" w:rsidRPr="00221C81" w:rsidRDefault="006A175F" w:rsidP="00221C81">
            <w:pPr>
              <w:jc w:val="both"/>
              <w:rPr>
                <w:rFonts w:ascii="Times New Roman" w:hAnsi="Times New Roman"/>
                <w:sz w:val="24"/>
                <w:szCs w:val="24"/>
                <w:lang w:val="ru-RU"/>
              </w:rPr>
            </w:pPr>
            <w:r w:rsidRPr="00221C81">
              <w:rPr>
                <w:rFonts w:ascii="Times New Roman" w:hAnsi="Times New Roman"/>
                <w:sz w:val="24"/>
                <w:szCs w:val="24"/>
                <w:lang w:val="ru-RU"/>
              </w:rPr>
              <w:t>Учебные вопросы:</w:t>
            </w:r>
          </w:p>
        </w:tc>
        <w:tc>
          <w:tcPr>
            <w:tcW w:w="7619" w:type="dxa"/>
          </w:tcPr>
          <w:p w:rsidR="006A175F" w:rsidRPr="00221C81" w:rsidRDefault="00880CA4" w:rsidP="00880CA4">
            <w:pPr>
              <w:jc w:val="both"/>
              <w:rPr>
                <w:rFonts w:ascii="Times New Roman" w:hAnsi="Times New Roman"/>
                <w:sz w:val="24"/>
                <w:szCs w:val="24"/>
                <w:lang w:val="ru-RU"/>
              </w:rPr>
            </w:pPr>
            <w:r>
              <w:rPr>
                <w:rFonts w:ascii="Times New Roman" w:hAnsi="Times New Roman"/>
                <w:sz w:val="24"/>
                <w:szCs w:val="24"/>
                <w:lang w:val="ru-RU"/>
              </w:rPr>
              <w:t>1.</w:t>
            </w:r>
            <w:r w:rsidR="006A175F" w:rsidRPr="00221C81">
              <w:rPr>
                <w:rFonts w:ascii="Times New Roman" w:hAnsi="Times New Roman"/>
                <w:sz w:val="24"/>
                <w:szCs w:val="24"/>
                <w:lang w:val="ru-RU"/>
              </w:rPr>
              <w:t>Показатели надежности постоянного резервирования без восстановления.</w:t>
            </w:r>
          </w:p>
          <w:p w:rsidR="006A175F" w:rsidRPr="00221C81" w:rsidRDefault="006A175F" w:rsidP="00221C81">
            <w:pPr>
              <w:keepNext/>
              <w:tabs>
                <w:tab w:val="left" w:pos="180"/>
              </w:tabs>
              <w:jc w:val="both"/>
              <w:rPr>
                <w:rFonts w:ascii="Times New Roman" w:hAnsi="Times New Roman"/>
                <w:sz w:val="24"/>
                <w:szCs w:val="24"/>
                <w:lang w:val="ru-RU"/>
              </w:rPr>
            </w:pPr>
            <w:r w:rsidRPr="00221C81">
              <w:rPr>
                <w:rFonts w:ascii="Times New Roman" w:hAnsi="Times New Roman"/>
                <w:sz w:val="24"/>
                <w:szCs w:val="24"/>
                <w:lang w:val="ru-RU"/>
              </w:rPr>
              <w:t>1.1  Надежность схем с общим постоянным резервированием без восстановления.</w:t>
            </w:r>
          </w:p>
          <w:p w:rsidR="006A175F" w:rsidRPr="00221C81" w:rsidRDefault="006A175F" w:rsidP="00221C81">
            <w:pPr>
              <w:jc w:val="both"/>
              <w:rPr>
                <w:rFonts w:ascii="Times New Roman" w:hAnsi="Times New Roman"/>
                <w:sz w:val="24"/>
                <w:szCs w:val="24"/>
                <w:lang w:val="ru-RU"/>
              </w:rPr>
            </w:pPr>
            <w:r w:rsidRPr="00221C81">
              <w:rPr>
                <w:rFonts w:ascii="Times New Roman" w:hAnsi="Times New Roman"/>
                <w:sz w:val="24"/>
                <w:szCs w:val="24"/>
                <w:lang w:val="ru-RU"/>
              </w:rPr>
              <w:t>1.2 Надежность схем с раздельным постоянным  резервированием без восстановления.</w:t>
            </w:r>
          </w:p>
          <w:p w:rsidR="006A175F" w:rsidRPr="00221C81" w:rsidRDefault="006A175F" w:rsidP="00221C81">
            <w:pPr>
              <w:jc w:val="both"/>
              <w:rPr>
                <w:rFonts w:ascii="Times New Roman" w:hAnsi="Times New Roman"/>
                <w:sz w:val="24"/>
                <w:szCs w:val="24"/>
                <w:lang w:val="ru-RU"/>
              </w:rPr>
            </w:pPr>
            <w:r w:rsidRPr="00221C81">
              <w:rPr>
                <w:rFonts w:ascii="Times New Roman" w:hAnsi="Times New Roman"/>
                <w:sz w:val="24"/>
                <w:szCs w:val="24"/>
                <w:lang w:val="ru-RU"/>
              </w:rPr>
              <w:t>2. Показатели надёжности общего и раздельного ненагруженного резервирования замещением без восстановления.</w:t>
            </w:r>
          </w:p>
          <w:p w:rsidR="006A175F" w:rsidRPr="00221C81" w:rsidRDefault="006A175F" w:rsidP="00221C81">
            <w:pPr>
              <w:jc w:val="both"/>
              <w:rPr>
                <w:rFonts w:ascii="Times New Roman" w:hAnsi="Times New Roman"/>
                <w:sz w:val="24"/>
                <w:szCs w:val="24"/>
                <w:lang w:val="ru-RU"/>
              </w:rPr>
            </w:pPr>
            <w:r w:rsidRPr="00221C81">
              <w:rPr>
                <w:rFonts w:ascii="Times New Roman" w:hAnsi="Times New Roman"/>
                <w:sz w:val="24"/>
                <w:szCs w:val="24"/>
                <w:lang w:val="ru-RU"/>
              </w:rPr>
              <w:t>3. Частные случаи резервирования</w:t>
            </w:r>
          </w:p>
          <w:p w:rsidR="006A175F" w:rsidRPr="00221C81" w:rsidRDefault="006A175F" w:rsidP="00221C81">
            <w:pPr>
              <w:jc w:val="both"/>
              <w:rPr>
                <w:rFonts w:ascii="Times New Roman" w:hAnsi="Times New Roman"/>
                <w:b/>
                <w:bCs/>
                <w:color w:val="000000"/>
                <w:sz w:val="24"/>
                <w:szCs w:val="24"/>
                <w:lang w:val="ru-RU"/>
              </w:rPr>
            </w:pPr>
          </w:p>
        </w:tc>
      </w:tr>
    </w:tbl>
    <w:p w:rsidR="006A175F" w:rsidRPr="00221C81" w:rsidRDefault="006A175F" w:rsidP="001E2F69">
      <w:pPr>
        <w:keepNext/>
        <w:numPr>
          <w:ilvl w:val="0"/>
          <w:numId w:val="19"/>
        </w:numPr>
        <w:ind w:left="0" w:firstLine="0"/>
        <w:jc w:val="both"/>
        <w:rPr>
          <w:rFonts w:ascii="Times New Roman" w:hAnsi="Times New Roman"/>
          <w:b/>
          <w:sz w:val="24"/>
          <w:szCs w:val="24"/>
          <w:lang w:val="ru-RU"/>
        </w:rPr>
      </w:pPr>
    </w:p>
    <w:p w:rsidR="006A175F" w:rsidRPr="00221C81" w:rsidRDefault="006A175F" w:rsidP="00AF4D3A">
      <w:pPr>
        <w:ind w:firstLine="709"/>
        <w:jc w:val="both"/>
        <w:rPr>
          <w:rFonts w:ascii="Times New Roman" w:hAnsi="Times New Roman"/>
          <w:b/>
          <w:sz w:val="24"/>
          <w:szCs w:val="24"/>
          <w:lang w:val="ru-RU"/>
        </w:rPr>
      </w:pPr>
      <w:r w:rsidRPr="00221C81">
        <w:rPr>
          <w:rFonts w:ascii="Times New Roman" w:hAnsi="Times New Roman"/>
          <w:b/>
          <w:sz w:val="24"/>
          <w:szCs w:val="24"/>
          <w:lang w:val="ru-RU"/>
        </w:rPr>
        <w:t>Вопрос №1. Показатели надежности постоянного резервирования без восстановления.</w:t>
      </w:r>
    </w:p>
    <w:p w:rsidR="006A175F" w:rsidRPr="00221C81" w:rsidRDefault="006A175F" w:rsidP="00AF4D3A">
      <w:pPr>
        <w:keepNext/>
        <w:numPr>
          <w:ilvl w:val="0"/>
          <w:numId w:val="19"/>
        </w:numPr>
        <w:ind w:left="0" w:firstLine="709"/>
        <w:jc w:val="both"/>
        <w:rPr>
          <w:rFonts w:ascii="Times New Roman" w:hAnsi="Times New Roman"/>
          <w:b/>
          <w:sz w:val="24"/>
          <w:szCs w:val="24"/>
          <w:lang w:val="ru-RU"/>
        </w:rPr>
      </w:pPr>
    </w:p>
    <w:p w:rsidR="006A175F" w:rsidRPr="00221C81" w:rsidRDefault="006A175F" w:rsidP="00AF4D3A">
      <w:pPr>
        <w:keepNext/>
        <w:numPr>
          <w:ilvl w:val="0"/>
          <w:numId w:val="19"/>
        </w:numPr>
        <w:ind w:left="0" w:firstLine="709"/>
        <w:jc w:val="both"/>
        <w:rPr>
          <w:rFonts w:ascii="Times New Roman" w:hAnsi="Times New Roman"/>
          <w:b/>
          <w:sz w:val="24"/>
          <w:szCs w:val="24"/>
          <w:lang w:val="ru-RU"/>
        </w:rPr>
      </w:pPr>
      <w:r w:rsidRPr="00221C81">
        <w:rPr>
          <w:rFonts w:ascii="Times New Roman" w:hAnsi="Times New Roman"/>
          <w:b/>
          <w:sz w:val="24"/>
          <w:szCs w:val="24"/>
          <w:lang w:val="ru-RU"/>
        </w:rPr>
        <w:t>1.1 Надежность схем с общим постоянным резервированием  без восстановления</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Пусть имеется некоторая (основная) система, которую можно представить в виде последовательно соединенных </w:t>
      </w:r>
      <w:r w:rsidRPr="00221C81">
        <w:rPr>
          <w:rFonts w:ascii="Times New Roman" w:hAnsi="Times New Roman"/>
          <w:sz w:val="24"/>
          <w:szCs w:val="24"/>
          <w:lang w:val="en-US"/>
        </w:rPr>
        <w:t>n</w:t>
      </w:r>
      <w:r w:rsidRPr="00221C81">
        <w:rPr>
          <w:rFonts w:ascii="Times New Roman" w:hAnsi="Times New Roman"/>
          <w:sz w:val="24"/>
          <w:szCs w:val="24"/>
          <w:lang w:val="ru-RU"/>
        </w:rPr>
        <w:t xml:space="preserve"> равнонадежных элементов. Тогда вероятность безотказной работы и вероятность отказа основной системы</w:t>
      </w:r>
    </w:p>
    <w:p w:rsidR="006A175F" w:rsidRPr="00221C81" w:rsidRDefault="006A175F" w:rsidP="00AF4D3A">
      <w:pPr>
        <w:ind w:firstLine="709"/>
        <w:jc w:val="right"/>
        <w:rPr>
          <w:rFonts w:ascii="Times New Roman" w:hAnsi="Times New Roman"/>
          <w:sz w:val="24"/>
          <w:szCs w:val="24"/>
          <w:lang w:val="ru-RU"/>
        </w:rPr>
      </w:pPr>
      <w:r w:rsidRPr="00221C81">
        <w:rPr>
          <w:rFonts w:ascii="Times New Roman" w:hAnsi="Times New Roman"/>
          <w:position w:val="-32"/>
          <w:sz w:val="24"/>
          <w:szCs w:val="24"/>
          <w:lang w:val="ru-RU"/>
        </w:rPr>
        <w:object w:dxaOrig="6480" w:dyaOrig="780">
          <v:shape id="_x0000_i1225" type="#_x0000_t75" style="width:219.75pt;height:26.25pt" o:ole="">
            <v:imagedata r:id="rId429" o:title=""/>
          </v:shape>
          <o:OLEObject Type="Embed" ProgID="Equation.DSMT4" ShapeID="_x0000_i1225" DrawAspect="Content" ObjectID="_1690621097" r:id="rId430"/>
        </w:object>
      </w:r>
      <w:r w:rsidR="00AF4D3A">
        <w:rPr>
          <w:rFonts w:ascii="Times New Roman" w:hAnsi="Times New Roman"/>
          <w:sz w:val="24"/>
          <w:szCs w:val="24"/>
          <w:lang w:val="ru-RU"/>
        </w:rPr>
        <w:t xml:space="preserve">                          (</w:t>
      </w:r>
      <w:r w:rsidRPr="00221C81">
        <w:rPr>
          <w:rFonts w:ascii="Times New Roman" w:hAnsi="Times New Roman"/>
          <w:sz w:val="24"/>
          <w:szCs w:val="24"/>
          <w:lang w:val="ru-RU"/>
        </w:rPr>
        <w:t>1)</w:t>
      </w:r>
    </w:p>
    <w:p w:rsidR="006A175F" w:rsidRPr="00221C81" w:rsidRDefault="006A175F" w:rsidP="00AF4D3A">
      <w:pPr>
        <w:keepNext/>
        <w:numPr>
          <w:ilvl w:val="0"/>
          <w:numId w:val="19"/>
        </w:numPr>
        <w:ind w:left="0" w:firstLine="709"/>
        <w:jc w:val="both"/>
        <w:rPr>
          <w:rFonts w:ascii="Times New Roman" w:hAnsi="Times New Roman"/>
          <w:sz w:val="24"/>
          <w:szCs w:val="24"/>
          <w:lang w:val="ru-RU"/>
        </w:rPr>
      </w:pPr>
      <w:r w:rsidRPr="00221C81">
        <w:rPr>
          <w:rFonts w:ascii="Times New Roman" w:hAnsi="Times New Roman"/>
          <w:sz w:val="24"/>
          <w:szCs w:val="24"/>
          <w:lang w:val="ru-RU"/>
        </w:rPr>
        <w:t>Для повышения безотказности этой системы одновременно с ней</w:t>
      </w:r>
    </w:p>
    <w:p w:rsidR="006A175F"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выполняют те же функции </w:t>
      </w:r>
      <w:r w:rsidRPr="00221C81">
        <w:rPr>
          <w:rFonts w:ascii="Times New Roman" w:hAnsi="Times New Roman"/>
          <w:sz w:val="24"/>
          <w:szCs w:val="24"/>
          <w:lang w:val="en-US"/>
        </w:rPr>
        <w:t>m</w:t>
      </w:r>
      <w:r w:rsidRPr="00221C81">
        <w:rPr>
          <w:rFonts w:ascii="Times New Roman" w:hAnsi="Times New Roman"/>
          <w:sz w:val="24"/>
          <w:szCs w:val="24"/>
          <w:lang w:val="ru-RU"/>
        </w:rPr>
        <w:t xml:space="preserve"> други</w:t>
      </w:r>
      <w:r w:rsidR="00AF4D3A">
        <w:rPr>
          <w:rFonts w:ascii="Times New Roman" w:hAnsi="Times New Roman"/>
          <w:sz w:val="24"/>
          <w:szCs w:val="24"/>
          <w:lang w:val="ru-RU"/>
        </w:rPr>
        <w:t>х точно таких же систем (рис.1</w:t>
      </w:r>
      <w:r w:rsidRPr="00221C81">
        <w:rPr>
          <w:rFonts w:ascii="Times New Roman" w:hAnsi="Times New Roman"/>
          <w:sz w:val="24"/>
          <w:szCs w:val="24"/>
          <w:lang w:val="ru-RU"/>
        </w:rPr>
        <w:t>).</w:t>
      </w:r>
    </w:p>
    <w:p w:rsidR="009E0070" w:rsidRPr="00221C81" w:rsidRDefault="009E0070" w:rsidP="00AF4D3A">
      <w:pPr>
        <w:ind w:firstLine="709"/>
        <w:jc w:val="both"/>
        <w:rPr>
          <w:rFonts w:ascii="Times New Roman" w:hAnsi="Times New Roman"/>
          <w:sz w:val="24"/>
          <w:szCs w:val="24"/>
          <w:lang w:val="ru-RU"/>
        </w:rPr>
      </w:pPr>
    </w:p>
    <w:p w:rsidR="006A175F" w:rsidRPr="00221C81" w:rsidRDefault="006A175F" w:rsidP="009E0070">
      <w:pPr>
        <w:ind w:firstLine="709"/>
        <w:jc w:val="center"/>
        <w:rPr>
          <w:rFonts w:ascii="Times New Roman" w:hAnsi="Times New Roman"/>
          <w:sz w:val="24"/>
          <w:szCs w:val="24"/>
          <w:lang w:val="ru-RU"/>
        </w:rPr>
      </w:pPr>
      <w:r w:rsidRPr="00221C81">
        <w:rPr>
          <w:rFonts w:ascii="Times New Roman" w:hAnsi="Times New Roman"/>
          <w:sz w:val="24"/>
          <w:szCs w:val="24"/>
          <w:lang w:val="ru-RU"/>
        </w:rPr>
        <w:object w:dxaOrig="4692" w:dyaOrig="1572">
          <v:shape id="_x0000_i1226" type="#_x0000_t75" style="width:252pt;height:87.75pt" o:ole="" fillcolor="window">
            <v:imagedata r:id="rId431" o:title=""/>
          </v:shape>
          <o:OLEObject Type="Embed" ProgID="PBrush" ShapeID="_x0000_i1226" DrawAspect="Content" ObjectID="_1690621098" r:id="rId432"/>
        </w:object>
      </w:r>
    </w:p>
    <w:p w:rsidR="006A175F"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w:t>
      </w:r>
      <w:r w:rsidR="00AF4D3A">
        <w:rPr>
          <w:rFonts w:ascii="Times New Roman" w:hAnsi="Times New Roman"/>
          <w:sz w:val="24"/>
          <w:szCs w:val="24"/>
          <w:lang w:val="ru-RU"/>
        </w:rPr>
        <w:t xml:space="preserve">                         Рис.1</w:t>
      </w:r>
    </w:p>
    <w:p w:rsidR="00AF4D3A" w:rsidRPr="00221C81" w:rsidRDefault="00AF4D3A" w:rsidP="00AF4D3A">
      <w:pPr>
        <w:ind w:firstLine="709"/>
        <w:jc w:val="both"/>
        <w:rPr>
          <w:rFonts w:ascii="Times New Roman" w:hAnsi="Times New Roman"/>
          <w:sz w:val="24"/>
          <w:szCs w:val="24"/>
          <w:lang w:val="ru-RU"/>
        </w:rPr>
      </w:pPr>
    </w:p>
    <w:p w:rsidR="006A175F" w:rsidRPr="00221C81" w:rsidRDefault="006A175F" w:rsidP="00AF4D3A">
      <w:pPr>
        <w:ind w:firstLine="709"/>
        <w:jc w:val="both"/>
        <w:rPr>
          <w:rFonts w:ascii="Times New Roman" w:hAnsi="Times New Roman"/>
          <w:sz w:val="24"/>
          <w:szCs w:val="24"/>
          <w:lang w:val="ru-RU"/>
        </w:rPr>
      </w:pPr>
      <w:proofErr w:type="gramStart"/>
      <w:r w:rsidRPr="00221C81">
        <w:rPr>
          <w:rFonts w:ascii="Times New Roman" w:hAnsi="Times New Roman"/>
          <w:sz w:val="24"/>
          <w:szCs w:val="24"/>
          <w:lang w:val="ru-RU"/>
        </w:rPr>
        <w:t xml:space="preserve">Система, состоящая из идентичных основной и </w:t>
      </w:r>
      <w:r w:rsidRPr="00221C81">
        <w:rPr>
          <w:rFonts w:ascii="Times New Roman" w:hAnsi="Times New Roman"/>
          <w:sz w:val="24"/>
          <w:szCs w:val="24"/>
          <w:lang w:val="en-US"/>
        </w:rPr>
        <w:t>m</w:t>
      </w:r>
      <w:r w:rsidRPr="00221C81">
        <w:rPr>
          <w:rFonts w:ascii="Times New Roman" w:hAnsi="Times New Roman"/>
          <w:sz w:val="24"/>
          <w:szCs w:val="24"/>
          <w:lang w:val="ru-RU"/>
        </w:rPr>
        <w:t xml:space="preserve"> резервных систем, перестаёт выполнять свои функции тогда, когда откажут и основная, и все </w:t>
      </w:r>
      <w:r w:rsidR="00AF4D3A">
        <w:rPr>
          <w:rFonts w:ascii="Times New Roman" w:hAnsi="Times New Roman"/>
          <w:sz w:val="24"/>
          <w:szCs w:val="24"/>
          <w:lang w:val="ru-RU"/>
        </w:rPr>
        <w:t>резервные системы.</w:t>
      </w:r>
      <w:proofErr w:type="gramEnd"/>
      <w:r w:rsidR="00AF4D3A">
        <w:rPr>
          <w:rFonts w:ascii="Times New Roman" w:hAnsi="Times New Roman"/>
          <w:sz w:val="24"/>
          <w:szCs w:val="24"/>
          <w:lang w:val="ru-RU"/>
        </w:rPr>
        <w:t xml:space="preserve"> С учётом (1</w:t>
      </w:r>
      <w:r w:rsidRPr="00221C81">
        <w:rPr>
          <w:rFonts w:ascii="Times New Roman" w:hAnsi="Times New Roman"/>
          <w:sz w:val="24"/>
          <w:szCs w:val="24"/>
          <w:lang w:val="ru-RU"/>
        </w:rPr>
        <w:t>) и того, что в работе находится всего (</w:t>
      </w:r>
      <w:r w:rsidRPr="00221C81">
        <w:rPr>
          <w:rFonts w:ascii="Times New Roman" w:hAnsi="Times New Roman"/>
          <w:sz w:val="24"/>
          <w:szCs w:val="24"/>
          <w:lang w:val="en-US"/>
        </w:rPr>
        <w:t>m</w:t>
      </w:r>
      <w:r w:rsidRPr="00221C81">
        <w:rPr>
          <w:rFonts w:ascii="Times New Roman" w:hAnsi="Times New Roman"/>
          <w:sz w:val="24"/>
          <w:szCs w:val="24"/>
          <w:lang w:val="ru-RU"/>
        </w:rPr>
        <w:t>+1) систем, вероятность отказа резервированной системы</w:t>
      </w:r>
    </w:p>
    <w:p w:rsidR="006A175F" w:rsidRPr="00221C81" w:rsidRDefault="006A175F" w:rsidP="00AF4D3A">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2"/>
          <w:sz w:val="24"/>
          <w:szCs w:val="24"/>
          <w:lang w:val="ru-RU"/>
        </w:rPr>
        <w:object w:dxaOrig="5960" w:dyaOrig="780">
          <v:shape id="_x0000_i1227" type="#_x0000_t75" style="width:297.75pt;height:39pt" o:ole="">
            <v:imagedata r:id="rId433" o:title=""/>
          </v:shape>
          <o:OLEObject Type="Embed" ProgID="Equation.DSMT4" ShapeID="_x0000_i1227" DrawAspect="Content" ObjectID="_1690621099" r:id="rId434"/>
        </w:object>
      </w:r>
      <w:r w:rsidR="00AF4D3A">
        <w:rPr>
          <w:rFonts w:ascii="Times New Roman" w:hAnsi="Times New Roman"/>
          <w:sz w:val="24"/>
          <w:szCs w:val="24"/>
          <w:lang w:val="ru-RU"/>
        </w:rPr>
        <w:t xml:space="preserve">         (</w:t>
      </w:r>
      <w:r w:rsidRPr="00221C81">
        <w:rPr>
          <w:rFonts w:ascii="Times New Roman" w:hAnsi="Times New Roman"/>
          <w:sz w:val="24"/>
          <w:szCs w:val="24"/>
          <w:lang w:val="ru-RU"/>
        </w:rPr>
        <w:t>2)</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Вероятность безотказной работы резервированной системы </w:t>
      </w:r>
    </w:p>
    <w:p w:rsidR="006A175F" w:rsidRPr="00221C81" w:rsidRDefault="006A175F" w:rsidP="00204D00">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4"/>
          <w:sz w:val="24"/>
          <w:szCs w:val="24"/>
          <w:lang w:val="ru-RU"/>
        </w:rPr>
        <w:object w:dxaOrig="6039" w:dyaOrig="880">
          <v:shape id="_x0000_i1228" type="#_x0000_t75" style="width:284.25pt;height:41.25pt" o:ole="">
            <v:imagedata r:id="rId435" o:title=""/>
          </v:shape>
          <o:OLEObject Type="Embed" ProgID="Equation.DSMT4" ShapeID="_x0000_i1228" DrawAspect="Content" ObjectID="_1690621100" r:id="rId436"/>
        </w:object>
      </w:r>
      <w:r w:rsidR="00204D00">
        <w:rPr>
          <w:rFonts w:ascii="Times New Roman" w:hAnsi="Times New Roman"/>
          <w:sz w:val="24"/>
          <w:szCs w:val="24"/>
          <w:lang w:val="ru-RU"/>
        </w:rPr>
        <w:t xml:space="preserve">             (</w:t>
      </w:r>
      <w:r w:rsidRPr="00221C81">
        <w:rPr>
          <w:rFonts w:ascii="Times New Roman" w:hAnsi="Times New Roman"/>
          <w:sz w:val="24"/>
          <w:szCs w:val="24"/>
          <w:lang w:val="ru-RU"/>
        </w:rPr>
        <w:t>3)</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Если все элементы систем одинаковы по надёжности, т.е. </w:t>
      </w:r>
      <w:r w:rsidRPr="00221C81">
        <w:rPr>
          <w:rFonts w:ascii="Times New Roman" w:hAnsi="Times New Roman"/>
          <w:sz w:val="24"/>
          <w:szCs w:val="24"/>
          <w:lang w:val="en-US"/>
        </w:rPr>
        <w:t>p</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w:t>
      </w:r>
      <w:r w:rsidRPr="00221C81">
        <w:rPr>
          <w:rFonts w:ascii="Times New Roman" w:hAnsi="Times New Roman"/>
          <w:sz w:val="24"/>
          <w:szCs w:val="24"/>
          <w:lang w:val="en-US"/>
        </w:rPr>
        <w:t>p</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w:t>
      </w:r>
    </w:p>
    <w:p w:rsidR="006A175F" w:rsidRPr="00221C81" w:rsidRDefault="006A175F" w:rsidP="00204D00">
      <w:pPr>
        <w:ind w:firstLine="709"/>
        <w:jc w:val="right"/>
        <w:rPr>
          <w:rFonts w:ascii="Times New Roman" w:hAnsi="Times New Roman"/>
          <w:sz w:val="24"/>
          <w:szCs w:val="24"/>
          <w:lang w:val="ru-RU"/>
        </w:rPr>
      </w:pPr>
      <w:r w:rsidRPr="00221C81">
        <w:rPr>
          <w:rFonts w:ascii="Times New Roman" w:hAnsi="Times New Roman"/>
          <w:sz w:val="24"/>
          <w:szCs w:val="24"/>
          <w:lang w:val="ru-RU"/>
        </w:rPr>
        <w:t>=</w:t>
      </w:r>
      <w:r w:rsidRPr="00221C81">
        <w:rPr>
          <w:rFonts w:ascii="Times New Roman" w:hAnsi="Times New Roman"/>
          <w:sz w:val="24"/>
          <w:szCs w:val="24"/>
          <w:lang w:val="en-US"/>
        </w:rPr>
        <w:t>p</w:t>
      </w:r>
      <w:r w:rsidRPr="00221C81">
        <w:rPr>
          <w:rFonts w:ascii="Times New Roman" w:hAnsi="Times New Roman"/>
          <w:sz w:val="24"/>
          <w:szCs w:val="24"/>
          <w:vertAlign w:val="subscript"/>
          <w:lang w:val="en-US"/>
        </w:rPr>
        <w:t>n</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w:t>
      </w:r>
      <w:r w:rsidRPr="00221C81">
        <w:rPr>
          <w:rFonts w:ascii="Times New Roman" w:hAnsi="Times New Roman"/>
          <w:sz w:val="24"/>
          <w:szCs w:val="24"/>
          <w:lang w:val="en-US"/>
        </w:rPr>
        <w:t>p</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то  </w:t>
      </w:r>
      <w:r w:rsidRPr="00221C81">
        <w:rPr>
          <w:rFonts w:ascii="Times New Roman" w:hAnsi="Times New Roman"/>
          <w:position w:val="-32"/>
          <w:sz w:val="24"/>
          <w:szCs w:val="24"/>
          <w:lang w:val="ru-RU"/>
        </w:rPr>
        <w:object w:dxaOrig="3460" w:dyaOrig="840">
          <v:shape id="_x0000_i1229" type="#_x0000_t75" style="width:145.5pt;height:35.25pt" o:ole="">
            <v:imagedata r:id="rId437" o:title=""/>
          </v:shape>
          <o:OLEObject Type="Embed" ProgID="Equation.DSMT4" ShapeID="_x0000_i1229" DrawAspect="Content" ObjectID="_1690621101" r:id="rId438"/>
        </w:object>
      </w:r>
      <w:r w:rsidRPr="00221C81">
        <w:rPr>
          <w:rFonts w:ascii="Times New Roman" w:hAnsi="Times New Roman"/>
          <w:sz w:val="24"/>
          <w:szCs w:val="24"/>
          <w:lang w:val="ru-RU"/>
        </w:rPr>
        <w:t xml:space="preserve">.             </w:t>
      </w:r>
      <w:r w:rsidR="00204D00">
        <w:rPr>
          <w:rFonts w:ascii="Times New Roman" w:hAnsi="Times New Roman"/>
          <w:sz w:val="24"/>
          <w:szCs w:val="24"/>
          <w:lang w:val="ru-RU"/>
        </w:rPr>
        <w:t xml:space="preserve">                            (</w:t>
      </w:r>
      <w:r w:rsidRPr="00221C81">
        <w:rPr>
          <w:rFonts w:ascii="Times New Roman" w:hAnsi="Times New Roman"/>
          <w:sz w:val="24"/>
          <w:szCs w:val="24"/>
          <w:lang w:val="ru-RU"/>
        </w:rPr>
        <w:t>4)</w:t>
      </w:r>
    </w:p>
    <w:p w:rsidR="006A175F" w:rsidRPr="00221C81" w:rsidRDefault="00204D00" w:rsidP="00AF4D3A">
      <w:pPr>
        <w:ind w:firstLine="709"/>
        <w:jc w:val="both"/>
        <w:rPr>
          <w:rFonts w:ascii="Times New Roman" w:hAnsi="Times New Roman"/>
          <w:sz w:val="24"/>
          <w:szCs w:val="24"/>
          <w:lang w:val="ru-RU"/>
        </w:rPr>
      </w:pPr>
      <w:r>
        <w:rPr>
          <w:rFonts w:ascii="Times New Roman" w:hAnsi="Times New Roman"/>
          <w:sz w:val="24"/>
          <w:szCs w:val="24"/>
          <w:lang w:val="ru-RU"/>
        </w:rPr>
        <w:t>В формулах (3) и (</w:t>
      </w:r>
      <w:r w:rsidR="006A175F" w:rsidRPr="00221C81">
        <w:rPr>
          <w:rFonts w:ascii="Times New Roman" w:hAnsi="Times New Roman"/>
          <w:sz w:val="24"/>
          <w:szCs w:val="24"/>
          <w:lang w:val="ru-RU"/>
        </w:rPr>
        <w:t xml:space="preserve">4) учтено последовательное соединение элементов в системах (по строкам) и параллельное соединение систем </w:t>
      </w:r>
      <w:proofErr w:type="gramStart"/>
      <w:r w:rsidR="006A175F" w:rsidRPr="00221C81">
        <w:rPr>
          <w:rFonts w:ascii="Times New Roman" w:hAnsi="Times New Roman"/>
          <w:sz w:val="24"/>
          <w:szCs w:val="24"/>
          <w:lang w:val="ru-RU"/>
        </w:rPr>
        <w:t xml:space="preserve">( </w:t>
      </w:r>
      <w:proofErr w:type="gramEnd"/>
      <w:r w:rsidR="006A175F" w:rsidRPr="00221C81">
        <w:rPr>
          <w:rFonts w:ascii="Times New Roman" w:hAnsi="Times New Roman"/>
          <w:sz w:val="24"/>
          <w:szCs w:val="24"/>
          <w:lang w:val="ru-RU"/>
        </w:rPr>
        <w:t>по столбцам ).</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lastRenderedPageBreak/>
        <w:t xml:space="preserve">Для простейшего потока отказов элементов системы, когда интенсивность отказов первого элемента </w:t>
      </w:r>
      <w:r w:rsidR="009E0070" w:rsidRPr="00221C81">
        <w:rPr>
          <w:rFonts w:ascii="Times New Roman" w:hAnsi="Times New Roman"/>
          <w:position w:val="-16"/>
          <w:sz w:val="24"/>
          <w:szCs w:val="24"/>
          <w:lang w:val="ru-RU"/>
        </w:rPr>
        <w:object w:dxaOrig="2220" w:dyaOrig="440">
          <v:shape id="_x0000_i1230" type="#_x0000_t75" style="width:90.75pt;height:18pt" o:ole="">
            <v:imagedata r:id="rId439" o:title=""/>
          </v:shape>
          <o:OLEObject Type="Embed" ProgID="Equation.DSMT4" ShapeID="_x0000_i1230" DrawAspect="Content" ObjectID="_1690621102" r:id="rId440"/>
        </w:object>
      </w:r>
      <w:r w:rsidRPr="00221C81">
        <w:rPr>
          <w:rFonts w:ascii="Times New Roman" w:hAnsi="Times New Roman"/>
          <w:sz w:val="24"/>
          <w:szCs w:val="24"/>
          <w:lang w:val="ru-RU"/>
        </w:rPr>
        <w:t xml:space="preserve"> второго </w:t>
      </w:r>
      <w:r w:rsidR="009E0070" w:rsidRPr="00221C81">
        <w:rPr>
          <w:rFonts w:ascii="Times New Roman" w:hAnsi="Times New Roman"/>
          <w:position w:val="-16"/>
          <w:sz w:val="24"/>
          <w:szCs w:val="24"/>
          <w:lang w:val="ru-RU"/>
        </w:rPr>
        <w:object w:dxaOrig="4660" w:dyaOrig="440">
          <v:shape id="_x0000_i1231" type="#_x0000_t75" style="width:201pt;height:18.75pt" o:ole="">
            <v:imagedata r:id="rId441" o:title=""/>
          </v:shape>
          <o:OLEObject Type="Embed" ProgID="Equation.DSMT4" ShapeID="_x0000_i1231" DrawAspect="Content" ObjectID="_1690621103" r:id="rId442"/>
        </w:object>
      </w:r>
      <w:r w:rsidRPr="00221C81">
        <w:rPr>
          <w:rFonts w:ascii="Times New Roman" w:hAnsi="Times New Roman"/>
          <w:sz w:val="24"/>
          <w:szCs w:val="24"/>
          <w:lang w:val="ru-RU"/>
        </w:rPr>
        <w:t xml:space="preserve">, интенсивность отказов </w:t>
      </w:r>
      <w:r w:rsidRPr="00221C81">
        <w:rPr>
          <w:rFonts w:ascii="Times New Roman" w:hAnsi="Times New Roman"/>
          <w:sz w:val="24"/>
          <w:szCs w:val="24"/>
          <w:lang w:val="ru-RU"/>
        </w:rPr>
        <w:sym w:font="Symbol" w:char="F06C"/>
      </w:r>
      <w:proofErr w:type="gramStart"/>
      <w:r w:rsidRPr="00221C81">
        <w:rPr>
          <w:rFonts w:ascii="Times New Roman" w:hAnsi="Times New Roman"/>
          <w:sz w:val="24"/>
          <w:szCs w:val="24"/>
          <w:vertAlign w:val="subscript"/>
          <w:lang w:val="ru-RU"/>
        </w:rPr>
        <w:t>с</w:t>
      </w:r>
      <w:proofErr w:type="gramEnd"/>
      <w:r w:rsidRPr="00221C81">
        <w:rPr>
          <w:rFonts w:ascii="Times New Roman" w:hAnsi="Times New Roman"/>
          <w:sz w:val="24"/>
          <w:szCs w:val="24"/>
          <w:lang w:val="ru-RU"/>
        </w:rPr>
        <w:t xml:space="preserve"> </w:t>
      </w:r>
      <w:proofErr w:type="gramStart"/>
      <w:r w:rsidRPr="00221C81">
        <w:rPr>
          <w:rFonts w:ascii="Times New Roman" w:hAnsi="Times New Roman"/>
          <w:sz w:val="24"/>
          <w:szCs w:val="24"/>
          <w:lang w:val="ru-RU"/>
        </w:rPr>
        <w:t>для</w:t>
      </w:r>
      <w:proofErr w:type="gramEnd"/>
      <w:r w:rsidRPr="00221C81">
        <w:rPr>
          <w:rFonts w:ascii="Times New Roman" w:hAnsi="Times New Roman"/>
          <w:sz w:val="24"/>
          <w:szCs w:val="24"/>
          <w:lang w:val="ru-RU"/>
        </w:rPr>
        <w:t xml:space="preserve"> одной системы (т.е. по строке) равна сумме интенсивностей от</w:t>
      </w:r>
      <w:r w:rsidR="009E0070">
        <w:rPr>
          <w:rFonts w:ascii="Times New Roman" w:hAnsi="Times New Roman"/>
          <w:sz w:val="24"/>
          <w:szCs w:val="24"/>
          <w:lang w:val="ru-RU"/>
        </w:rPr>
        <w:t>казов элементов [см. формулу (</w:t>
      </w:r>
      <w:r w:rsidRPr="00221C81">
        <w:rPr>
          <w:rFonts w:ascii="Times New Roman" w:hAnsi="Times New Roman"/>
          <w:sz w:val="24"/>
          <w:szCs w:val="24"/>
          <w:lang w:val="ru-RU"/>
        </w:rPr>
        <w:t xml:space="preserve">3)]. Следовательно, для этой системы </w:t>
      </w:r>
    </w:p>
    <w:p w:rsidR="006A175F" w:rsidRPr="00221C81" w:rsidRDefault="006A175F" w:rsidP="009E0070">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009E0070" w:rsidRPr="00221C81">
        <w:rPr>
          <w:rFonts w:ascii="Times New Roman" w:hAnsi="Times New Roman"/>
          <w:position w:val="-32"/>
          <w:sz w:val="24"/>
          <w:szCs w:val="24"/>
          <w:lang w:val="ru-RU"/>
        </w:rPr>
        <w:object w:dxaOrig="2960" w:dyaOrig="780">
          <v:shape id="_x0000_i1232" type="#_x0000_t75" style="width:107.25pt;height:28.5pt" o:ole="">
            <v:imagedata r:id="rId443" o:title=""/>
          </v:shape>
          <o:OLEObject Type="Embed" ProgID="Equation.DSMT4" ShapeID="_x0000_i1232" DrawAspect="Content" ObjectID="_1690621104" r:id="rId444"/>
        </w:object>
      </w:r>
      <w:r w:rsidRPr="00221C81">
        <w:rPr>
          <w:rFonts w:ascii="Times New Roman" w:hAnsi="Times New Roman"/>
          <w:sz w:val="24"/>
          <w:szCs w:val="24"/>
          <w:lang w:val="ru-RU"/>
        </w:rPr>
        <w:t xml:space="preserve">           </w:t>
      </w:r>
      <w:r w:rsidR="009E0070">
        <w:rPr>
          <w:rFonts w:ascii="Times New Roman" w:hAnsi="Times New Roman"/>
          <w:sz w:val="24"/>
          <w:szCs w:val="24"/>
          <w:lang w:val="ru-RU"/>
        </w:rPr>
        <w:t xml:space="preserve">                            (</w:t>
      </w:r>
      <w:r w:rsidRPr="00221C81">
        <w:rPr>
          <w:rFonts w:ascii="Times New Roman" w:hAnsi="Times New Roman"/>
          <w:sz w:val="24"/>
          <w:szCs w:val="24"/>
          <w:lang w:val="ru-RU"/>
        </w:rPr>
        <w:t>5)</w:t>
      </w:r>
    </w:p>
    <w:p w:rsidR="006A175F" w:rsidRPr="00221C81" w:rsidRDefault="009E0070" w:rsidP="00AF4D3A">
      <w:pPr>
        <w:ind w:firstLine="709"/>
        <w:jc w:val="both"/>
        <w:rPr>
          <w:rFonts w:ascii="Times New Roman" w:hAnsi="Times New Roman"/>
          <w:sz w:val="24"/>
          <w:szCs w:val="24"/>
          <w:lang w:val="ru-RU"/>
        </w:rPr>
      </w:pPr>
      <w:r>
        <w:rPr>
          <w:rFonts w:ascii="Times New Roman" w:hAnsi="Times New Roman"/>
          <w:sz w:val="24"/>
          <w:szCs w:val="24"/>
          <w:lang w:val="ru-RU"/>
        </w:rPr>
        <w:t>Подставив (5) в (</w:t>
      </w:r>
      <w:r w:rsidR="006A175F" w:rsidRPr="00221C81">
        <w:rPr>
          <w:rFonts w:ascii="Times New Roman" w:hAnsi="Times New Roman"/>
          <w:sz w:val="24"/>
          <w:szCs w:val="24"/>
          <w:lang w:val="ru-RU"/>
        </w:rPr>
        <w:t>3), получим</w:t>
      </w:r>
    </w:p>
    <w:p w:rsidR="006A175F" w:rsidRPr="00221C81" w:rsidRDefault="006A175F" w:rsidP="009E0070">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009E0070" w:rsidRPr="00221C81">
        <w:rPr>
          <w:rFonts w:ascii="Times New Roman" w:hAnsi="Times New Roman"/>
          <w:position w:val="-28"/>
          <w:sz w:val="24"/>
          <w:szCs w:val="24"/>
          <w:lang w:val="ru-RU"/>
        </w:rPr>
        <w:object w:dxaOrig="3260" w:dyaOrig="760">
          <v:shape id="_x0000_i1233" type="#_x0000_t75" style="width:108.75pt;height:25.5pt" o:ole="">
            <v:imagedata r:id="rId445" o:title=""/>
          </v:shape>
          <o:OLEObject Type="Embed" ProgID="Equation.DSMT4" ShapeID="_x0000_i1233" DrawAspect="Content" ObjectID="_1690621105" r:id="rId446"/>
        </w:object>
      </w:r>
      <w:r w:rsidRPr="00221C81">
        <w:rPr>
          <w:rFonts w:ascii="Times New Roman" w:hAnsi="Times New Roman"/>
          <w:sz w:val="24"/>
          <w:szCs w:val="24"/>
          <w:lang w:val="ru-RU"/>
        </w:rPr>
        <w:t xml:space="preserve">          </w:t>
      </w:r>
      <w:r w:rsidR="009E0070">
        <w:rPr>
          <w:rFonts w:ascii="Times New Roman" w:hAnsi="Times New Roman"/>
          <w:sz w:val="24"/>
          <w:szCs w:val="24"/>
          <w:lang w:val="ru-RU"/>
        </w:rPr>
        <w:t xml:space="preserve">                            (</w:t>
      </w:r>
      <w:r w:rsidRPr="00221C81">
        <w:rPr>
          <w:rFonts w:ascii="Times New Roman" w:hAnsi="Times New Roman"/>
          <w:sz w:val="24"/>
          <w:szCs w:val="24"/>
          <w:lang w:val="ru-RU"/>
        </w:rPr>
        <w:t>6)</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Интенсивность отказов резервированной системы</w:t>
      </w:r>
    </w:p>
    <w:p w:rsidR="006A175F" w:rsidRPr="00221C81" w:rsidRDefault="006A175F" w:rsidP="009E0070">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009E0070" w:rsidRPr="00221C81">
        <w:rPr>
          <w:rFonts w:ascii="Times New Roman" w:hAnsi="Times New Roman"/>
          <w:position w:val="-66"/>
          <w:sz w:val="24"/>
          <w:szCs w:val="24"/>
          <w:lang w:val="ru-RU"/>
        </w:rPr>
        <w:object w:dxaOrig="4660" w:dyaOrig="1460">
          <v:shape id="_x0000_i1234" type="#_x0000_t75" style="width:159.75pt;height:49.5pt" o:ole="">
            <v:imagedata r:id="rId447" o:title=""/>
          </v:shape>
          <o:OLEObject Type="Embed" ProgID="Equation.DSMT4" ShapeID="_x0000_i1234" DrawAspect="Content" ObjectID="_1690621106" r:id="rId448"/>
        </w:object>
      </w:r>
      <w:r w:rsidR="009E0070">
        <w:rPr>
          <w:rFonts w:ascii="Times New Roman" w:hAnsi="Times New Roman"/>
          <w:sz w:val="24"/>
          <w:szCs w:val="24"/>
          <w:lang w:val="ru-RU"/>
        </w:rPr>
        <w:t xml:space="preserve">                    (</w:t>
      </w:r>
      <w:r w:rsidRPr="00221C81">
        <w:rPr>
          <w:rFonts w:ascii="Times New Roman" w:hAnsi="Times New Roman"/>
          <w:sz w:val="24"/>
          <w:szCs w:val="24"/>
          <w:lang w:val="ru-RU"/>
        </w:rPr>
        <w:t>7)</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Среднее время наработки до отказа резервированной системы </w:t>
      </w:r>
    </w:p>
    <w:p w:rsidR="006A175F" w:rsidRPr="00221C81" w:rsidRDefault="006A175F" w:rsidP="009E0070">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009E0070" w:rsidRPr="00221C81">
        <w:rPr>
          <w:rFonts w:ascii="Times New Roman" w:hAnsi="Times New Roman"/>
          <w:position w:val="-76"/>
          <w:sz w:val="24"/>
          <w:szCs w:val="24"/>
          <w:lang w:val="ru-RU"/>
        </w:rPr>
        <w:object w:dxaOrig="5539" w:dyaOrig="1660">
          <v:shape id="_x0000_i1235" type="#_x0000_t75" style="width:202.5pt;height:60.75pt" o:ole="">
            <v:imagedata r:id="rId449" o:title=""/>
          </v:shape>
          <o:OLEObject Type="Embed" ProgID="Equation.DSMT4" ShapeID="_x0000_i1235" DrawAspect="Content" ObjectID="_1690621107" r:id="rId450"/>
        </w:object>
      </w:r>
      <w:r w:rsidR="009E0070">
        <w:rPr>
          <w:rFonts w:ascii="Times New Roman" w:hAnsi="Times New Roman"/>
          <w:sz w:val="24"/>
          <w:szCs w:val="24"/>
          <w:lang w:val="ru-RU"/>
        </w:rPr>
        <w:t xml:space="preserve">                           (</w:t>
      </w:r>
      <w:r w:rsidRPr="00221C81">
        <w:rPr>
          <w:rFonts w:ascii="Times New Roman" w:hAnsi="Times New Roman"/>
          <w:sz w:val="24"/>
          <w:szCs w:val="24"/>
          <w:lang w:val="ru-RU"/>
        </w:rPr>
        <w:t>8)</w:t>
      </w:r>
    </w:p>
    <w:p w:rsidR="006A175F" w:rsidRPr="00221C81" w:rsidRDefault="009E0070" w:rsidP="00AF4D3A">
      <w:pPr>
        <w:ind w:firstLine="709"/>
        <w:jc w:val="both"/>
        <w:rPr>
          <w:rFonts w:ascii="Times New Roman" w:hAnsi="Times New Roman"/>
          <w:sz w:val="24"/>
          <w:szCs w:val="24"/>
          <w:lang w:val="ru-RU"/>
        </w:rPr>
      </w:pPr>
      <w:r>
        <w:rPr>
          <w:rFonts w:ascii="Times New Roman" w:hAnsi="Times New Roman"/>
          <w:sz w:val="24"/>
          <w:szCs w:val="24"/>
          <w:lang w:val="ru-RU"/>
        </w:rPr>
        <w:t>Из (</w:t>
      </w:r>
      <w:r w:rsidR="006A175F" w:rsidRPr="00221C81">
        <w:rPr>
          <w:rFonts w:ascii="Times New Roman" w:hAnsi="Times New Roman"/>
          <w:sz w:val="24"/>
          <w:szCs w:val="24"/>
          <w:lang w:val="ru-RU"/>
        </w:rPr>
        <w:t xml:space="preserve">8) следует, что в случае дублирования </w:t>
      </w:r>
      <w:r w:rsidR="006A175F" w:rsidRPr="00221C81">
        <w:rPr>
          <w:rFonts w:ascii="Times New Roman" w:hAnsi="Times New Roman"/>
          <w:sz w:val="24"/>
          <w:szCs w:val="24"/>
          <w:lang w:val="en-US"/>
        </w:rPr>
        <w:t>m</w:t>
      </w:r>
      <w:r w:rsidR="006A175F" w:rsidRPr="00221C81">
        <w:rPr>
          <w:rFonts w:ascii="Times New Roman" w:hAnsi="Times New Roman"/>
          <w:sz w:val="24"/>
          <w:szCs w:val="24"/>
          <w:lang w:val="ru-RU"/>
        </w:rPr>
        <w:t xml:space="preserve">=1 и </w:t>
      </w:r>
      <w:r w:rsidR="000A3A86" w:rsidRPr="00221C81">
        <w:rPr>
          <w:rFonts w:ascii="Times New Roman" w:hAnsi="Times New Roman"/>
          <w:position w:val="-28"/>
          <w:sz w:val="24"/>
          <w:szCs w:val="24"/>
          <w:lang w:val="ru-RU"/>
        </w:rPr>
        <w:object w:dxaOrig="2320" w:dyaOrig="620">
          <v:shape id="_x0000_i1236" type="#_x0000_t75" style="width:86.25pt;height:22.5pt" o:ole="">
            <v:imagedata r:id="rId451" o:title=""/>
          </v:shape>
          <o:OLEObject Type="Embed" ProgID="Equation.DSMT4" ShapeID="_x0000_i1236" DrawAspect="Content" ObjectID="_1690621108" r:id="rId452"/>
        </w:object>
      </w:r>
      <w:r w:rsidR="006A175F" w:rsidRPr="00221C81">
        <w:rPr>
          <w:rFonts w:ascii="Times New Roman" w:hAnsi="Times New Roman"/>
          <w:sz w:val="24"/>
          <w:szCs w:val="24"/>
          <w:lang w:val="ru-RU"/>
        </w:rPr>
        <w:t xml:space="preserve"> в случае троирования </w:t>
      </w:r>
      <w:r w:rsidR="006A175F" w:rsidRPr="00221C81">
        <w:rPr>
          <w:rFonts w:ascii="Times New Roman" w:hAnsi="Times New Roman"/>
          <w:sz w:val="24"/>
          <w:szCs w:val="24"/>
          <w:lang w:val="en-US"/>
        </w:rPr>
        <w:t>m</w:t>
      </w:r>
      <w:r w:rsidR="006A175F" w:rsidRPr="00221C81">
        <w:rPr>
          <w:rFonts w:ascii="Times New Roman" w:hAnsi="Times New Roman"/>
          <w:sz w:val="24"/>
          <w:szCs w:val="24"/>
          <w:lang w:val="ru-RU"/>
        </w:rPr>
        <w:t xml:space="preserve">=2 (одна основная и две резервных системы) и </w:t>
      </w:r>
      <w:r w:rsidRPr="00221C81">
        <w:rPr>
          <w:rFonts w:ascii="Times New Roman" w:hAnsi="Times New Roman"/>
          <w:position w:val="-20"/>
          <w:sz w:val="24"/>
          <w:szCs w:val="24"/>
          <w:lang w:val="ru-RU"/>
        </w:rPr>
        <w:object w:dxaOrig="3200" w:dyaOrig="660">
          <v:shape id="_x0000_i1237" type="#_x0000_t75" style="width:81pt;height:16.5pt" o:ole="">
            <v:imagedata r:id="rId453" o:title=""/>
          </v:shape>
          <o:OLEObject Type="Embed" ProgID="Equation.DSMT4" ShapeID="_x0000_i1237" DrawAspect="Content" ObjectID="_1690621109" r:id="rId454"/>
        </w:object>
      </w:r>
      <w:r w:rsidR="006A175F" w:rsidRPr="00221C81">
        <w:rPr>
          <w:rFonts w:ascii="Times New Roman" w:hAnsi="Times New Roman"/>
          <w:sz w:val="24"/>
          <w:szCs w:val="24"/>
          <w:lang w:val="ru-RU"/>
        </w:rPr>
        <w:t xml:space="preserve"> где </w:t>
      </w:r>
      <w:r w:rsidR="000A3A86" w:rsidRPr="00221C81">
        <w:rPr>
          <w:rFonts w:ascii="Times New Roman" w:hAnsi="Times New Roman"/>
          <w:position w:val="-32"/>
          <w:sz w:val="24"/>
          <w:szCs w:val="24"/>
          <w:lang w:val="ru-RU"/>
        </w:rPr>
        <w:object w:dxaOrig="1460" w:dyaOrig="660">
          <v:shape id="_x0000_i1238" type="#_x0000_t75" style="width:46.5pt;height:21pt" o:ole="">
            <v:imagedata r:id="rId455" o:title=""/>
          </v:shape>
          <o:OLEObject Type="Embed" ProgID="Equation.DSMT4" ShapeID="_x0000_i1238" DrawAspect="Content" ObjectID="_1690621110" r:id="rId456"/>
        </w:object>
      </w:r>
    </w:p>
    <w:p w:rsidR="006A175F"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u w:val="single"/>
          <w:lang w:val="ru-RU"/>
        </w:rPr>
        <w:t>Вывод:</w:t>
      </w:r>
      <w:r w:rsidRPr="00221C81">
        <w:rPr>
          <w:rFonts w:ascii="Times New Roman" w:hAnsi="Times New Roman"/>
          <w:sz w:val="24"/>
          <w:szCs w:val="24"/>
          <w:lang w:val="ru-RU"/>
        </w:rPr>
        <w:t xml:space="preserve"> Постоянное общее резервирование обладает недостаточной эффективностью – введение одной резервной системы (дублирование) даёт 50% выигрыш в средней наработке до отказа (при ожидаемом 100% выигрыше, т.е. удвоении этого показателя), а введение ещё одной резервной системы (троирование) добавляет примерно 33,3% выигрыша по сравнению с дублированием. Дальнейшее увеличение кратности резервирования даёт ещё меньший выигрыш в надёжности, поэтому на практике </w:t>
      </w:r>
      <w:r w:rsidRPr="00221C81">
        <w:rPr>
          <w:rFonts w:ascii="Times New Roman" w:hAnsi="Times New Roman"/>
          <w:sz w:val="24"/>
          <w:szCs w:val="24"/>
          <w:lang w:val="en-US"/>
        </w:rPr>
        <w:t>m</w:t>
      </w:r>
      <w:r w:rsidRPr="00221C81">
        <w:rPr>
          <w:rFonts w:ascii="Times New Roman" w:hAnsi="Times New Roman"/>
          <w:sz w:val="24"/>
          <w:szCs w:val="24"/>
          <w:lang w:val="ru-RU"/>
        </w:rPr>
        <w:t>&gt;2 используется крайне редко.</w:t>
      </w:r>
    </w:p>
    <w:p w:rsidR="00D01F4C" w:rsidRPr="00221C81" w:rsidRDefault="00D01F4C" w:rsidP="00AF4D3A">
      <w:pPr>
        <w:ind w:firstLine="709"/>
        <w:jc w:val="both"/>
        <w:rPr>
          <w:rFonts w:ascii="Times New Roman" w:hAnsi="Times New Roman"/>
          <w:sz w:val="24"/>
          <w:szCs w:val="24"/>
          <w:lang w:val="ru-RU"/>
        </w:rPr>
      </w:pPr>
    </w:p>
    <w:p w:rsidR="006A175F" w:rsidRPr="00221C81" w:rsidRDefault="006A175F" w:rsidP="00AF4D3A">
      <w:pPr>
        <w:ind w:firstLine="709"/>
        <w:jc w:val="both"/>
        <w:rPr>
          <w:rFonts w:ascii="Times New Roman" w:hAnsi="Times New Roman"/>
          <w:b/>
          <w:sz w:val="24"/>
          <w:szCs w:val="24"/>
          <w:lang w:val="ru-RU"/>
        </w:rPr>
      </w:pPr>
      <w:r w:rsidRPr="00221C81">
        <w:rPr>
          <w:rFonts w:ascii="Times New Roman" w:hAnsi="Times New Roman"/>
          <w:b/>
          <w:sz w:val="24"/>
          <w:szCs w:val="24"/>
          <w:lang w:val="ru-RU"/>
        </w:rPr>
        <w:t>1.2 Надежность схем с раздельным постоянным  резервированием без восстановления</w:t>
      </w:r>
    </w:p>
    <w:p w:rsidR="006A175F"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Резервированную систему с раздельным  резервированием и постоянно подключенным резервом м</w:t>
      </w:r>
      <w:r w:rsidR="00D01F4C">
        <w:rPr>
          <w:rFonts w:ascii="Times New Roman" w:hAnsi="Times New Roman"/>
          <w:sz w:val="24"/>
          <w:szCs w:val="24"/>
          <w:lang w:val="ru-RU"/>
        </w:rPr>
        <w:t>ожно представить в виде (рис.2</w:t>
      </w:r>
      <w:r w:rsidRPr="00221C81">
        <w:rPr>
          <w:rFonts w:ascii="Times New Roman" w:hAnsi="Times New Roman"/>
          <w:sz w:val="24"/>
          <w:szCs w:val="24"/>
          <w:lang w:val="ru-RU"/>
        </w:rPr>
        <w:t>).</w:t>
      </w:r>
    </w:p>
    <w:p w:rsidR="00D01F4C" w:rsidRPr="00221C81" w:rsidRDefault="00D01F4C" w:rsidP="00AF4D3A">
      <w:pPr>
        <w:ind w:firstLine="709"/>
        <w:jc w:val="both"/>
        <w:rPr>
          <w:rFonts w:ascii="Times New Roman" w:hAnsi="Times New Roman"/>
          <w:sz w:val="24"/>
          <w:szCs w:val="24"/>
          <w:lang w:val="ru-RU"/>
        </w:rPr>
      </w:pPr>
    </w:p>
    <w:p w:rsidR="006A175F" w:rsidRPr="00221C81" w:rsidRDefault="006A175F" w:rsidP="00D01F4C">
      <w:pPr>
        <w:ind w:firstLine="709"/>
        <w:jc w:val="center"/>
        <w:rPr>
          <w:rFonts w:ascii="Times New Roman" w:hAnsi="Times New Roman"/>
          <w:sz w:val="24"/>
          <w:szCs w:val="24"/>
          <w:lang w:val="ru-RU"/>
        </w:rPr>
      </w:pPr>
      <w:r w:rsidRPr="00221C81">
        <w:rPr>
          <w:rFonts w:ascii="Times New Roman" w:hAnsi="Times New Roman"/>
          <w:sz w:val="24"/>
          <w:szCs w:val="24"/>
          <w:lang w:val="ru-RU"/>
        </w:rPr>
        <w:object w:dxaOrig="4584" w:dyaOrig="1524">
          <v:shape id="_x0000_i1239" type="#_x0000_t75" style="width:244.5pt;height:81.75pt" o:ole="" fillcolor="window">
            <v:imagedata r:id="rId457" o:title=""/>
          </v:shape>
          <o:OLEObject Type="Embed" ProgID="PBrush" ShapeID="_x0000_i1239" DrawAspect="Content" ObjectID="_1690621111" r:id="rId458"/>
        </w:object>
      </w:r>
    </w:p>
    <w:p w:rsidR="006A175F" w:rsidRDefault="00D01F4C" w:rsidP="00D01F4C">
      <w:pPr>
        <w:ind w:firstLine="709"/>
        <w:jc w:val="center"/>
        <w:rPr>
          <w:rFonts w:ascii="Times New Roman" w:hAnsi="Times New Roman"/>
          <w:sz w:val="24"/>
          <w:szCs w:val="24"/>
          <w:lang w:val="ru-RU"/>
        </w:rPr>
      </w:pPr>
      <w:r>
        <w:rPr>
          <w:rFonts w:ascii="Times New Roman" w:hAnsi="Times New Roman"/>
          <w:sz w:val="24"/>
          <w:szCs w:val="24"/>
          <w:lang w:val="ru-RU"/>
        </w:rPr>
        <w:t>Рис.2</w:t>
      </w:r>
    </w:p>
    <w:p w:rsidR="00D01F4C" w:rsidRPr="00221C81" w:rsidRDefault="00D01F4C" w:rsidP="00AF4D3A">
      <w:pPr>
        <w:ind w:firstLine="709"/>
        <w:jc w:val="both"/>
        <w:rPr>
          <w:rFonts w:ascii="Times New Roman" w:hAnsi="Times New Roman"/>
          <w:sz w:val="24"/>
          <w:szCs w:val="24"/>
          <w:lang w:val="ru-RU"/>
        </w:rPr>
      </w:pP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Резервированная система включает в себя </w:t>
      </w:r>
      <w:r w:rsidRPr="00221C81">
        <w:rPr>
          <w:rFonts w:ascii="Times New Roman" w:hAnsi="Times New Roman"/>
          <w:sz w:val="24"/>
          <w:szCs w:val="24"/>
          <w:lang w:val="en-US"/>
        </w:rPr>
        <w:t>n</w:t>
      </w:r>
      <w:r w:rsidRPr="00221C81">
        <w:rPr>
          <w:rFonts w:ascii="Times New Roman" w:hAnsi="Times New Roman"/>
          <w:sz w:val="24"/>
          <w:szCs w:val="24"/>
          <w:lang w:val="ru-RU"/>
        </w:rPr>
        <w:t xml:space="preserve"> последовательно включённых узлов. Узлом назовем группу из </w:t>
      </w:r>
      <w:r w:rsidRPr="00221C81">
        <w:rPr>
          <w:rFonts w:ascii="Times New Roman" w:hAnsi="Times New Roman"/>
          <w:sz w:val="24"/>
          <w:szCs w:val="24"/>
          <w:lang w:val="en-US"/>
        </w:rPr>
        <w:t>m</w:t>
      </w:r>
      <w:r w:rsidRPr="00221C81">
        <w:rPr>
          <w:rFonts w:ascii="Times New Roman" w:hAnsi="Times New Roman"/>
          <w:sz w:val="24"/>
          <w:szCs w:val="24"/>
          <w:lang w:val="ru-RU"/>
        </w:rPr>
        <w:t xml:space="preserve">+1 однотипных параллельно соединенных элементов. Отказ любого </w:t>
      </w:r>
      <w:r w:rsidRPr="00221C81">
        <w:rPr>
          <w:rFonts w:ascii="Times New Roman" w:hAnsi="Times New Roman"/>
          <w:sz w:val="24"/>
          <w:szCs w:val="24"/>
          <w:lang w:val="en-US"/>
        </w:rPr>
        <w:t>i</w:t>
      </w:r>
      <w:r w:rsidRPr="00221C81">
        <w:rPr>
          <w:rFonts w:ascii="Times New Roman" w:hAnsi="Times New Roman"/>
          <w:sz w:val="24"/>
          <w:szCs w:val="24"/>
          <w:lang w:val="ru-RU"/>
        </w:rPr>
        <w:t xml:space="preserve">-го узла наступит только тогда, когда откажут все его </w:t>
      </w:r>
      <w:r w:rsidRPr="00221C81">
        <w:rPr>
          <w:rFonts w:ascii="Times New Roman" w:hAnsi="Times New Roman"/>
          <w:sz w:val="24"/>
          <w:szCs w:val="24"/>
          <w:lang w:val="en-US"/>
        </w:rPr>
        <w:t>m</w:t>
      </w:r>
      <w:r w:rsidRPr="00221C81">
        <w:rPr>
          <w:rFonts w:ascii="Times New Roman" w:hAnsi="Times New Roman"/>
          <w:sz w:val="24"/>
          <w:szCs w:val="24"/>
          <w:lang w:val="ru-RU"/>
        </w:rPr>
        <w:t>+1 элементов. Вероятность этого события</w:t>
      </w:r>
    </w:p>
    <w:p w:rsidR="006A175F" w:rsidRPr="00221C81" w:rsidRDefault="006A175F" w:rsidP="00FA4177">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000A3A86" w:rsidRPr="00221C81">
        <w:rPr>
          <w:rFonts w:ascii="Times New Roman" w:hAnsi="Times New Roman"/>
          <w:position w:val="-32"/>
          <w:sz w:val="24"/>
          <w:szCs w:val="24"/>
          <w:lang w:val="ru-RU"/>
        </w:rPr>
        <w:object w:dxaOrig="5160" w:dyaOrig="780">
          <v:shape id="_x0000_i1240" type="#_x0000_t75" style="width:225pt;height:33.75pt" o:ole="">
            <v:imagedata r:id="rId459" o:title=""/>
          </v:shape>
          <o:OLEObject Type="Embed" ProgID="Equation.DSMT4" ShapeID="_x0000_i1240" DrawAspect="Content" ObjectID="_1690621112" r:id="rId460"/>
        </w:object>
      </w:r>
      <w:r w:rsidR="00FA4177">
        <w:rPr>
          <w:rFonts w:ascii="Times New Roman" w:hAnsi="Times New Roman"/>
          <w:sz w:val="24"/>
          <w:szCs w:val="24"/>
          <w:lang w:val="ru-RU"/>
        </w:rPr>
        <w:t xml:space="preserve">      (</w:t>
      </w:r>
      <w:r w:rsidRPr="00221C81">
        <w:rPr>
          <w:rFonts w:ascii="Times New Roman" w:hAnsi="Times New Roman"/>
          <w:sz w:val="24"/>
          <w:szCs w:val="24"/>
          <w:lang w:val="ru-RU"/>
        </w:rPr>
        <w:t>9)</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где </w:t>
      </w:r>
      <w:r w:rsidRPr="00221C81">
        <w:rPr>
          <w:rFonts w:ascii="Times New Roman" w:hAnsi="Times New Roman"/>
          <w:sz w:val="24"/>
          <w:szCs w:val="24"/>
          <w:lang w:val="en-US"/>
        </w:rPr>
        <w:t>i</w:t>
      </w:r>
      <w:r w:rsidRPr="00221C81">
        <w:rPr>
          <w:rFonts w:ascii="Times New Roman" w:hAnsi="Times New Roman"/>
          <w:sz w:val="24"/>
          <w:szCs w:val="24"/>
          <w:lang w:val="ru-RU"/>
        </w:rPr>
        <w:t>=1,2,..</w:t>
      </w:r>
      <w:r w:rsidRPr="00221C81">
        <w:rPr>
          <w:rFonts w:ascii="Times New Roman" w:hAnsi="Times New Roman"/>
          <w:sz w:val="24"/>
          <w:szCs w:val="24"/>
          <w:lang w:val="en-US"/>
        </w:rPr>
        <w:t>n</w:t>
      </w:r>
      <w:r w:rsidRPr="00221C81">
        <w:rPr>
          <w:rFonts w:ascii="Times New Roman" w:hAnsi="Times New Roman"/>
          <w:sz w:val="24"/>
          <w:szCs w:val="24"/>
          <w:lang w:val="ru-RU"/>
        </w:rPr>
        <w:t xml:space="preserve"> – номера столбцов и элементов в строке. </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lastRenderedPageBreak/>
        <w:t xml:space="preserve"> Вероятность безотказной работы </w:t>
      </w:r>
      <w:r w:rsidRPr="00221C81">
        <w:rPr>
          <w:rFonts w:ascii="Times New Roman" w:hAnsi="Times New Roman"/>
          <w:sz w:val="24"/>
          <w:szCs w:val="24"/>
          <w:lang w:val="en-US"/>
        </w:rPr>
        <w:t>i</w:t>
      </w:r>
      <w:r w:rsidRPr="00221C81">
        <w:rPr>
          <w:rFonts w:ascii="Times New Roman" w:hAnsi="Times New Roman"/>
          <w:sz w:val="24"/>
          <w:szCs w:val="24"/>
          <w:lang w:val="ru-RU"/>
        </w:rPr>
        <w:t>-го узла</w:t>
      </w:r>
    </w:p>
    <w:p w:rsidR="006A175F" w:rsidRPr="00221C81" w:rsidRDefault="006A175F" w:rsidP="00FA4177">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000A3A86" w:rsidRPr="00221C81">
        <w:rPr>
          <w:rFonts w:ascii="Times New Roman" w:hAnsi="Times New Roman"/>
          <w:position w:val="-26"/>
          <w:sz w:val="24"/>
          <w:szCs w:val="24"/>
          <w:lang w:val="ru-RU"/>
        </w:rPr>
        <w:object w:dxaOrig="6020" w:dyaOrig="720">
          <v:shape id="_x0000_i1241" type="#_x0000_t75" style="width:252pt;height:30pt" o:ole="">
            <v:imagedata r:id="rId461" o:title=""/>
          </v:shape>
          <o:OLEObject Type="Embed" ProgID="Equation.DSMT4" ShapeID="_x0000_i1241" DrawAspect="Content" ObjectID="_1690621113" r:id="rId462"/>
        </w:object>
      </w:r>
      <w:r w:rsidR="00FA4177">
        <w:rPr>
          <w:rFonts w:ascii="Times New Roman" w:hAnsi="Times New Roman"/>
          <w:sz w:val="24"/>
          <w:szCs w:val="24"/>
          <w:lang w:val="ru-RU"/>
        </w:rPr>
        <w:t xml:space="preserve">       (1</w:t>
      </w:r>
      <w:r w:rsidRPr="00221C81">
        <w:rPr>
          <w:rFonts w:ascii="Times New Roman" w:hAnsi="Times New Roman"/>
          <w:sz w:val="24"/>
          <w:szCs w:val="24"/>
          <w:lang w:val="ru-RU"/>
        </w:rPr>
        <w:t>0)</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Резе</w:t>
      </w:r>
      <w:r w:rsidR="00FA4177">
        <w:rPr>
          <w:rFonts w:ascii="Times New Roman" w:hAnsi="Times New Roman"/>
          <w:sz w:val="24"/>
          <w:szCs w:val="24"/>
          <w:lang w:val="ru-RU"/>
        </w:rPr>
        <w:t>рвированная система (см. Рис.2</w:t>
      </w:r>
      <w:r w:rsidRPr="00221C81">
        <w:rPr>
          <w:rFonts w:ascii="Times New Roman" w:hAnsi="Times New Roman"/>
          <w:sz w:val="24"/>
          <w:szCs w:val="24"/>
          <w:lang w:val="ru-RU"/>
        </w:rPr>
        <w:t xml:space="preserve">) состоит из основной системы (номер которой 0), имеющей </w:t>
      </w:r>
      <w:r w:rsidRPr="00221C81">
        <w:rPr>
          <w:rFonts w:ascii="Times New Roman" w:hAnsi="Times New Roman"/>
          <w:sz w:val="24"/>
          <w:szCs w:val="24"/>
          <w:lang w:val="en-US"/>
        </w:rPr>
        <w:t>n</w:t>
      </w:r>
      <w:r w:rsidRPr="00221C81">
        <w:rPr>
          <w:rFonts w:ascii="Times New Roman" w:hAnsi="Times New Roman"/>
          <w:sz w:val="24"/>
          <w:szCs w:val="24"/>
          <w:lang w:val="ru-RU"/>
        </w:rPr>
        <w:t xml:space="preserve"> последовательно включённых элементов с вероятностями безотказной работы </w:t>
      </w:r>
      <w:r w:rsidRPr="00221C81">
        <w:rPr>
          <w:rFonts w:ascii="Times New Roman" w:hAnsi="Times New Roman"/>
          <w:sz w:val="24"/>
          <w:szCs w:val="24"/>
          <w:lang w:val="en-US"/>
        </w:rPr>
        <w:t>p</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w:t>
      </w:r>
      <w:r w:rsidRPr="00221C81">
        <w:rPr>
          <w:rFonts w:ascii="Times New Roman" w:hAnsi="Times New Roman"/>
          <w:sz w:val="24"/>
          <w:szCs w:val="24"/>
          <w:lang w:val="en-US"/>
        </w:rPr>
        <w:t>p</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w:t>
      </w:r>
      <w:r w:rsidRPr="00221C81">
        <w:rPr>
          <w:rFonts w:ascii="Times New Roman" w:hAnsi="Times New Roman"/>
          <w:sz w:val="24"/>
          <w:szCs w:val="24"/>
          <w:lang w:val="en-US"/>
        </w:rPr>
        <w:t>p</w:t>
      </w:r>
      <w:r w:rsidRPr="00221C81">
        <w:rPr>
          <w:rFonts w:ascii="Times New Roman" w:hAnsi="Times New Roman"/>
          <w:sz w:val="24"/>
          <w:szCs w:val="24"/>
          <w:vertAlign w:val="subscript"/>
          <w:lang w:val="en-US"/>
        </w:rPr>
        <w:t>n</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и </w:t>
      </w:r>
      <w:r w:rsidRPr="00221C81">
        <w:rPr>
          <w:rFonts w:ascii="Times New Roman" w:hAnsi="Times New Roman"/>
          <w:sz w:val="24"/>
          <w:szCs w:val="24"/>
          <w:lang w:val="en-US"/>
        </w:rPr>
        <w:t>m</w:t>
      </w:r>
      <w:r w:rsidRPr="00221C81">
        <w:rPr>
          <w:rFonts w:ascii="Times New Roman" w:hAnsi="Times New Roman"/>
          <w:sz w:val="24"/>
          <w:szCs w:val="24"/>
          <w:lang w:val="ru-RU"/>
        </w:rPr>
        <w:t xml:space="preserve"> резервных систем. Вероятность безотказной работы резервированной системы</w:t>
      </w:r>
      <w:r w:rsidR="00FA4177">
        <w:rPr>
          <w:rFonts w:ascii="Times New Roman" w:hAnsi="Times New Roman"/>
          <w:sz w:val="24"/>
          <w:szCs w:val="24"/>
          <w:lang w:val="ru-RU"/>
        </w:rPr>
        <w:t xml:space="preserve">  определяется выражением</w:t>
      </w:r>
      <w:proofErr w:type="gramStart"/>
      <w:r w:rsidR="00FA4177">
        <w:rPr>
          <w:rFonts w:ascii="Times New Roman" w:hAnsi="Times New Roman"/>
          <w:sz w:val="24"/>
          <w:szCs w:val="24"/>
          <w:lang w:val="ru-RU"/>
        </w:rPr>
        <w:t xml:space="preserve"> </w:t>
      </w:r>
      <w:r w:rsidRPr="00221C81">
        <w:rPr>
          <w:rFonts w:ascii="Times New Roman" w:hAnsi="Times New Roman"/>
          <w:sz w:val="24"/>
          <w:szCs w:val="24"/>
          <w:lang w:val="ru-RU"/>
        </w:rPr>
        <w:t>:</w:t>
      </w:r>
      <w:proofErr w:type="gramEnd"/>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position w:val="-32"/>
          <w:sz w:val="24"/>
          <w:szCs w:val="24"/>
          <w:lang w:val="ru-RU"/>
        </w:rPr>
        <w:object w:dxaOrig="6640" w:dyaOrig="780">
          <v:shape id="_x0000_i1242" type="#_x0000_t75" style="width:277.5pt;height:33pt" o:ole="">
            <v:imagedata r:id="rId463" o:title=""/>
          </v:shape>
          <o:OLEObject Type="Embed" ProgID="Equation.DSMT4" ShapeID="_x0000_i1242" DrawAspect="Content" ObjectID="_1690621114" r:id="rId464"/>
        </w:object>
      </w:r>
      <w:r w:rsidRPr="00221C81">
        <w:rPr>
          <w:rFonts w:ascii="Times New Roman" w:hAnsi="Times New Roman"/>
          <w:sz w:val="24"/>
          <w:szCs w:val="24"/>
          <w:lang w:val="ru-RU"/>
        </w:rPr>
        <w:t xml:space="preserve"> .</w:t>
      </w:r>
    </w:p>
    <w:p w:rsidR="006A175F" w:rsidRPr="00221C81" w:rsidRDefault="006A175F" w:rsidP="00FA4177">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При равнонадежных элементах систем, т.е. при </w:t>
      </w:r>
      <w:r w:rsidRPr="00221C81">
        <w:rPr>
          <w:rFonts w:ascii="Times New Roman" w:hAnsi="Times New Roman"/>
          <w:sz w:val="24"/>
          <w:szCs w:val="24"/>
          <w:lang w:val="en-US"/>
        </w:rPr>
        <w:t>p</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w:t>
      </w:r>
      <w:r w:rsidRPr="00221C81">
        <w:rPr>
          <w:rFonts w:ascii="Times New Roman" w:hAnsi="Times New Roman"/>
          <w:sz w:val="24"/>
          <w:szCs w:val="24"/>
          <w:lang w:val="en-US"/>
        </w:rPr>
        <w:t>p</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 </w:t>
      </w:r>
      <w:r w:rsidRPr="00221C81">
        <w:rPr>
          <w:rFonts w:ascii="Times New Roman" w:hAnsi="Times New Roman"/>
          <w:sz w:val="24"/>
          <w:szCs w:val="24"/>
          <w:lang w:val="en-US"/>
        </w:rPr>
        <w:t>p</w:t>
      </w:r>
      <w:r w:rsidRPr="00221C81">
        <w:rPr>
          <w:rFonts w:ascii="Times New Roman" w:hAnsi="Times New Roman"/>
          <w:sz w:val="24"/>
          <w:szCs w:val="24"/>
          <w:vertAlign w:val="subscript"/>
          <w:lang w:val="en-US"/>
        </w:rPr>
        <w:t>n</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 =</w:t>
      </w:r>
      <w:r w:rsidRPr="00221C81">
        <w:rPr>
          <w:rFonts w:ascii="Times New Roman" w:hAnsi="Times New Roman"/>
          <w:sz w:val="24"/>
          <w:szCs w:val="24"/>
          <w:lang w:val="en-US"/>
        </w:rPr>
        <w:t>p</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w:t>
      </w:r>
      <w:r w:rsidRPr="00221C81">
        <w:rPr>
          <w:rFonts w:ascii="Times New Roman" w:hAnsi="Times New Roman"/>
          <w:position w:val="-34"/>
          <w:sz w:val="24"/>
          <w:szCs w:val="24"/>
          <w:lang w:val="ru-RU"/>
        </w:rPr>
        <w:object w:dxaOrig="3400" w:dyaOrig="859">
          <v:shape id="_x0000_i1243" type="#_x0000_t75" style="width:118.5pt;height:30pt" o:ole="">
            <v:imagedata r:id="rId465" o:title=""/>
          </v:shape>
          <o:OLEObject Type="Embed" ProgID="Equation.DSMT4" ShapeID="_x0000_i1243" DrawAspect="Content" ObjectID="_1690621115" r:id="rId466"/>
        </w:object>
      </w:r>
      <w:r w:rsidR="00FA4177">
        <w:rPr>
          <w:rFonts w:ascii="Times New Roman" w:hAnsi="Times New Roman"/>
          <w:sz w:val="24"/>
          <w:szCs w:val="24"/>
          <w:lang w:val="ru-RU"/>
        </w:rPr>
        <w:t xml:space="preserve"> .                     (11</w:t>
      </w:r>
      <w:r w:rsidRPr="00221C81">
        <w:rPr>
          <w:rFonts w:ascii="Times New Roman" w:hAnsi="Times New Roman"/>
          <w:sz w:val="24"/>
          <w:szCs w:val="24"/>
          <w:lang w:val="ru-RU"/>
        </w:rPr>
        <w:t xml:space="preserve">) </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Если поток отказов элементов систем простейший, то </w:t>
      </w:r>
      <w:r w:rsidRPr="00221C81">
        <w:rPr>
          <w:rFonts w:ascii="Times New Roman" w:hAnsi="Times New Roman"/>
          <w:position w:val="-14"/>
          <w:sz w:val="24"/>
          <w:szCs w:val="24"/>
          <w:lang w:val="ru-RU"/>
        </w:rPr>
        <w:object w:dxaOrig="1300" w:dyaOrig="480">
          <v:shape id="_x0000_i1244" type="#_x0000_t75" style="width:65.25pt;height:24pt" o:ole="">
            <v:imagedata r:id="rId467" o:title=""/>
          </v:shape>
          <o:OLEObject Type="Embed" ProgID="Equation.DSMT4" ShapeID="_x0000_i1244" DrawAspect="Content" ObjectID="_1690621116" r:id="rId468"/>
        </w:object>
      </w:r>
      <w:r w:rsidRPr="00221C81">
        <w:rPr>
          <w:rFonts w:ascii="Times New Roman" w:hAnsi="Times New Roman"/>
          <w:sz w:val="24"/>
          <w:szCs w:val="24"/>
          <w:lang w:val="ru-RU"/>
        </w:rPr>
        <w:t>, и вероятность безотказной работы резервированной системы равна:</w:t>
      </w:r>
    </w:p>
    <w:p w:rsidR="006A175F" w:rsidRPr="00221C81" w:rsidRDefault="006A175F" w:rsidP="00FA4177">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0"/>
          <w:sz w:val="24"/>
          <w:szCs w:val="24"/>
          <w:lang w:val="ru-RU"/>
        </w:rPr>
        <w:object w:dxaOrig="2640" w:dyaOrig="800">
          <v:shape id="_x0000_i1245" type="#_x0000_t75" style="width:132pt;height:39.75pt" o:ole="">
            <v:imagedata r:id="rId469" o:title=""/>
          </v:shape>
          <o:OLEObject Type="Embed" ProgID="Equation.DSMT4" ShapeID="_x0000_i1245" DrawAspect="Content" ObjectID="_1690621117" r:id="rId470"/>
        </w:object>
      </w:r>
      <w:r w:rsidR="00FA4177">
        <w:rPr>
          <w:rFonts w:ascii="Times New Roman" w:hAnsi="Times New Roman"/>
          <w:sz w:val="24"/>
          <w:szCs w:val="24"/>
          <w:lang w:val="ru-RU"/>
        </w:rPr>
        <w:t>.                          (12</w:t>
      </w:r>
      <w:r w:rsidRPr="00221C81">
        <w:rPr>
          <w:rFonts w:ascii="Times New Roman" w:hAnsi="Times New Roman"/>
          <w:sz w:val="24"/>
          <w:szCs w:val="24"/>
          <w:lang w:val="ru-RU"/>
        </w:rPr>
        <w:t>)</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Средняя наработка до отказа резервированной системы в случае равн</w:t>
      </w:r>
      <w:proofErr w:type="gramStart"/>
      <w:r w:rsidRPr="00221C81">
        <w:rPr>
          <w:rFonts w:ascii="Times New Roman" w:hAnsi="Times New Roman"/>
          <w:sz w:val="24"/>
          <w:szCs w:val="24"/>
          <w:lang w:val="ru-RU"/>
        </w:rPr>
        <w:t>о-</w:t>
      </w:r>
      <w:proofErr w:type="gramEnd"/>
      <w:r w:rsidRPr="00221C81">
        <w:rPr>
          <w:rFonts w:ascii="Times New Roman" w:hAnsi="Times New Roman"/>
          <w:sz w:val="24"/>
          <w:szCs w:val="24"/>
          <w:lang w:val="ru-RU"/>
        </w:rPr>
        <w:t xml:space="preserve"> надежных элементов и простейшего потока отказов находится по формуле</w:t>
      </w:r>
    </w:p>
    <w:p w:rsidR="006A175F" w:rsidRPr="00221C81" w:rsidRDefault="006A175F" w:rsidP="00FA4177">
      <w:pPr>
        <w:ind w:firstLine="709"/>
        <w:jc w:val="center"/>
        <w:rPr>
          <w:rFonts w:ascii="Times New Roman" w:hAnsi="Times New Roman"/>
          <w:sz w:val="24"/>
          <w:szCs w:val="24"/>
          <w:lang w:val="ru-RU"/>
        </w:rPr>
      </w:pPr>
      <w:r w:rsidRPr="00221C81">
        <w:rPr>
          <w:rFonts w:ascii="Times New Roman" w:hAnsi="Times New Roman"/>
          <w:position w:val="-36"/>
          <w:sz w:val="24"/>
          <w:szCs w:val="24"/>
          <w:lang w:val="ru-RU"/>
        </w:rPr>
        <w:object w:dxaOrig="3060" w:dyaOrig="859">
          <v:shape id="_x0000_i1246" type="#_x0000_t75" style="width:153pt;height:42.75pt" o:ole="">
            <v:imagedata r:id="rId471" o:title=""/>
          </v:shape>
          <o:OLEObject Type="Embed" ProgID="Equation.DSMT4" ShapeID="_x0000_i1246" DrawAspect="Content" ObjectID="_1690621118" r:id="rId472"/>
        </w:objec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Произведя замену</w:t>
      </w:r>
    </w:p>
    <w:p w:rsidR="006A175F" w:rsidRPr="00221C81" w:rsidRDefault="006A175F" w:rsidP="00FA4177">
      <w:pPr>
        <w:ind w:firstLine="709"/>
        <w:jc w:val="center"/>
        <w:rPr>
          <w:rFonts w:ascii="Times New Roman" w:hAnsi="Times New Roman"/>
          <w:sz w:val="24"/>
          <w:szCs w:val="24"/>
          <w:lang w:val="ru-RU"/>
        </w:rPr>
      </w:pPr>
      <w:r w:rsidRPr="00221C81">
        <w:rPr>
          <w:rFonts w:ascii="Times New Roman" w:hAnsi="Times New Roman"/>
          <w:position w:val="-36"/>
          <w:sz w:val="24"/>
          <w:szCs w:val="24"/>
          <w:lang w:val="ru-RU"/>
        </w:rPr>
        <w:object w:dxaOrig="4760" w:dyaOrig="800">
          <v:shape id="_x0000_i1247" type="#_x0000_t75" style="width:237.75pt;height:39.75pt" o:ole="">
            <v:imagedata r:id="rId473" o:title=""/>
          </v:shape>
          <o:OLEObject Type="Embed" ProgID="Equation.DSMT4" ShapeID="_x0000_i1247" DrawAspect="Content" ObjectID="_1690621119" r:id="rId474"/>
        </w:object>
      </w:r>
    </w:p>
    <w:p w:rsidR="006A175F" w:rsidRPr="00221C81" w:rsidRDefault="006A175F" w:rsidP="00AF4D3A">
      <w:pPr>
        <w:ind w:firstLine="709"/>
        <w:jc w:val="both"/>
        <w:rPr>
          <w:rFonts w:ascii="Times New Roman" w:hAnsi="Times New Roman"/>
          <w:sz w:val="24"/>
          <w:szCs w:val="24"/>
          <w:lang w:val="en-US"/>
        </w:rPr>
      </w:pPr>
    </w:p>
    <w:p w:rsidR="006A175F" w:rsidRPr="00221C81" w:rsidRDefault="006A175F" w:rsidP="00FA4177">
      <w:pPr>
        <w:ind w:firstLine="709"/>
        <w:jc w:val="center"/>
        <w:rPr>
          <w:rFonts w:ascii="Times New Roman" w:hAnsi="Times New Roman"/>
          <w:sz w:val="24"/>
          <w:szCs w:val="24"/>
          <w:lang w:val="ru-RU"/>
        </w:rPr>
      </w:pPr>
      <w:r w:rsidRPr="00221C81">
        <w:rPr>
          <w:rFonts w:ascii="Times New Roman" w:hAnsi="Times New Roman"/>
          <w:sz w:val="24"/>
          <w:szCs w:val="24"/>
          <w:lang w:val="ru-RU"/>
        </w:rPr>
        <w:t xml:space="preserve">получим:  </w:t>
      </w:r>
      <w:r w:rsidRPr="00221C81">
        <w:rPr>
          <w:rFonts w:ascii="Times New Roman" w:hAnsi="Times New Roman"/>
          <w:position w:val="-86"/>
          <w:sz w:val="24"/>
          <w:szCs w:val="24"/>
          <w:lang w:val="ru-RU"/>
        </w:rPr>
        <w:object w:dxaOrig="4780" w:dyaOrig="1860">
          <v:shape id="_x0000_i1248" type="#_x0000_t75" style="width:239.25pt;height:93pt" o:ole="">
            <v:imagedata r:id="rId475" o:title=""/>
          </v:shape>
          <o:OLEObject Type="Embed" ProgID="Equation.DSMT4" ShapeID="_x0000_i1248" DrawAspect="Content" ObjectID="_1690621120" r:id="rId476"/>
        </w:objec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Решением этого интеграла будет</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2"/>
          <w:sz w:val="24"/>
          <w:szCs w:val="24"/>
          <w:lang w:val="ru-RU"/>
        </w:rPr>
        <w:object w:dxaOrig="3500" w:dyaOrig="780">
          <v:shape id="_x0000_i1249" type="#_x0000_t75" style="width:174.75pt;height:39pt" o:ole="">
            <v:imagedata r:id="rId477" o:title=""/>
          </v:shape>
          <o:OLEObject Type="Embed" ProgID="Equation.DSMT4" ShapeID="_x0000_i1249" DrawAspect="Content" ObjectID="_1690621121" r:id="rId478"/>
        </w:objec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где  Т</w:t>
      </w:r>
      <w:r w:rsidRPr="00221C81">
        <w:rPr>
          <w:rFonts w:ascii="Times New Roman" w:hAnsi="Times New Roman"/>
          <w:sz w:val="24"/>
          <w:szCs w:val="24"/>
          <w:vertAlign w:val="subscript"/>
          <w:lang w:val="ru-RU"/>
        </w:rPr>
        <w:t>ОС</w:t>
      </w:r>
      <w:r w:rsidR="00FA4177">
        <w:rPr>
          <w:rFonts w:ascii="Times New Roman" w:hAnsi="Times New Roman"/>
          <w:sz w:val="24"/>
          <w:szCs w:val="24"/>
          <w:lang w:val="ru-RU"/>
        </w:rPr>
        <w:t xml:space="preserve"> определяется формулой  (</w:t>
      </w:r>
      <w:r w:rsidRPr="00221C81">
        <w:rPr>
          <w:rFonts w:ascii="Times New Roman" w:hAnsi="Times New Roman"/>
          <w:sz w:val="24"/>
          <w:szCs w:val="24"/>
          <w:lang w:val="ru-RU"/>
        </w:rPr>
        <w:t>10</w:t>
      </w:r>
      <w:proofErr w:type="gramStart"/>
      <w:r w:rsidRPr="00221C81">
        <w:rPr>
          <w:rFonts w:ascii="Times New Roman" w:hAnsi="Times New Roman"/>
          <w:sz w:val="24"/>
          <w:szCs w:val="24"/>
          <w:lang w:val="ru-RU"/>
        </w:rPr>
        <w:t xml:space="preserve"> )</w:t>
      </w:r>
      <w:proofErr w:type="gramEnd"/>
      <w:r w:rsidRPr="00221C81">
        <w:rPr>
          <w:rFonts w:ascii="Times New Roman" w:hAnsi="Times New Roman"/>
          <w:sz w:val="24"/>
          <w:szCs w:val="24"/>
          <w:lang w:val="ru-RU"/>
        </w:rPr>
        <w:t>;</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6"/>
          <w:sz w:val="24"/>
          <w:szCs w:val="24"/>
          <w:lang w:val="ru-RU"/>
        </w:rPr>
        <w:object w:dxaOrig="2180" w:dyaOrig="840">
          <v:shape id="_x0000_i1250" type="#_x0000_t75" style="width:108.75pt;height:42pt" o:ole="">
            <v:imagedata r:id="rId479" o:title=""/>
          </v:shape>
          <o:OLEObject Type="Embed" ProgID="Equation.DSMT4" ShapeID="_x0000_i1250" DrawAspect="Content" ObjectID="_1690621122" r:id="rId480"/>
        </w:object>
      </w:r>
      <w:r w:rsidRPr="00221C81">
        <w:rPr>
          <w:rFonts w:ascii="Times New Roman" w:hAnsi="Times New Roman"/>
          <w:sz w:val="24"/>
          <w:szCs w:val="24"/>
          <w:lang w:val="ru-RU"/>
        </w:rPr>
        <w:t xml:space="preserve">    - число сочетаний из (</w:t>
      </w:r>
      <w:r w:rsidRPr="00221C81">
        <w:rPr>
          <w:rFonts w:ascii="Times New Roman" w:hAnsi="Times New Roman"/>
          <w:sz w:val="24"/>
          <w:szCs w:val="24"/>
          <w:lang w:val="en-US"/>
        </w:rPr>
        <w:t>n</w:t>
      </w:r>
      <w:r w:rsidRPr="00221C81">
        <w:rPr>
          <w:rFonts w:ascii="Times New Roman" w:hAnsi="Times New Roman"/>
          <w:sz w:val="24"/>
          <w:szCs w:val="24"/>
          <w:lang w:val="ru-RU"/>
        </w:rPr>
        <w:t xml:space="preserve">-1) по </w:t>
      </w:r>
      <w:r w:rsidRPr="00221C81">
        <w:rPr>
          <w:rFonts w:ascii="Times New Roman" w:hAnsi="Times New Roman"/>
          <w:sz w:val="24"/>
          <w:szCs w:val="24"/>
          <w:lang w:val="en-US"/>
        </w:rPr>
        <w:t>i</w:t>
      </w:r>
      <w:r w:rsidRPr="00221C81">
        <w:rPr>
          <w:rFonts w:ascii="Times New Roman" w:hAnsi="Times New Roman"/>
          <w:sz w:val="24"/>
          <w:szCs w:val="24"/>
          <w:lang w:val="ru-RU"/>
        </w:rPr>
        <w:t>;</w:t>
      </w:r>
    </w:p>
    <w:p w:rsidR="006A175F" w:rsidRPr="00221C81" w:rsidRDefault="006A175F" w:rsidP="00FA4177">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6"/>
          <w:sz w:val="24"/>
          <w:szCs w:val="24"/>
          <w:lang w:val="ru-RU"/>
        </w:rPr>
        <w:object w:dxaOrig="2340" w:dyaOrig="820">
          <v:shape id="_x0000_i1251" type="#_x0000_t75" style="width:117pt;height:41.25pt" o:ole="">
            <v:imagedata r:id="rId481" o:title=""/>
          </v:shape>
          <o:OLEObject Type="Embed" ProgID="Equation.DSMT4" ShapeID="_x0000_i1251" DrawAspect="Content" ObjectID="_1690621123" r:id="rId482"/>
        </w:object>
      </w:r>
      <w:r w:rsidRPr="00221C81">
        <w:rPr>
          <w:rFonts w:ascii="Times New Roman" w:hAnsi="Times New Roman"/>
          <w:sz w:val="24"/>
          <w:szCs w:val="24"/>
          <w:lang w:val="ru-RU"/>
        </w:rPr>
        <w:t xml:space="preserve">                                    </w:t>
      </w:r>
      <w:r w:rsidR="00FA4177">
        <w:rPr>
          <w:rFonts w:ascii="Times New Roman" w:hAnsi="Times New Roman"/>
          <w:sz w:val="24"/>
          <w:szCs w:val="24"/>
          <w:lang w:val="ru-RU"/>
        </w:rPr>
        <w:t xml:space="preserve">                           (13</w:t>
      </w:r>
      <w:r w:rsidRPr="00221C81">
        <w:rPr>
          <w:rFonts w:ascii="Times New Roman" w:hAnsi="Times New Roman"/>
          <w:sz w:val="24"/>
          <w:szCs w:val="24"/>
          <w:lang w:val="ru-RU"/>
        </w:rPr>
        <w:t>)</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Если система состоит из </w:t>
      </w:r>
      <w:r w:rsidRPr="00221C81">
        <w:rPr>
          <w:rFonts w:ascii="Times New Roman" w:hAnsi="Times New Roman"/>
          <w:sz w:val="24"/>
          <w:szCs w:val="24"/>
          <w:lang w:val="en-US"/>
        </w:rPr>
        <w:t>n</w:t>
      </w:r>
      <w:r w:rsidRPr="00221C81">
        <w:rPr>
          <w:rFonts w:ascii="Times New Roman" w:hAnsi="Times New Roman"/>
          <w:sz w:val="24"/>
          <w:szCs w:val="24"/>
          <w:lang w:val="ru-RU"/>
        </w:rPr>
        <w:t xml:space="preserve"> = 3 элементов и используется дублирование элементов </w:t>
      </w:r>
      <w:r w:rsidRPr="00221C81">
        <w:rPr>
          <w:rFonts w:ascii="Times New Roman" w:hAnsi="Times New Roman"/>
          <w:sz w:val="24"/>
          <w:szCs w:val="24"/>
          <w:lang w:val="en-US"/>
        </w:rPr>
        <w:t>m</w:t>
      </w:r>
      <w:r w:rsidRPr="00221C81">
        <w:rPr>
          <w:rFonts w:ascii="Times New Roman" w:hAnsi="Times New Roman"/>
          <w:sz w:val="24"/>
          <w:szCs w:val="24"/>
          <w:vertAlign w:val="subscript"/>
          <w:lang w:val="ru-RU"/>
        </w:rPr>
        <w:t xml:space="preserve">  </w:t>
      </w:r>
      <w:r w:rsidRPr="00221C81">
        <w:rPr>
          <w:rFonts w:ascii="Times New Roman" w:hAnsi="Times New Roman"/>
          <w:sz w:val="24"/>
          <w:szCs w:val="24"/>
          <w:lang w:val="ru-RU"/>
        </w:rPr>
        <w:t>= 1, то</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position w:val="-32"/>
          <w:sz w:val="24"/>
          <w:szCs w:val="24"/>
          <w:lang w:val="ru-RU"/>
        </w:rPr>
        <w:object w:dxaOrig="2280" w:dyaOrig="780">
          <v:shape id="_x0000_i1252" type="#_x0000_t75" style="width:114pt;height:39pt" o:ole="">
            <v:imagedata r:id="rId483" o:title=""/>
          </v:shape>
          <o:OLEObject Type="Embed" ProgID="Equation.DSMT4" ShapeID="_x0000_i1252" DrawAspect="Content" ObjectID="_1690621124" r:id="rId484"/>
        </w:object>
      </w:r>
      <w:r w:rsidRPr="00221C81">
        <w:rPr>
          <w:rFonts w:ascii="Times New Roman" w:hAnsi="Times New Roman"/>
          <w:sz w:val="24"/>
          <w:szCs w:val="24"/>
          <w:lang w:val="ru-RU"/>
        </w:rPr>
        <w:t>.</w:t>
      </w:r>
    </w:p>
    <w:p w:rsidR="006A175F" w:rsidRPr="00221C81" w:rsidRDefault="006A175F" w:rsidP="0013556C">
      <w:pPr>
        <w:ind w:firstLine="709"/>
        <w:jc w:val="right"/>
        <w:rPr>
          <w:rFonts w:ascii="Times New Roman" w:hAnsi="Times New Roman"/>
          <w:sz w:val="24"/>
          <w:szCs w:val="24"/>
          <w:lang w:val="ru-RU"/>
        </w:rPr>
      </w:pPr>
      <w:r w:rsidRPr="00221C81">
        <w:rPr>
          <w:rFonts w:ascii="Times New Roman" w:hAnsi="Times New Roman"/>
          <w:sz w:val="24"/>
          <w:szCs w:val="24"/>
          <w:lang w:val="ru-RU"/>
        </w:rPr>
        <w:lastRenderedPageBreak/>
        <w:t xml:space="preserve"> </w:t>
      </w:r>
      <w:r w:rsidRPr="00221C81">
        <w:rPr>
          <w:rFonts w:ascii="Times New Roman" w:hAnsi="Times New Roman"/>
          <w:position w:val="-56"/>
          <w:sz w:val="24"/>
          <w:szCs w:val="24"/>
          <w:lang w:val="ru-RU"/>
        </w:rPr>
        <w:object w:dxaOrig="5539" w:dyaOrig="1260">
          <v:shape id="_x0000_i1253" type="#_x0000_t75" style="width:276.75pt;height:63pt" o:ole="">
            <v:imagedata r:id="rId485" o:title=""/>
          </v:shape>
          <o:OLEObject Type="Embed" ProgID="Equation.DSMT4" ShapeID="_x0000_i1253" DrawAspect="Content" ObjectID="_1690621125" r:id="rId486"/>
        </w:object>
      </w:r>
      <w:r w:rsidR="0013556C">
        <w:rPr>
          <w:rFonts w:ascii="Times New Roman" w:hAnsi="Times New Roman"/>
          <w:sz w:val="24"/>
          <w:szCs w:val="24"/>
          <w:lang w:val="ru-RU"/>
        </w:rPr>
        <w:t xml:space="preserve">                (14</w:t>
      </w:r>
      <w:r w:rsidRPr="00221C81">
        <w:rPr>
          <w:rFonts w:ascii="Times New Roman" w:hAnsi="Times New Roman"/>
          <w:sz w:val="24"/>
          <w:szCs w:val="24"/>
          <w:lang w:val="ru-RU"/>
        </w:rPr>
        <w:t>)</w:t>
      </w:r>
    </w:p>
    <w:p w:rsidR="006A175F" w:rsidRPr="00221C81" w:rsidRDefault="0013556C" w:rsidP="00AF4D3A">
      <w:pPr>
        <w:ind w:firstLine="709"/>
        <w:jc w:val="both"/>
        <w:rPr>
          <w:rFonts w:ascii="Times New Roman" w:hAnsi="Times New Roman"/>
          <w:sz w:val="24"/>
          <w:szCs w:val="24"/>
          <w:lang w:val="ru-RU"/>
        </w:rPr>
      </w:pPr>
      <w:r>
        <w:rPr>
          <w:rFonts w:ascii="Times New Roman" w:hAnsi="Times New Roman"/>
          <w:sz w:val="24"/>
          <w:szCs w:val="24"/>
          <w:lang w:val="ru-RU"/>
        </w:rPr>
        <w:t>С помощью формулы (13</w:t>
      </w:r>
      <w:r w:rsidR="006A175F" w:rsidRPr="00221C81">
        <w:rPr>
          <w:rFonts w:ascii="Times New Roman" w:hAnsi="Times New Roman"/>
          <w:sz w:val="24"/>
          <w:szCs w:val="24"/>
          <w:lang w:val="ru-RU"/>
        </w:rPr>
        <w:t>) получаем:</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position w:val="-36"/>
          <w:sz w:val="24"/>
          <w:szCs w:val="24"/>
          <w:lang w:val="ru-RU"/>
        </w:rPr>
        <w:object w:dxaOrig="4520" w:dyaOrig="820">
          <v:shape id="_x0000_i1254" type="#_x0000_t75" style="width:225.75pt;height:41.25pt" o:ole="">
            <v:imagedata r:id="rId487" o:title=""/>
          </v:shape>
          <o:OLEObject Type="Embed" ProgID="Equation.DSMT4" ShapeID="_x0000_i1254" DrawAspect="Content" ObjectID="_1690621126" r:id="rId488"/>
        </w:object>
      </w:r>
      <w:r w:rsidRPr="00221C81">
        <w:rPr>
          <w:rFonts w:ascii="Times New Roman" w:hAnsi="Times New Roman"/>
          <w:sz w:val="24"/>
          <w:szCs w:val="24"/>
          <w:lang w:val="ru-RU"/>
        </w:rPr>
        <w:t>,</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6"/>
          <w:sz w:val="24"/>
          <w:szCs w:val="24"/>
          <w:lang w:val="ru-RU"/>
        </w:rPr>
        <w:object w:dxaOrig="4740" w:dyaOrig="820">
          <v:shape id="_x0000_i1255" type="#_x0000_t75" style="width:237pt;height:41.25pt" o:ole="">
            <v:imagedata r:id="rId489" o:title=""/>
          </v:shape>
          <o:OLEObject Type="Embed" ProgID="Equation.DSMT4" ShapeID="_x0000_i1255" DrawAspect="Content" ObjectID="_1690621127" r:id="rId490"/>
        </w:object>
      </w:r>
      <w:r w:rsidRPr="00221C81">
        <w:rPr>
          <w:rFonts w:ascii="Times New Roman" w:hAnsi="Times New Roman"/>
          <w:sz w:val="24"/>
          <w:szCs w:val="24"/>
          <w:lang w:val="ru-RU"/>
        </w:rPr>
        <w:t>.</w:t>
      </w:r>
    </w:p>
    <w:p w:rsidR="006A175F" w:rsidRPr="00221C81" w:rsidRDefault="0013556C" w:rsidP="00AF4D3A">
      <w:pPr>
        <w:ind w:firstLine="709"/>
        <w:jc w:val="both"/>
        <w:rPr>
          <w:rFonts w:ascii="Times New Roman" w:hAnsi="Times New Roman"/>
          <w:sz w:val="24"/>
          <w:szCs w:val="24"/>
          <w:lang w:val="ru-RU"/>
        </w:rPr>
      </w:pPr>
      <w:r>
        <w:rPr>
          <w:rFonts w:ascii="Times New Roman" w:hAnsi="Times New Roman"/>
          <w:sz w:val="24"/>
          <w:szCs w:val="24"/>
          <w:lang w:val="ru-RU"/>
        </w:rPr>
        <w:t>С помощью (14</w:t>
      </w:r>
      <w:r w:rsidR="006A175F" w:rsidRPr="00221C81">
        <w:rPr>
          <w:rFonts w:ascii="Times New Roman" w:hAnsi="Times New Roman"/>
          <w:sz w:val="24"/>
          <w:szCs w:val="24"/>
          <w:lang w:val="ru-RU"/>
        </w:rPr>
        <w:t>) окончательно получаем:</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position w:val="-28"/>
          <w:sz w:val="24"/>
          <w:szCs w:val="24"/>
          <w:lang w:val="ru-RU"/>
        </w:rPr>
        <w:object w:dxaOrig="3240" w:dyaOrig="720">
          <v:shape id="_x0000_i1256" type="#_x0000_t75" style="width:162pt;height:36pt" o:ole="">
            <v:imagedata r:id="rId491" o:title=""/>
          </v:shape>
          <o:OLEObject Type="Embed" ProgID="Equation.DSMT4" ShapeID="_x0000_i1256" DrawAspect="Content" ObjectID="_1690621128" r:id="rId492"/>
        </w:object>
      </w:r>
      <w:r w:rsidRPr="00221C81">
        <w:rPr>
          <w:rFonts w:ascii="Times New Roman" w:hAnsi="Times New Roman"/>
          <w:sz w:val="24"/>
          <w:szCs w:val="24"/>
          <w:lang w:val="ru-RU"/>
        </w:rPr>
        <w:t>.</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Полученное значение средней наработки до отказа сравним со значением средней наработки до отказа без резервирования и в случае общего резервирования.</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Без резервирования для трех элементов </w:t>
      </w:r>
      <w:r w:rsidRPr="00221C81">
        <w:rPr>
          <w:rFonts w:ascii="Times New Roman" w:hAnsi="Times New Roman"/>
          <w:position w:val="-28"/>
          <w:sz w:val="24"/>
          <w:szCs w:val="24"/>
          <w:lang w:val="ru-RU"/>
        </w:rPr>
        <w:object w:dxaOrig="960" w:dyaOrig="720">
          <v:shape id="_x0000_i1257" type="#_x0000_t75" style="width:48pt;height:36pt" o:ole="">
            <v:imagedata r:id="rId493" o:title=""/>
          </v:shape>
          <o:OLEObject Type="Embed" ProgID="Equation.DSMT4" ShapeID="_x0000_i1257" DrawAspect="Content" ObjectID="_1690621129" r:id="rId494"/>
        </w:object>
      </w:r>
      <w:r w:rsidRPr="00221C81">
        <w:rPr>
          <w:rFonts w:ascii="Times New Roman" w:hAnsi="Times New Roman"/>
          <w:sz w:val="24"/>
          <w:szCs w:val="24"/>
          <w:lang w:val="ru-RU"/>
        </w:rPr>
        <w:t xml:space="preserve">, а отношение    </w:t>
      </w:r>
      <w:r w:rsidRPr="00221C81">
        <w:rPr>
          <w:rFonts w:ascii="Times New Roman" w:hAnsi="Times New Roman"/>
          <w:position w:val="-34"/>
          <w:sz w:val="24"/>
          <w:szCs w:val="24"/>
          <w:lang w:val="ru-RU"/>
        </w:rPr>
        <w:object w:dxaOrig="2340" w:dyaOrig="780">
          <v:shape id="_x0000_i1258" type="#_x0000_t75" style="width:117pt;height:39pt" o:ole="">
            <v:imagedata r:id="rId495" o:title=""/>
          </v:shape>
          <o:OLEObject Type="Embed" ProgID="Equation.DSMT4" ShapeID="_x0000_i1258" DrawAspect="Content" ObjectID="_1690621130" r:id="rId496"/>
        </w:object>
      </w:r>
      <w:r w:rsidRPr="00221C81">
        <w:rPr>
          <w:rFonts w:ascii="Times New Roman" w:hAnsi="Times New Roman"/>
          <w:sz w:val="24"/>
          <w:szCs w:val="24"/>
          <w:lang w:val="ru-RU"/>
        </w:rPr>
        <w:t>, т. е. раздельное резервирование в 2,8 раза эффективнее для данного случая по сравнению с нерезервированной системой</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В случае общего резервирования</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position w:val="-32"/>
          <w:sz w:val="24"/>
          <w:szCs w:val="24"/>
          <w:lang w:val="ru-RU"/>
        </w:rPr>
        <w:object w:dxaOrig="2480" w:dyaOrig="780">
          <v:shape id="_x0000_i1259" type="#_x0000_t75" style="width:123.75pt;height:39pt" o:ole="">
            <v:imagedata r:id="rId497" o:title=""/>
          </v:shape>
          <o:OLEObject Type="Embed" ProgID="Equation.DSMT4" ShapeID="_x0000_i1259" DrawAspect="Content" ObjectID="_1690621131" r:id="rId498"/>
        </w:object>
      </w:r>
      <w:r w:rsidRPr="00221C81">
        <w:rPr>
          <w:rFonts w:ascii="Times New Roman" w:hAnsi="Times New Roman"/>
          <w:sz w:val="24"/>
          <w:szCs w:val="24"/>
          <w:lang w:val="ru-RU"/>
        </w:rPr>
        <w:t xml:space="preserve">, а отношение </w:t>
      </w:r>
      <w:r w:rsidRPr="00221C81">
        <w:rPr>
          <w:rFonts w:ascii="Times New Roman" w:hAnsi="Times New Roman"/>
          <w:position w:val="-34"/>
          <w:sz w:val="24"/>
          <w:szCs w:val="24"/>
          <w:lang w:val="ru-RU"/>
        </w:rPr>
        <w:object w:dxaOrig="2299" w:dyaOrig="780">
          <v:shape id="_x0000_i1260" type="#_x0000_t75" style="width:114.75pt;height:39pt" o:ole="">
            <v:imagedata r:id="rId499" o:title=""/>
          </v:shape>
          <o:OLEObject Type="Embed" ProgID="Equation.DSMT4" ShapeID="_x0000_i1260" DrawAspect="Content" ObjectID="_1690621132" r:id="rId500"/>
        </w:object>
      </w:r>
      <w:r w:rsidRPr="00221C81">
        <w:rPr>
          <w:rFonts w:ascii="Times New Roman" w:hAnsi="Times New Roman"/>
          <w:sz w:val="24"/>
          <w:szCs w:val="24"/>
          <w:lang w:val="ru-RU"/>
        </w:rPr>
        <w:t>, т.е. раздельное резервирование в 1,9 раза эффективнее по сравнению с общим.</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Сравнив общее и раздельное резервирование в отношении вероятности возникновения отказов, получаем:</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position w:val="-46"/>
          <w:sz w:val="24"/>
          <w:szCs w:val="24"/>
          <w:lang w:val="ru-RU"/>
        </w:rPr>
        <w:object w:dxaOrig="3159" w:dyaOrig="1160">
          <v:shape id="_x0000_i1261" type="#_x0000_t75" style="width:158.25pt;height:57.75pt" o:ole="">
            <v:imagedata r:id="rId501" o:title=""/>
          </v:shape>
          <o:OLEObject Type="Embed" ProgID="Equation.DSMT4" ShapeID="_x0000_i1261" DrawAspect="Content" ObjectID="_1690621133" r:id="rId502"/>
        </w:objec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При малых значениях </w:t>
      </w:r>
      <w:r w:rsidRPr="00221C81">
        <w:rPr>
          <w:rFonts w:ascii="Times New Roman" w:hAnsi="Times New Roman"/>
          <w:sz w:val="24"/>
          <w:szCs w:val="24"/>
          <w:lang w:val="en-US"/>
        </w:rPr>
        <w:t>q</w:t>
      </w:r>
      <w:r w:rsidRPr="00221C81">
        <w:rPr>
          <w:rFonts w:ascii="Times New Roman" w:hAnsi="Times New Roman"/>
          <w:sz w:val="24"/>
          <w:szCs w:val="24"/>
          <w:lang w:val="ru-RU"/>
        </w:rPr>
        <w:t xml:space="preserve"> имеем:</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position w:val="-18"/>
          <w:sz w:val="24"/>
          <w:szCs w:val="24"/>
          <w:lang w:val="ru-RU"/>
        </w:rPr>
        <w:object w:dxaOrig="4440" w:dyaOrig="560">
          <v:shape id="_x0000_i1262" type="#_x0000_t75" style="width:222pt;height:27.75pt" o:ole="">
            <v:imagedata r:id="rId503" o:title=""/>
          </v:shape>
          <o:OLEObject Type="Embed" ProgID="Equation.DSMT4" ShapeID="_x0000_i1262" DrawAspect="Content" ObjectID="_1690621134" r:id="rId504"/>
        </w:object>
      </w:r>
      <w:r w:rsidRPr="00221C81">
        <w:rPr>
          <w:rFonts w:ascii="Times New Roman" w:hAnsi="Times New Roman"/>
          <w:sz w:val="24"/>
          <w:szCs w:val="24"/>
          <w:lang w:val="ru-RU"/>
        </w:rPr>
        <w:t>.</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position w:val="-32"/>
          <w:sz w:val="24"/>
          <w:szCs w:val="24"/>
          <w:lang w:val="ru-RU"/>
        </w:rPr>
        <w:object w:dxaOrig="2060" w:dyaOrig="859">
          <v:shape id="_x0000_i1263" type="#_x0000_t75" style="width:102.75pt;height:42.75pt" o:ole="">
            <v:imagedata r:id="rId505" o:title=""/>
          </v:shape>
          <o:OLEObject Type="Embed" ProgID="Equation.DSMT4" ShapeID="_x0000_i1263" DrawAspect="Content" ObjectID="_1690621135" r:id="rId506"/>
        </w:objec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Таким образом, чем на большее число элементов разбивается система для раздельного резервирования, тем больше получается выигрыш в отношении вероятности отказов системы с раздельным резервированием по отношению к системе с общим резервированием.</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В заключение проведём сравнение раздельного и общего резервирования по значениям вероятности безотказной работы. Примем, что используется дублирование систем (</w:t>
      </w:r>
      <w:r w:rsidRPr="00221C81">
        <w:rPr>
          <w:rFonts w:ascii="Times New Roman" w:hAnsi="Times New Roman"/>
          <w:sz w:val="24"/>
          <w:szCs w:val="24"/>
          <w:lang w:val="en-US"/>
        </w:rPr>
        <w:t>m</w:t>
      </w:r>
      <w:r w:rsidRPr="00221C81">
        <w:rPr>
          <w:rFonts w:ascii="Times New Roman" w:hAnsi="Times New Roman"/>
          <w:sz w:val="24"/>
          <w:szCs w:val="24"/>
          <w:lang w:val="ru-RU"/>
        </w:rPr>
        <w:t xml:space="preserve">=1), все элементы систем равнонадёжны, и в состав систем входят </w:t>
      </w:r>
      <w:r w:rsidRPr="00221C81">
        <w:rPr>
          <w:rFonts w:ascii="Times New Roman" w:hAnsi="Times New Roman"/>
          <w:sz w:val="24"/>
          <w:szCs w:val="24"/>
          <w:lang w:val="en-US"/>
        </w:rPr>
        <w:t>n</w:t>
      </w:r>
      <w:r w:rsidRPr="00221C81">
        <w:rPr>
          <w:rFonts w:ascii="Times New Roman" w:hAnsi="Times New Roman"/>
          <w:sz w:val="24"/>
          <w:szCs w:val="24"/>
          <w:lang w:val="ru-RU"/>
        </w:rPr>
        <w:t>=5 элементов.</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Если принять для элементов систем </w:t>
      </w:r>
      <w:r w:rsidRPr="00221C81">
        <w:rPr>
          <w:rFonts w:ascii="Times New Roman" w:hAnsi="Times New Roman"/>
          <w:sz w:val="24"/>
          <w:szCs w:val="24"/>
          <w:lang w:val="en-US"/>
        </w:rPr>
        <w:t>p</w:t>
      </w:r>
      <w:r w:rsidRPr="00221C81">
        <w:rPr>
          <w:rFonts w:ascii="Times New Roman" w:hAnsi="Times New Roman"/>
          <w:sz w:val="24"/>
          <w:szCs w:val="24"/>
          <w:lang w:val="ru-RU"/>
        </w:rPr>
        <w:t>(</w:t>
      </w:r>
      <w:r w:rsidRPr="00221C81">
        <w:rPr>
          <w:rFonts w:ascii="Times New Roman" w:hAnsi="Times New Roman"/>
          <w:sz w:val="24"/>
          <w:szCs w:val="24"/>
          <w:lang w:val="en-US"/>
        </w:rPr>
        <w:t>t</w:t>
      </w:r>
      <w:r w:rsidR="0013556C">
        <w:rPr>
          <w:rFonts w:ascii="Times New Roman" w:hAnsi="Times New Roman"/>
          <w:sz w:val="24"/>
          <w:szCs w:val="24"/>
          <w:lang w:val="ru-RU"/>
        </w:rPr>
        <w:t>) = 0,8, то по формулам (</w:t>
      </w:r>
      <w:r w:rsidRPr="00221C81">
        <w:rPr>
          <w:rFonts w:ascii="Times New Roman" w:hAnsi="Times New Roman"/>
          <w:sz w:val="24"/>
          <w:szCs w:val="24"/>
          <w:lang w:val="ru-RU"/>
        </w:rPr>
        <w:t>1</w:t>
      </w:r>
      <w:r w:rsidR="0013556C">
        <w:rPr>
          <w:rFonts w:ascii="Times New Roman" w:hAnsi="Times New Roman"/>
          <w:sz w:val="24"/>
          <w:szCs w:val="24"/>
          <w:lang w:val="ru-RU"/>
        </w:rPr>
        <w:t>3) и (11</w:t>
      </w:r>
      <w:r w:rsidRPr="00221C81">
        <w:rPr>
          <w:rFonts w:ascii="Times New Roman" w:hAnsi="Times New Roman"/>
          <w:sz w:val="24"/>
          <w:szCs w:val="24"/>
          <w:lang w:val="ru-RU"/>
        </w:rPr>
        <w:t xml:space="preserve">) получается: </w:t>
      </w:r>
      <w:r w:rsidRPr="00221C81">
        <w:rPr>
          <w:rFonts w:ascii="Times New Roman" w:hAnsi="Times New Roman"/>
          <w:position w:val="-16"/>
          <w:sz w:val="24"/>
          <w:szCs w:val="24"/>
          <w:lang w:val="ru-RU"/>
        </w:rPr>
        <w:object w:dxaOrig="4099" w:dyaOrig="460">
          <v:shape id="_x0000_i1264" type="#_x0000_t75" style="width:190.5pt;height:21pt" o:ole="">
            <v:imagedata r:id="rId507" o:title=""/>
          </v:shape>
          <o:OLEObject Type="Embed" ProgID="Equation.DSMT4" ShapeID="_x0000_i1264" DrawAspect="Content" ObjectID="_1690621136" r:id="rId508"/>
        </w:object>
      </w:r>
      <w:r w:rsidRPr="00221C81">
        <w:rPr>
          <w:rFonts w:ascii="Times New Roman" w:hAnsi="Times New Roman"/>
          <w:sz w:val="24"/>
          <w:szCs w:val="24"/>
          <w:lang w:val="ru-RU"/>
        </w:rPr>
        <w:t xml:space="preserve"> а их отношение равно 1,5, т.е. </w:t>
      </w:r>
      <w:r w:rsidRPr="00221C81">
        <w:rPr>
          <w:rFonts w:ascii="Times New Roman" w:hAnsi="Times New Roman"/>
          <w:sz w:val="24"/>
          <w:szCs w:val="24"/>
          <w:lang w:val="ru-RU"/>
        </w:rPr>
        <w:lastRenderedPageBreak/>
        <w:t xml:space="preserve">раздельное резервирование эффективнее общего в 1,5 раза. При </w:t>
      </w:r>
      <w:r w:rsidRPr="00221C81">
        <w:rPr>
          <w:rFonts w:ascii="Times New Roman" w:hAnsi="Times New Roman"/>
          <w:sz w:val="24"/>
          <w:szCs w:val="24"/>
          <w:lang w:val="en-US"/>
        </w:rPr>
        <w:t>p</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 0,2 это отношение становится равным 9,43. </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Следовательно, раздельное резервирование более эффективно, чем общее, особенно в случае малонадёжных элементов или при наработках, когда элементы становятся малонадёжными.</w:t>
      </w:r>
    </w:p>
    <w:p w:rsidR="006A175F" w:rsidRPr="00221C81" w:rsidRDefault="006A175F" w:rsidP="00AF4D3A">
      <w:pPr>
        <w:ind w:firstLine="709"/>
        <w:jc w:val="both"/>
        <w:rPr>
          <w:rFonts w:ascii="Times New Roman" w:hAnsi="Times New Roman"/>
          <w:sz w:val="24"/>
          <w:szCs w:val="24"/>
          <w:lang w:val="ru-RU"/>
        </w:rPr>
      </w:pPr>
    </w:p>
    <w:p w:rsidR="006A175F" w:rsidRPr="00221C81" w:rsidRDefault="006A175F" w:rsidP="00AF4D3A">
      <w:pPr>
        <w:ind w:firstLine="709"/>
        <w:jc w:val="both"/>
        <w:rPr>
          <w:rFonts w:ascii="Times New Roman" w:hAnsi="Times New Roman"/>
          <w:b/>
          <w:sz w:val="24"/>
          <w:szCs w:val="24"/>
          <w:lang w:val="ru-RU"/>
        </w:rPr>
      </w:pPr>
      <w:r w:rsidRPr="00221C81">
        <w:rPr>
          <w:rFonts w:ascii="Times New Roman" w:hAnsi="Times New Roman"/>
          <w:b/>
          <w:sz w:val="24"/>
          <w:szCs w:val="24"/>
          <w:lang w:val="ru-RU"/>
        </w:rPr>
        <w:t>Вопрос №2. Показатели надежности общего и раздельного ненагруженного замещением резервирования без восстановления</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Резервирование замещением является частным случаем динамического резервирования, при котором в случае отказа элемента в системе происходит перестройка структуры системы.  При возникновении отказа основного элемента его функции передаются резервному элементу.  Для этого имеются специальные переключающие устройства, которые отключают отказавшие элементы, а вместо них включают в работу резервные элементы.</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b/>
          <w:sz w:val="24"/>
          <w:szCs w:val="24"/>
          <w:lang w:val="ru-RU"/>
        </w:rPr>
        <w:t>При общем резервировании</w:t>
      </w:r>
      <w:r w:rsidRPr="00221C81">
        <w:rPr>
          <w:rFonts w:ascii="Times New Roman" w:hAnsi="Times New Roman"/>
          <w:sz w:val="24"/>
          <w:szCs w:val="24"/>
          <w:lang w:val="ru-RU"/>
        </w:rPr>
        <w:t xml:space="preserve"> вместо отказавшей системы в работу включается резервная система в целом, которая находится в режиме ожидания включения в работу и является ненагруженной. После отказа основной системы или одной из резервных они не подвергаются восстановлению. Такое резервирование используется на борту самолетов и вертолетов. Например, после отказа основной радиотехнической системы посадки и навигации в работу включается одна из двух резервных систем (кратность резервирования к=2/1). Отказавшие системы во время полета не восстанавливаются.</w:t>
      </w:r>
    </w:p>
    <w:p w:rsidR="006A175F"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Структурная схема надежности общего резервировани</w:t>
      </w:r>
      <w:r w:rsidR="00AC41DD">
        <w:rPr>
          <w:rFonts w:ascii="Times New Roman" w:hAnsi="Times New Roman"/>
          <w:sz w:val="24"/>
          <w:szCs w:val="24"/>
          <w:lang w:val="ru-RU"/>
        </w:rPr>
        <w:t>я замещением показана на рис.3</w:t>
      </w:r>
      <w:r w:rsidRPr="00221C81">
        <w:rPr>
          <w:rFonts w:ascii="Times New Roman" w:hAnsi="Times New Roman"/>
          <w:sz w:val="24"/>
          <w:szCs w:val="24"/>
          <w:lang w:val="ru-RU"/>
        </w:rPr>
        <w:t xml:space="preserve">  Она включает основную систему и </w:t>
      </w:r>
      <w:r w:rsidRPr="00221C81">
        <w:rPr>
          <w:rFonts w:ascii="Times New Roman" w:hAnsi="Times New Roman"/>
          <w:sz w:val="24"/>
          <w:szCs w:val="24"/>
          <w:lang w:val="en-US"/>
        </w:rPr>
        <w:t>m</w:t>
      </w:r>
      <w:r w:rsidRPr="00221C81">
        <w:rPr>
          <w:rFonts w:ascii="Times New Roman" w:hAnsi="Times New Roman"/>
          <w:sz w:val="24"/>
          <w:szCs w:val="24"/>
          <w:lang w:val="ru-RU"/>
        </w:rPr>
        <w:t xml:space="preserve"> резервных систем, кратность резервирования равна </w:t>
      </w:r>
      <w:r w:rsidRPr="00221C81">
        <w:rPr>
          <w:rFonts w:ascii="Times New Roman" w:hAnsi="Times New Roman"/>
          <w:sz w:val="24"/>
          <w:szCs w:val="24"/>
          <w:lang w:val="en-US"/>
        </w:rPr>
        <w:t>k</w:t>
      </w:r>
      <w:r w:rsidRPr="00221C81">
        <w:rPr>
          <w:rFonts w:ascii="Times New Roman" w:hAnsi="Times New Roman"/>
          <w:sz w:val="24"/>
          <w:szCs w:val="24"/>
          <w:lang w:val="ru-RU"/>
        </w:rPr>
        <w:t xml:space="preserve"> = </w:t>
      </w:r>
      <w:r w:rsidRPr="00221C81">
        <w:rPr>
          <w:rFonts w:ascii="Times New Roman" w:hAnsi="Times New Roman"/>
          <w:sz w:val="24"/>
          <w:szCs w:val="24"/>
          <w:lang w:val="en-US"/>
        </w:rPr>
        <w:t>m</w:t>
      </w:r>
      <w:r w:rsidRPr="00221C81">
        <w:rPr>
          <w:rFonts w:ascii="Times New Roman" w:hAnsi="Times New Roman"/>
          <w:sz w:val="24"/>
          <w:szCs w:val="24"/>
          <w:lang w:val="ru-RU"/>
        </w:rPr>
        <w:t>/1. Считаем, что переключающие устройства являются абсолютно надежными и включают в работу резервные системы.</w:t>
      </w:r>
    </w:p>
    <w:p w:rsidR="00AC41DD" w:rsidRPr="00221C81" w:rsidRDefault="00AC41DD" w:rsidP="00AF4D3A">
      <w:pPr>
        <w:ind w:firstLine="709"/>
        <w:jc w:val="both"/>
        <w:rPr>
          <w:rFonts w:ascii="Times New Roman" w:hAnsi="Times New Roman"/>
          <w:sz w:val="24"/>
          <w:szCs w:val="24"/>
          <w:lang w:val="ru-RU"/>
        </w:rPr>
      </w:pP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object w:dxaOrig="4500" w:dyaOrig="2130">
          <v:shape id="_x0000_i1265" type="#_x0000_t75" style="width:159pt;height:75pt" o:ole="" fillcolor="window">
            <v:imagedata r:id="rId509" o:title=""/>
          </v:shape>
          <o:OLEObject Type="Embed" ProgID="PBrush" ShapeID="_x0000_i1265" DrawAspect="Content" ObjectID="_1690621137" r:id="rId510"/>
        </w:object>
      </w:r>
    </w:p>
    <w:p w:rsidR="006A175F"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Рис</w:t>
      </w:r>
      <w:r w:rsidR="00AC41DD">
        <w:rPr>
          <w:rFonts w:ascii="Times New Roman" w:hAnsi="Times New Roman"/>
          <w:sz w:val="24"/>
          <w:szCs w:val="24"/>
          <w:lang w:val="ru-RU"/>
        </w:rPr>
        <w:t>.3</w:t>
      </w:r>
    </w:p>
    <w:p w:rsidR="00AC41DD" w:rsidRPr="00221C81" w:rsidRDefault="00AC41DD" w:rsidP="00AF4D3A">
      <w:pPr>
        <w:ind w:firstLine="709"/>
        <w:jc w:val="both"/>
        <w:rPr>
          <w:rFonts w:ascii="Times New Roman" w:hAnsi="Times New Roman"/>
          <w:sz w:val="24"/>
          <w:szCs w:val="24"/>
          <w:lang w:val="ru-RU"/>
        </w:rPr>
      </w:pP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Для случая дублирования кратность резервирования </w:t>
      </w:r>
      <w:r w:rsidRPr="00221C81">
        <w:rPr>
          <w:rFonts w:ascii="Times New Roman" w:hAnsi="Times New Roman"/>
          <w:sz w:val="24"/>
          <w:szCs w:val="24"/>
          <w:lang w:val="en-US"/>
        </w:rPr>
        <w:t>k</w:t>
      </w:r>
      <w:r w:rsidRPr="00221C81">
        <w:rPr>
          <w:rFonts w:ascii="Times New Roman" w:hAnsi="Times New Roman"/>
          <w:sz w:val="24"/>
          <w:szCs w:val="24"/>
          <w:lang w:val="ru-RU"/>
        </w:rPr>
        <w:t xml:space="preserve"> = 1/1, а вероятность безотказной работы определяется следующим выражением: </w:t>
      </w:r>
    </w:p>
    <w:p w:rsidR="006A175F" w:rsidRPr="00221C81" w:rsidRDefault="006A175F" w:rsidP="00AC41DD">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14"/>
          <w:sz w:val="24"/>
          <w:szCs w:val="24"/>
          <w:lang w:val="ru-RU"/>
        </w:rPr>
        <w:object w:dxaOrig="2500" w:dyaOrig="480">
          <v:shape id="_x0000_i1266" type="#_x0000_t75" style="width:125.25pt;height:24pt" o:ole="">
            <v:imagedata r:id="rId511" o:title=""/>
          </v:shape>
          <o:OLEObject Type="Embed" ProgID="Equation.DSMT4" ShapeID="_x0000_i1266" DrawAspect="Content" ObjectID="_1690621138" r:id="rId512"/>
        </w:object>
      </w:r>
      <w:r w:rsidRPr="00221C81">
        <w:rPr>
          <w:rFonts w:ascii="Times New Roman" w:hAnsi="Times New Roman"/>
          <w:sz w:val="24"/>
          <w:szCs w:val="24"/>
          <w:lang w:val="ru-RU"/>
        </w:rPr>
        <w:t xml:space="preserve">                         </w:t>
      </w:r>
      <w:r w:rsidR="00AC41DD">
        <w:rPr>
          <w:rFonts w:ascii="Times New Roman" w:hAnsi="Times New Roman"/>
          <w:sz w:val="24"/>
          <w:szCs w:val="24"/>
          <w:lang w:val="ru-RU"/>
        </w:rPr>
        <w:t xml:space="preserve">                            (14</w:t>
      </w:r>
      <w:r w:rsidRPr="00221C81">
        <w:rPr>
          <w:rFonts w:ascii="Times New Roman" w:hAnsi="Times New Roman"/>
          <w:sz w:val="24"/>
          <w:szCs w:val="24"/>
          <w:lang w:val="ru-RU"/>
        </w:rPr>
        <w:t>)</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где λ</w:t>
      </w:r>
      <w:r w:rsidRPr="00221C81">
        <w:rPr>
          <w:rFonts w:ascii="Times New Roman" w:hAnsi="Times New Roman"/>
          <w:sz w:val="24"/>
          <w:szCs w:val="24"/>
          <w:vertAlign w:val="subscript"/>
          <w:lang w:val="ru-RU"/>
        </w:rPr>
        <w:t xml:space="preserve">0 </w:t>
      </w:r>
      <w:r w:rsidRPr="00221C81">
        <w:rPr>
          <w:rFonts w:ascii="Times New Roman" w:hAnsi="Times New Roman"/>
          <w:sz w:val="24"/>
          <w:szCs w:val="24"/>
          <w:lang w:val="ru-RU"/>
        </w:rPr>
        <w:t xml:space="preserve">= </w:t>
      </w:r>
      <w:r w:rsidRPr="00221C81">
        <w:rPr>
          <w:rFonts w:ascii="Times New Roman" w:hAnsi="Times New Roman"/>
          <w:sz w:val="24"/>
          <w:szCs w:val="24"/>
          <w:lang w:val="en-US"/>
        </w:rPr>
        <w:t>cost</w:t>
      </w:r>
      <w:r w:rsidRPr="00221C81">
        <w:rPr>
          <w:rFonts w:ascii="Times New Roman" w:hAnsi="Times New Roman"/>
          <w:sz w:val="24"/>
          <w:szCs w:val="24"/>
          <w:lang w:val="ru-RU"/>
        </w:rPr>
        <w:t>- интенсивность отказов системы.</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Интенсивности отказов основной системы и резервных одинаковы. Из  формулы видно, что выигрыш в надежности по сравнению с отсутствием резервирования равен (1+</w:t>
      </w:r>
      <w:r w:rsidRPr="00221C81">
        <w:rPr>
          <w:rFonts w:ascii="Times New Roman" w:hAnsi="Times New Roman"/>
          <w:sz w:val="24"/>
          <w:szCs w:val="24"/>
          <w:lang w:val="en-US"/>
        </w:rPr>
        <w:t>λ</w:t>
      </w:r>
      <w:r w:rsidRPr="00221C81">
        <w:rPr>
          <w:rFonts w:ascii="Times New Roman" w:hAnsi="Times New Roman"/>
          <w:sz w:val="24"/>
          <w:szCs w:val="24"/>
          <w:vertAlign w:val="subscript"/>
          <w:lang w:val="ru-RU"/>
        </w:rPr>
        <w:t>0</w:t>
      </w:r>
      <w:r w:rsidRPr="00221C81">
        <w:rPr>
          <w:rFonts w:ascii="Times New Roman" w:hAnsi="Times New Roman"/>
          <w:sz w:val="24"/>
          <w:szCs w:val="24"/>
          <w:lang w:val="en-US"/>
        </w:rPr>
        <w:t>t</w:t>
      </w:r>
      <w:r w:rsidRPr="00221C81">
        <w:rPr>
          <w:rFonts w:ascii="Times New Roman" w:hAnsi="Times New Roman"/>
          <w:sz w:val="24"/>
          <w:szCs w:val="24"/>
          <w:lang w:val="ru-RU"/>
        </w:rPr>
        <w:t xml:space="preserve">) и выигрыш увеличивается с ростом времени (наработки). Этот выигрыш означает, что с ростом времени все меньшее число резервированных систем откажет по сравнению с числом отказавших нерезервированных систем. Напомним, что функция </w:t>
      </w:r>
      <w:r w:rsidRPr="00221C81">
        <w:rPr>
          <w:rFonts w:ascii="Times New Roman" w:hAnsi="Times New Roman"/>
          <w:position w:val="-18"/>
          <w:sz w:val="24"/>
          <w:szCs w:val="24"/>
          <w:lang w:val="ru-RU"/>
        </w:rPr>
        <w:object w:dxaOrig="880" w:dyaOrig="460">
          <v:shape id="_x0000_i1267" type="#_x0000_t75" style="width:44.25pt;height:23.25pt" o:ole="">
            <v:imagedata r:id="rId513" o:title=""/>
          </v:shape>
          <o:OLEObject Type="Embed" ProgID="Equation.DSMT4" ShapeID="_x0000_i1267" DrawAspect="Content" ObjectID="_1690621139" r:id="rId514"/>
        </w:object>
      </w:r>
      <w:r w:rsidRPr="00221C81">
        <w:rPr>
          <w:rFonts w:ascii="Times New Roman" w:hAnsi="Times New Roman"/>
          <w:sz w:val="24"/>
          <w:szCs w:val="24"/>
          <w:lang w:val="ru-RU"/>
        </w:rPr>
        <w:t xml:space="preserve"> показывает, какая доля объекта надёжности (множества резервированных систем) в момент </w:t>
      </w:r>
      <w:r w:rsidRPr="00221C81">
        <w:rPr>
          <w:rFonts w:ascii="Times New Roman" w:hAnsi="Times New Roman"/>
          <w:sz w:val="24"/>
          <w:szCs w:val="24"/>
          <w:lang w:val="en-US"/>
        </w:rPr>
        <w:t>t</w:t>
      </w:r>
      <w:r w:rsidRPr="00221C81">
        <w:rPr>
          <w:rFonts w:ascii="Times New Roman" w:hAnsi="Times New Roman"/>
          <w:sz w:val="24"/>
          <w:szCs w:val="24"/>
          <w:lang w:val="ru-RU"/>
        </w:rPr>
        <w:t xml:space="preserve"> останется в работоспособном состоянии. Средняя наработка до отказа определяется следующим образом:</w:t>
      </w:r>
    </w:p>
    <w:p w:rsidR="006A175F" w:rsidRPr="00221C81" w:rsidRDefault="006A175F" w:rsidP="00D933BA">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6"/>
          <w:sz w:val="24"/>
          <w:szCs w:val="24"/>
          <w:lang w:val="ru-RU"/>
        </w:rPr>
        <w:object w:dxaOrig="5500" w:dyaOrig="859">
          <v:shape id="_x0000_i1268" type="#_x0000_t75" style="width:275.25pt;height:42.75pt" o:ole="">
            <v:imagedata r:id="rId515" o:title=""/>
          </v:shape>
          <o:OLEObject Type="Embed" ProgID="Equation.DSMT4" ShapeID="_x0000_i1268" DrawAspect="Content" ObjectID="_1690621140" r:id="rId516"/>
        </w:object>
      </w:r>
      <w:r w:rsidRPr="00221C81">
        <w:rPr>
          <w:rFonts w:ascii="Times New Roman" w:hAnsi="Times New Roman"/>
          <w:sz w:val="24"/>
          <w:szCs w:val="24"/>
          <w:lang w:val="ru-RU"/>
        </w:rPr>
        <w:t xml:space="preserve">        </w:t>
      </w:r>
      <w:r w:rsidR="00AC41DD">
        <w:rPr>
          <w:rFonts w:ascii="Times New Roman" w:hAnsi="Times New Roman"/>
          <w:sz w:val="24"/>
          <w:szCs w:val="24"/>
          <w:lang w:val="ru-RU"/>
        </w:rPr>
        <w:t xml:space="preserve">                            (15</w:t>
      </w:r>
      <w:r w:rsidRPr="00221C81">
        <w:rPr>
          <w:rFonts w:ascii="Times New Roman" w:hAnsi="Times New Roman"/>
          <w:sz w:val="24"/>
          <w:szCs w:val="24"/>
          <w:lang w:val="ru-RU"/>
        </w:rPr>
        <w:t>)</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lastRenderedPageBreak/>
        <w:t xml:space="preserve">т.е. средняя наработка до отказа дублированной системы в два раза больше, чем средняя наработка до отказа основной системы. В том случае, когда имеется не одна, а </w:t>
      </w:r>
      <w:r w:rsidRPr="00221C81">
        <w:rPr>
          <w:rFonts w:ascii="Times New Roman" w:hAnsi="Times New Roman"/>
          <w:sz w:val="24"/>
          <w:szCs w:val="24"/>
          <w:lang w:val="en-US"/>
        </w:rPr>
        <w:t>m</w:t>
      </w:r>
      <w:r w:rsidRPr="00221C81">
        <w:rPr>
          <w:rFonts w:ascii="Times New Roman" w:hAnsi="Times New Roman"/>
          <w:sz w:val="24"/>
          <w:szCs w:val="24"/>
          <w:lang w:val="ru-RU"/>
        </w:rPr>
        <w:t xml:space="preserve"> резервных систем, т.е. </w:t>
      </w:r>
      <w:r w:rsidRPr="00221C81">
        <w:rPr>
          <w:rFonts w:ascii="Times New Roman" w:hAnsi="Times New Roman"/>
          <w:sz w:val="24"/>
          <w:szCs w:val="24"/>
          <w:lang w:val="en-US"/>
        </w:rPr>
        <w:t>k</w:t>
      </w:r>
      <w:r w:rsidRPr="00221C81">
        <w:rPr>
          <w:rFonts w:ascii="Times New Roman" w:hAnsi="Times New Roman"/>
          <w:sz w:val="24"/>
          <w:szCs w:val="24"/>
          <w:lang w:val="ru-RU"/>
        </w:rPr>
        <w:t xml:space="preserve"> = </w:t>
      </w:r>
      <w:r w:rsidRPr="00221C81">
        <w:rPr>
          <w:rFonts w:ascii="Times New Roman" w:hAnsi="Times New Roman"/>
          <w:sz w:val="24"/>
          <w:szCs w:val="24"/>
          <w:lang w:val="en-US"/>
        </w:rPr>
        <w:t>m</w:t>
      </w:r>
      <w:r w:rsidRPr="00221C81">
        <w:rPr>
          <w:rFonts w:ascii="Times New Roman" w:hAnsi="Times New Roman"/>
          <w:sz w:val="24"/>
          <w:szCs w:val="24"/>
          <w:lang w:val="ru-RU"/>
        </w:rPr>
        <w:t>/1</w:t>
      </w:r>
    </w:p>
    <w:p w:rsidR="006A175F" w:rsidRPr="00221C81" w:rsidRDefault="006A175F" w:rsidP="00AC41DD">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42"/>
          <w:sz w:val="24"/>
          <w:szCs w:val="24"/>
          <w:lang w:val="ru-RU"/>
        </w:rPr>
        <w:object w:dxaOrig="5800" w:dyaOrig="980">
          <v:shape id="_x0000_i1269" type="#_x0000_t75" style="width:290.25pt;height:48.75pt" o:ole="">
            <v:imagedata r:id="rId517" o:title=""/>
          </v:shape>
          <o:OLEObject Type="Embed" ProgID="Equation.DSMT4" ShapeID="_x0000_i1269" DrawAspect="Content" ObjectID="_1690621141" r:id="rId518"/>
        </w:object>
      </w:r>
      <w:r w:rsidR="00AC41DD">
        <w:rPr>
          <w:rFonts w:ascii="Times New Roman" w:hAnsi="Times New Roman"/>
          <w:sz w:val="24"/>
          <w:szCs w:val="24"/>
          <w:lang w:val="ru-RU"/>
        </w:rPr>
        <w:t xml:space="preserve">         (16</w:t>
      </w:r>
      <w:r w:rsidRPr="00221C81">
        <w:rPr>
          <w:rFonts w:ascii="Times New Roman" w:hAnsi="Times New Roman"/>
          <w:sz w:val="24"/>
          <w:szCs w:val="24"/>
          <w:lang w:val="ru-RU"/>
        </w:rPr>
        <w:t>)</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или</w:t>
      </w:r>
    </w:p>
    <w:p w:rsidR="006A175F" w:rsidRPr="00221C81" w:rsidRDefault="006A175F" w:rsidP="00AC41DD">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6"/>
          <w:sz w:val="24"/>
          <w:szCs w:val="24"/>
          <w:lang w:val="ru-RU"/>
        </w:rPr>
        <w:object w:dxaOrig="2420" w:dyaOrig="840">
          <v:shape id="_x0000_i1270" type="#_x0000_t75" style="width:120.75pt;height:42pt" o:ole="">
            <v:imagedata r:id="rId519" o:title=""/>
          </v:shape>
          <o:OLEObject Type="Embed" ProgID="Equation.DSMT4" ShapeID="_x0000_i1270" DrawAspect="Content" ObjectID="_1690621142" r:id="rId520"/>
        </w:object>
      </w:r>
      <w:r w:rsidR="00AC41DD">
        <w:rPr>
          <w:rFonts w:ascii="Times New Roman" w:hAnsi="Times New Roman"/>
          <w:sz w:val="24"/>
          <w:szCs w:val="24"/>
          <w:lang w:val="ru-RU"/>
        </w:rPr>
        <w:t xml:space="preserve">                    (17</w:t>
      </w:r>
      <w:r w:rsidRPr="00221C81">
        <w:rPr>
          <w:rFonts w:ascii="Times New Roman" w:hAnsi="Times New Roman"/>
          <w:sz w:val="24"/>
          <w:szCs w:val="24"/>
          <w:lang w:val="ru-RU"/>
        </w:rPr>
        <w:t>)</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Среднее время наработки до отказа</w:t>
      </w:r>
    </w:p>
    <w:p w:rsidR="006A175F" w:rsidRPr="00221C81" w:rsidRDefault="006A175F" w:rsidP="00AC41DD">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4"/>
          <w:sz w:val="24"/>
          <w:szCs w:val="24"/>
          <w:lang w:val="ru-RU"/>
        </w:rPr>
        <w:object w:dxaOrig="2799" w:dyaOrig="780">
          <v:shape id="_x0000_i1271" type="#_x0000_t75" style="width:140.25pt;height:39pt" o:ole="">
            <v:imagedata r:id="rId521" o:title=""/>
          </v:shape>
          <o:OLEObject Type="Embed" ProgID="Equation.DSMT4" ShapeID="_x0000_i1271" DrawAspect="Content" ObjectID="_1690621143" r:id="rId522"/>
        </w:object>
      </w:r>
      <w:r w:rsidR="00AC41DD">
        <w:rPr>
          <w:rFonts w:ascii="Times New Roman" w:hAnsi="Times New Roman"/>
          <w:sz w:val="24"/>
          <w:szCs w:val="24"/>
          <w:lang w:val="ru-RU"/>
        </w:rPr>
        <w:t xml:space="preserve">                      (18</w:t>
      </w:r>
      <w:r w:rsidRPr="00221C81">
        <w:rPr>
          <w:rFonts w:ascii="Times New Roman" w:hAnsi="Times New Roman"/>
          <w:sz w:val="24"/>
          <w:szCs w:val="24"/>
          <w:lang w:val="ru-RU"/>
        </w:rPr>
        <w:t>)</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Средняя наработка состоит из суммы средней наработки до отказа основной системы и средних наработок до отказа всех резервных систем.</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В смысле средних наработок до отказа получается некоторая система со свойством «эстафеты», т.е. основная система как объект надежности в среднем работает Т</w:t>
      </w:r>
      <w:proofErr w:type="gramStart"/>
      <w:r w:rsidRPr="00221C81">
        <w:rPr>
          <w:rFonts w:ascii="Times New Roman" w:hAnsi="Times New Roman"/>
          <w:sz w:val="24"/>
          <w:szCs w:val="24"/>
          <w:vertAlign w:val="subscript"/>
          <w:lang w:val="ru-RU"/>
        </w:rPr>
        <w:t>0</w:t>
      </w:r>
      <w:proofErr w:type="gramEnd"/>
      <w:r w:rsidRPr="00221C81">
        <w:rPr>
          <w:rFonts w:ascii="Times New Roman" w:hAnsi="Times New Roman"/>
          <w:sz w:val="24"/>
          <w:szCs w:val="24"/>
          <w:lang w:val="ru-RU"/>
        </w:rPr>
        <w:t>, после отказа ее замещает первая резервная система, которая в среднем работает такое же время Т</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 после отказа первой резервной системы включается вторая резервная система и т.д.</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b/>
          <w:sz w:val="24"/>
          <w:szCs w:val="24"/>
          <w:lang w:val="ru-RU"/>
        </w:rPr>
        <w:t>При раздельном ненагруженном замещением резервировании</w:t>
      </w:r>
      <w:r w:rsidRPr="00221C81">
        <w:rPr>
          <w:rFonts w:ascii="Times New Roman" w:hAnsi="Times New Roman"/>
          <w:sz w:val="24"/>
          <w:szCs w:val="24"/>
          <w:lang w:val="ru-RU"/>
        </w:rPr>
        <w:t xml:space="preserve"> основная система состоит из </w:t>
      </w:r>
      <w:r w:rsidRPr="00221C81">
        <w:rPr>
          <w:rFonts w:ascii="Times New Roman" w:hAnsi="Times New Roman"/>
          <w:sz w:val="24"/>
          <w:szCs w:val="24"/>
          <w:lang w:val="en-US"/>
        </w:rPr>
        <w:t>n</w:t>
      </w:r>
      <w:r w:rsidRPr="00221C81">
        <w:rPr>
          <w:rFonts w:ascii="Times New Roman" w:hAnsi="Times New Roman"/>
          <w:sz w:val="24"/>
          <w:szCs w:val="24"/>
          <w:lang w:val="ru-RU"/>
        </w:rPr>
        <w:t xml:space="preserve"> элементов, каждый из них резервируется замещением с кратностью </w:t>
      </w:r>
      <w:r w:rsidRPr="00221C81">
        <w:rPr>
          <w:rFonts w:ascii="Times New Roman" w:hAnsi="Times New Roman"/>
          <w:sz w:val="24"/>
          <w:szCs w:val="24"/>
          <w:lang w:val="en-US"/>
        </w:rPr>
        <w:t>m</w:t>
      </w:r>
      <w:r w:rsidRPr="00221C81">
        <w:rPr>
          <w:rFonts w:ascii="Times New Roman" w:hAnsi="Times New Roman"/>
          <w:sz w:val="24"/>
          <w:szCs w:val="24"/>
          <w:lang w:val="ru-RU"/>
        </w:rPr>
        <w:t xml:space="preserve">. Структурная схема надежности для такого резервирования представляет собой последовательное соединение </w:t>
      </w:r>
      <w:r w:rsidRPr="00221C81">
        <w:rPr>
          <w:rFonts w:ascii="Times New Roman" w:hAnsi="Times New Roman"/>
          <w:sz w:val="24"/>
          <w:szCs w:val="24"/>
          <w:lang w:val="en-US"/>
        </w:rPr>
        <w:t>n</w:t>
      </w:r>
      <w:r w:rsidRPr="00221C81">
        <w:rPr>
          <w:rFonts w:ascii="Times New Roman" w:hAnsi="Times New Roman"/>
          <w:sz w:val="24"/>
          <w:szCs w:val="24"/>
          <w:lang w:val="ru-RU"/>
        </w:rPr>
        <w:t xml:space="preserve"> устройств, каждое из которых содержит </w:t>
      </w:r>
      <w:r w:rsidRPr="00221C81">
        <w:rPr>
          <w:rFonts w:ascii="Times New Roman" w:hAnsi="Times New Roman"/>
          <w:sz w:val="24"/>
          <w:szCs w:val="24"/>
          <w:lang w:val="en-US"/>
        </w:rPr>
        <w:t>m</w:t>
      </w:r>
      <w:r w:rsidRPr="00221C81">
        <w:rPr>
          <w:rFonts w:ascii="Times New Roman" w:hAnsi="Times New Roman"/>
          <w:sz w:val="24"/>
          <w:szCs w:val="24"/>
          <w:lang w:val="ru-RU"/>
        </w:rPr>
        <w:t xml:space="preserve"> резервных элементов.</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Рассмотрим основные показатели надежности раздельного ненагруженного замещением резервирования при следующих условиях:</w:t>
      </w:r>
    </w:p>
    <w:p w:rsidR="006A175F" w:rsidRPr="00221C81" w:rsidRDefault="006A175F" w:rsidP="00AF4D3A">
      <w:pPr>
        <w:numPr>
          <w:ilvl w:val="0"/>
          <w:numId w:val="19"/>
        </w:numPr>
        <w:ind w:left="0" w:firstLine="709"/>
        <w:jc w:val="both"/>
        <w:rPr>
          <w:rFonts w:ascii="Times New Roman" w:hAnsi="Times New Roman"/>
          <w:sz w:val="24"/>
          <w:szCs w:val="24"/>
          <w:lang w:val="ru-RU"/>
        </w:rPr>
      </w:pPr>
      <w:r w:rsidRPr="00221C81">
        <w:rPr>
          <w:rFonts w:ascii="Times New Roman" w:hAnsi="Times New Roman"/>
          <w:sz w:val="24"/>
          <w:szCs w:val="24"/>
          <w:lang w:val="ru-RU"/>
        </w:rPr>
        <w:t xml:space="preserve">кратность резервирования </w:t>
      </w:r>
      <w:r w:rsidRPr="00221C81">
        <w:rPr>
          <w:rFonts w:ascii="Times New Roman" w:hAnsi="Times New Roman"/>
          <w:sz w:val="24"/>
          <w:szCs w:val="24"/>
          <w:lang w:val="en-US"/>
        </w:rPr>
        <w:t xml:space="preserve">k </w:t>
      </w:r>
      <w:r w:rsidRPr="00221C81">
        <w:rPr>
          <w:rFonts w:ascii="Times New Roman" w:hAnsi="Times New Roman"/>
          <w:sz w:val="24"/>
          <w:szCs w:val="24"/>
          <w:lang w:val="ru-RU"/>
        </w:rPr>
        <w:t>= 1/1 (дублирование);</w:t>
      </w:r>
    </w:p>
    <w:p w:rsidR="006A175F" w:rsidRPr="00221C81" w:rsidRDefault="006A175F" w:rsidP="00AF4D3A">
      <w:pPr>
        <w:numPr>
          <w:ilvl w:val="0"/>
          <w:numId w:val="19"/>
        </w:numPr>
        <w:ind w:left="0" w:firstLine="709"/>
        <w:jc w:val="both"/>
        <w:rPr>
          <w:rFonts w:ascii="Times New Roman" w:hAnsi="Times New Roman"/>
          <w:sz w:val="24"/>
          <w:szCs w:val="24"/>
          <w:vertAlign w:val="subscript"/>
          <w:lang w:val="ru-RU"/>
        </w:rPr>
      </w:pPr>
      <w:r w:rsidRPr="00221C81">
        <w:rPr>
          <w:rFonts w:ascii="Times New Roman" w:hAnsi="Times New Roman"/>
          <w:sz w:val="24"/>
          <w:szCs w:val="24"/>
          <w:lang w:val="ru-RU"/>
        </w:rPr>
        <w:t xml:space="preserve">все элементы основной и резервной системы равнонадежны и имеют одинаковую интенсивность отказов </w:t>
      </w:r>
      <w:r w:rsidRPr="00221C81">
        <w:rPr>
          <w:rFonts w:ascii="Times New Roman" w:hAnsi="Times New Roman"/>
          <w:sz w:val="24"/>
          <w:szCs w:val="24"/>
          <w:lang w:val="en-US"/>
        </w:rPr>
        <w:t>λ</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 xml:space="preserve"> = </w:t>
      </w:r>
      <w:r w:rsidRPr="00221C81">
        <w:rPr>
          <w:rFonts w:ascii="Times New Roman" w:hAnsi="Times New Roman"/>
          <w:sz w:val="24"/>
          <w:szCs w:val="24"/>
          <w:lang w:val="en-US"/>
        </w:rPr>
        <w:t>const</w:t>
      </w:r>
      <w:r w:rsidRPr="00221C81">
        <w:rPr>
          <w:rFonts w:ascii="Times New Roman" w:hAnsi="Times New Roman"/>
          <w:sz w:val="24"/>
          <w:szCs w:val="24"/>
          <w:lang w:val="ru-RU"/>
        </w:rPr>
        <w:t>.</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Структурная схема по надежности имеет следующий вид:</w:t>
      </w:r>
    </w:p>
    <w:p w:rsidR="006A175F" w:rsidRPr="00221C81" w:rsidRDefault="006A175F" w:rsidP="00AF4D3A">
      <w:pPr>
        <w:ind w:firstLine="709"/>
        <w:jc w:val="both"/>
        <w:rPr>
          <w:rFonts w:ascii="Times New Roman" w:hAnsi="Times New Roman"/>
          <w:sz w:val="24"/>
          <w:szCs w:val="24"/>
          <w:lang w:val="en-US"/>
        </w:rPr>
      </w:pPr>
      <w:r w:rsidRPr="00221C81">
        <w:rPr>
          <w:rFonts w:ascii="Times New Roman" w:hAnsi="Times New Roman"/>
          <w:sz w:val="24"/>
          <w:szCs w:val="24"/>
          <w:lang w:val="ru-RU"/>
        </w:rPr>
        <w:object w:dxaOrig="6828" w:dyaOrig="1464">
          <v:shape id="_x0000_i1272" type="#_x0000_t75" style="width:332.25pt;height:71.25pt" o:ole="" fillcolor="window">
            <v:imagedata r:id="rId523" o:title=""/>
          </v:shape>
          <o:OLEObject Type="Embed" ProgID="PBrush" ShapeID="_x0000_i1272" DrawAspect="Content" ObjectID="_1690621144" r:id="rId524"/>
        </w:object>
      </w:r>
    </w:p>
    <w:p w:rsidR="006A175F" w:rsidRDefault="00D933BA" w:rsidP="00D933BA">
      <w:pPr>
        <w:ind w:firstLine="709"/>
        <w:jc w:val="center"/>
        <w:rPr>
          <w:rFonts w:ascii="Times New Roman" w:hAnsi="Times New Roman"/>
          <w:sz w:val="24"/>
          <w:szCs w:val="24"/>
          <w:lang w:val="ru-RU"/>
        </w:rPr>
      </w:pPr>
      <w:r>
        <w:rPr>
          <w:rFonts w:ascii="Times New Roman" w:hAnsi="Times New Roman"/>
          <w:sz w:val="24"/>
          <w:szCs w:val="24"/>
          <w:lang w:val="ru-RU"/>
        </w:rPr>
        <w:t>Рис.4</w:t>
      </w:r>
    </w:p>
    <w:p w:rsidR="00D933BA" w:rsidRPr="00221C81" w:rsidRDefault="00D933BA" w:rsidP="00D933BA">
      <w:pPr>
        <w:ind w:firstLine="709"/>
        <w:jc w:val="center"/>
        <w:rPr>
          <w:rFonts w:ascii="Times New Roman" w:hAnsi="Times New Roman"/>
          <w:sz w:val="24"/>
          <w:szCs w:val="24"/>
          <w:lang w:val="ru-RU"/>
        </w:rPr>
      </w:pP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Вероятность безотказной работы всей резервированной системы определяется по формуле</w:t>
      </w:r>
    </w:p>
    <w:p w:rsidR="006A175F" w:rsidRPr="00221C81" w:rsidRDefault="006A175F" w:rsidP="00D933BA">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6"/>
          <w:sz w:val="24"/>
          <w:szCs w:val="24"/>
          <w:lang w:val="ru-RU"/>
        </w:rPr>
        <w:object w:dxaOrig="4660" w:dyaOrig="820">
          <v:shape id="_x0000_i1273" type="#_x0000_t75" style="width:233.25pt;height:41.25pt" o:ole="">
            <v:imagedata r:id="rId525" o:title=""/>
          </v:shape>
          <o:OLEObject Type="Embed" ProgID="Equation.DSMT4" ShapeID="_x0000_i1273" DrawAspect="Content" ObjectID="_1690621145" r:id="rId526"/>
        </w:object>
      </w:r>
      <w:r w:rsidR="00D933BA">
        <w:rPr>
          <w:rFonts w:ascii="Times New Roman" w:hAnsi="Times New Roman"/>
          <w:sz w:val="24"/>
          <w:szCs w:val="24"/>
          <w:lang w:val="ru-RU"/>
        </w:rPr>
        <w:t xml:space="preserve">          (19</w:t>
      </w:r>
      <w:r w:rsidRPr="00221C81">
        <w:rPr>
          <w:rFonts w:ascii="Times New Roman" w:hAnsi="Times New Roman"/>
          <w:sz w:val="24"/>
          <w:szCs w:val="24"/>
          <w:lang w:val="ru-RU"/>
        </w:rPr>
        <w:t>)</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Выигрыш по вероятности безотказной </w:t>
      </w:r>
      <w:proofErr w:type="gramStart"/>
      <w:r w:rsidRPr="00221C81">
        <w:rPr>
          <w:rFonts w:ascii="Times New Roman" w:hAnsi="Times New Roman"/>
          <w:sz w:val="24"/>
          <w:szCs w:val="24"/>
          <w:lang w:val="ru-RU"/>
        </w:rPr>
        <w:t>работы</w:t>
      </w:r>
      <w:proofErr w:type="gramEnd"/>
      <w:r w:rsidRPr="00221C81">
        <w:rPr>
          <w:rFonts w:ascii="Times New Roman" w:hAnsi="Times New Roman"/>
          <w:sz w:val="24"/>
          <w:szCs w:val="24"/>
          <w:lang w:val="ru-RU"/>
        </w:rPr>
        <w:t xml:space="preserve"> резервированной раздельным способом системы по сравнению с не резервированной системой равен:</w:t>
      </w:r>
    </w:p>
    <w:p w:rsidR="006A175F" w:rsidRPr="00221C81" w:rsidRDefault="006A175F" w:rsidP="00D933BA">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40"/>
          <w:sz w:val="24"/>
          <w:szCs w:val="24"/>
          <w:lang w:val="ru-RU"/>
        </w:rPr>
        <w:object w:dxaOrig="4480" w:dyaOrig="940">
          <v:shape id="_x0000_i1274" type="#_x0000_t75" style="width:224.25pt;height:47.25pt" o:ole="">
            <v:imagedata r:id="rId527" o:title=""/>
          </v:shape>
          <o:OLEObject Type="Embed" ProgID="Equation.DSMT4" ShapeID="_x0000_i1274" DrawAspect="Content" ObjectID="_1690621146" r:id="rId528"/>
        </w:object>
      </w:r>
      <w:r w:rsidR="00D933BA">
        <w:rPr>
          <w:rFonts w:ascii="Times New Roman" w:hAnsi="Times New Roman"/>
          <w:sz w:val="24"/>
          <w:szCs w:val="24"/>
          <w:lang w:val="ru-RU"/>
        </w:rPr>
        <w:t xml:space="preserve">                 (20</w:t>
      </w:r>
      <w:r w:rsidRPr="00221C81">
        <w:rPr>
          <w:rFonts w:ascii="Times New Roman" w:hAnsi="Times New Roman"/>
          <w:sz w:val="24"/>
          <w:szCs w:val="24"/>
          <w:lang w:val="ru-RU"/>
        </w:rPr>
        <w:t>)</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Значение средней наработки до отказа резервированной системы определиться по формуле</w:t>
      </w:r>
    </w:p>
    <w:p w:rsidR="006A175F" w:rsidRPr="00221C81" w:rsidRDefault="006A175F" w:rsidP="00D933BA">
      <w:pPr>
        <w:ind w:firstLine="709"/>
        <w:jc w:val="right"/>
        <w:rPr>
          <w:rFonts w:ascii="Times New Roman" w:hAnsi="Times New Roman"/>
          <w:sz w:val="24"/>
          <w:szCs w:val="24"/>
          <w:lang w:val="ru-RU"/>
        </w:rPr>
      </w:pPr>
      <w:r w:rsidRPr="00221C81">
        <w:rPr>
          <w:rFonts w:ascii="Times New Roman" w:hAnsi="Times New Roman"/>
          <w:sz w:val="24"/>
          <w:szCs w:val="24"/>
          <w:lang w:val="ru-RU"/>
        </w:rPr>
        <w:lastRenderedPageBreak/>
        <w:t xml:space="preserve">       </w:t>
      </w:r>
      <w:r w:rsidRPr="00221C81">
        <w:rPr>
          <w:rFonts w:ascii="Times New Roman" w:hAnsi="Times New Roman"/>
          <w:position w:val="-36"/>
          <w:sz w:val="24"/>
          <w:szCs w:val="24"/>
          <w:lang w:val="ru-RU"/>
        </w:rPr>
        <w:object w:dxaOrig="5340" w:dyaOrig="900">
          <v:shape id="_x0000_i1275" type="#_x0000_t75" style="width:267pt;height:45pt" o:ole="">
            <v:imagedata r:id="rId529" o:title=""/>
          </v:shape>
          <o:OLEObject Type="Embed" ProgID="Equation.DSMT4" ShapeID="_x0000_i1275" DrawAspect="Content" ObjectID="_1690621147" r:id="rId530"/>
        </w:object>
      </w:r>
      <w:r w:rsidR="00D933BA">
        <w:rPr>
          <w:rFonts w:ascii="Times New Roman" w:hAnsi="Times New Roman"/>
          <w:sz w:val="24"/>
          <w:szCs w:val="24"/>
          <w:lang w:val="ru-RU"/>
        </w:rPr>
        <w:t xml:space="preserve">    (21</w:t>
      </w:r>
      <w:r w:rsidRPr="00221C81">
        <w:rPr>
          <w:rFonts w:ascii="Times New Roman" w:hAnsi="Times New Roman"/>
          <w:sz w:val="24"/>
          <w:szCs w:val="24"/>
          <w:lang w:val="ru-RU"/>
        </w:rPr>
        <w:t>)</w:t>
      </w:r>
    </w:p>
    <w:p w:rsidR="006A175F" w:rsidRPr="00221C81" w:rsidRDefault="00D933BA" w:rsidP="00AF4D3A">
      <w:pPr>
        <w:ind w:firstLine="709"/>
        <w:jc w:val="both"/>
        <w:rPr>
          <w:rFonts w:ascii="Times New Roman" w:hAnsi="Times New Roman"/>
          <w:sz w:val="24"/>
          <w:szCs w:val="24"/>
          <w:lang w:val="ru-RU"/>
        </w:rPr>
      </w:pPr>
      <w:r>
        <w:rPr>
          <w:rFonts w:ascii="Times New Roman" w:hAnsi="Times New Roman"/>
          <w:sz w:val="24"/>
          <w:szCs w:val="24"/>
          <w:lang w:val="ru-RU"/>
        </w:rPr>
        <w:t>Формулу (21</w:t>
      </w:r>
      <w:r w:rsidR="006A175F" w:rsidRPr="00221C81">
        <w:rPr>
          <w:rFonts w:ascii="Times New Roman" w:hAnsi="Times New Roman"/>
          <w:sz w:val="24"/>
          <w:szCs w:val="24"/>
          <w:lang w:val="ru-RU"/>
        </w:rPr>
        <w:t>) можно переписать в виде</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6"/>
          <w:sz w:val="24"/>
          <w:szCs w:val="24"/>
          <w:lang w:val="ru-RU"/>
        </w:rPr>
        <w:object w:dxaOrig="3460" w:dyaOrig="900">
          <v:shape id="_x0000_i1276" type="#_x0000_t75" style="width:173.25pt;height:45pt" o:ole="">
            <v:imagedata r:id="rId531" o:title=""/>
          </v:shape>
          <o:OLEObject Type="Embed" ProgID="Equation.DSMT4" ShapeID="_x0000_i1276" DrawAspect="Content" ObjectID="_1690621148" r:id="rId532"/>
        </w:objec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где </w:t>
      </w:r>
      <w:r w:rsidRPr="00221C81">
        <w:rPr>
          <w:rFonts w:ascii="Times New Roman" w:hAnsi="Times New Roman"/>
          <w:position w:val="-36"/>
          <w:sz w:val="24"/>
          <w:szCs w:val="24"/>
          <w:lang w:val="ru-RU"/>
        </w:rPr>
        <w:object w:dxaOrig="2540" w:dyaOrig="859">
          <v:shape id="_x0000_i1277" type="#_x0000_t75" style="width:126.75pt;height:42.75pt" o:ole="">
            <v:imagedata r:id="rId533" o:title=""/>
          </v:shape>
          <o:OLEObject Type="Embed" ProgID="Equation.DSMT4" ShapeID="_x0000_i1277" DrawAspect="Content" ObjectID="_1690621149" r:id="rId534"/>
        </w:object>
      </w:r>
      <w:r w:rsidRPr="00221C81">
        <w:rPr>
          <w:rFonts w:ascii="Times New Roman" w:hAnsi="Times New Roman"/>
          <w:sz w:val="24"/>
          <w:szCs w:val="24"/>
          <w:lang w:val="ru-RU"/>
        </w:rPr>
        <w:t xml:space="preserve"> </w:t>
      </w:r>
      <w:proofErr w:type="gramStart"/>
      <w:r w:rsidRPr="00221C81">
        <w:rPr>
          <w:rFonts w:ascii="Times New Roman" w:hAnsi="Times New Roman"/>
          <w:sz w:val="24"/>
          <w:szCs w:val="24"/>
          <w:lang w:val="ru-RU"/>
        </w:rPr>
        <w:t>-п</w:t>
      </w:r>
      <w:proofErr w:type="gramEnd"/>
      <w:r w:rsidRPr="00221C81">
        <w:rPr>
          <w:rFonts w:ascii="Times New Roman" w:hAnsi="Times New Roman"/>
          <w:sz w:val="24"/>
          <w:szCs w:val="24"/>
          <w:lang w:val="ru-RU"/>
        </w:rPr>
        <w:t>олная гамма-функция аргумента(</w:t>
      </w:r>
      <w:r w:rsidRPr="00221C81">
        <w:rPr>
          <w:rFonts w:ascii="Times New Roman" w:hAnsi="Times New Roman"/>
          <w:sz w:val="24"/>
          <w:szCs w:val="24"/>
          <w:lang w:val="en-US"/>
        </w:rPr>
        <w:t>n</w:t>
      </w:r>
      <w:r w:rsidRPr="00221C81">
        <w:rPr>
          <w:rFonts w:ascii="Times New Roman" w:hAnsi="Times New Roman"/>
          <w:sz w:val="24"/>
          <w:szCs w:val="24"/>
          <w:lang w:val="ru-RU"/>
        </w:rPr>
        <w:t>+1).</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Учитывая, что средняя наработка до отказа не резервированной системы равна </w:t>
      </w:r>
      <w:r w:rsidRPr="00221C81">
        <w:rPr>
          <w:rFonts w:ascii="Times New Roman" w:hAnsi="Times New Roman"/>
          <w:position w:val="-34"/>
          <w:sz w:val="24"/>
          <w:szCs w:val="24"/>
          <w:lang w:val="ru-RU"/>
        </w:rPr>
        <w:object w:dxaOrig="1040" w:dyaOrig="780">
          <v:shape id="_x0000_i1278" type="#_x0000_t75" style="width:51.75pt;height:39pt" o:ole="">
            <v:imagedata r:id="rId535" o:title=""/>
          </v:shape>
          <o:OLEObject Type="Embed" ProgID="Equation.DSMT4" ShapeID="_x0000_i1278" DrawAspect="Content" ObjectID="_1690621150" r:id="rId536"/>
        </w:object>
      </w:r>
      <w:proofErr w:type="gramStart"/>
      <w:r w:rsidRPr="00221C81">
        <w:rPr>
          <w:rFonts w:ascii="Times New Roman" w:hAnsi="Times New Roman"/>
          <w:sz w:val="24"/>
          <w:szCs w:val="24"/>
          <w:lang w:val="ru-RU"/>
        </w:rPr>
        <w:t xml:space="preserve">  ,</w:t>
      </w:r>
      <w:proofErr w:type="gramEnd"/>
      <w:r w:rsidRPr="00221C81">
        <w:rPr>
          <w:rFonts w:ascii="Times New Roman" w:hAnsi="Times New Roman"/>
          <w:sz w:val="24"/>
          <w:szCs w:val="24"/>
          <w:lang w:val="ru-RU"/>
        </w:rPr>
        <w:t xml:space="preserve">   выигрыш резервирования равен:</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position w:val="-38"/>
          <w:sz w:val="24"/>
          <w:szCs w:val="24"/>
          <w:lang w:val="ru-RU"/>
        </w:rPr>
        <w:object w:dxaOrig="3700" w:dyaOrig="900">
          <v:shape id="_x0000_i1279" type="#_x0000_t75" style="width:185.25pt;height:45pt" o:ole="">
            <v:imagedata r:id="rId537" o:title=""/>
          </v:shape>
          <o:OLEObject Type="Embed" ProgID="Equation.DSMT4" ShapeID="_x0000_i1279" DrawAspect="Content" ObjectID="_1690621151" r:id="rId538"/>
        </w:object>
      </w:r>
      <w:r w:rsidRPr="00221C81">
        <w:rPr>
          <w:rFonts w:ascii="Times New Roman" w:hAnsi="Times New Roman"/>
          <w:sz w:val="24"/>
          <w:szCs w:val="24"/>
          <w:lang w:val="ru-RU"/>
        </w:rPr>
        <w:t>.</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Учитывая формулу Стирлинга: </w:t>
      </w:r>
      <w:r w:rsidRPr="00221C81">
        <w:rPr>
          <w:rFonts w:ascii="Times New Roman" w:hAnsi="Times New Roman"/>
          <w:position w:val="-8"/>
          <w:sz w:val="24"/>
          <w:szCs w:val="24"/>
          <w:lang w:val="ru-RU"/>
        </w:rPr>
        <w:object w:dxaOrig="1800" w:dyaOrig="400">
          <v:shape id="_x0000_i1280" type="#_x0000_t75" style="width:90pt;height:20.25pt" o:ole="">
            <v:imagedata r:id="rId539" o:title=""/>
          </v:shape>
          <o:OLEObject Type="Embed" ProgID="Equation.DSMT4" ShapeID="_x0000_i1280" DrawAspect="Content" ObjectID="_1690621152" r:id="rId540"/>
        </w:object>
      </w:r>
      <w:r w:rsidRPr="00221C81">
        <w:rPr>
          <w:rFonts w:ascii="Times New Roman" w:hAnsi="Times New Roman"/>
          <w:sz w:val="24"/>
          <w:szCs w:val="24"/>
          <w:lang w:val="ru-RU"/>
        </w:rPr>
        <w:t xml:space="preserve">    и то, что значение   </w:t>
      </w:r>
      <w:r w:rsidRPr="00221C81">
        <w:rPr>
          <w:rFonts w:ascii="Times New Roman" w:hAnsi="Times New Roman"/>
          <w:position w:val="-36"/>
          <w:sz w:val="24"/>
          <w:szCs w:val="24"/>
          <w:lang w:val="ru-RU"/>
        </w:rPr>
        <w:object w:dxaOrig="2320" w:dyaOrig="859">
          <v:shape id="_x0000_i1281" type="#_x0000_t75" style="width:116.25pt;height:42.75pt" o:ole="">
            <v:imagedata r:id="rId541" o:title=""/>
          </v:shape>
          <o:OLEObject Type="Embed" ProgID="Equation.DSMT4" ShapeID="_x0000_i1281" DrawAspect="Content" ObjectID="_1690621153" r:id="rId542"/>
        </w:object>
      </w:r>
      <w:r w:rsidRPr="00221C81">
        <w:rPr>
          <w:rFonts w:ascii="Times New Roman" w:hAnsi="Times New Roman"/>
          <w:sz w:val="24"/>
          <w:szCs w:val="24"/>
          <w:lang w:val="ru-RU"/>
        </w:rPr>
        <w:t xml:space="preserve">, выигрыш по средней наработке   </w:t>
      </w:r>
      <w:r w:rsidRPr="00221C81">
        <w:rPr>
          <w:rFonts w:ascii="Times New Roman" w:hAnsi="Times New Roman"/>
          <w:position w:val="-26"/>
          <w:sz w:val="24"/>
          <w:szCs w:val="24"/>
          <w:lang w:val="ru-RU"/>
        </w:rPr>
        <w:object w:dxaOrig="1440" w:dyaOrig="700">
          <v:shape id="_x0000_i1282" type="#_x0000_t75" style="width:1in;height:35.25pt" o:ole="">
            <v:imagedata r:id="rId543" o:title=""/>
          </v:shape>
          <o:OLEObject Type="Embed" ProgID="Equation.DSMT4" ShapeID="_x0000_i1282" DrawAspect="Content" ObjectID="_1690621154" r:id="rId544"/>
        </w:object>
      </w:r>
      <w:r w:rsidRPr="00221C81">
        <w:rPr>
          <w:rFonts w:ascii="Times New Roman" w:hAnsi="Times New Roman"/>
          <w:sz w:val="24"/>
          <w:szCs w:val="24"/>
          <w:lang w:val="ru-RU"/>
        </w:rPr>
        <w:t>.</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Для системы из </w:t>
      </w:r>
      <w:r w:rsidRPr="00221C81">
        <w:rPr>
          <w:rFonts w:ascii="Times New Roman" w:hAnsi="Times New Roman"/>
          <w:sz w:val="24"/>
          <w:szCs w:val="24"/>
          <w:lang w:val="en-US"/>
        </w:rPr>
        <w:t>n</w:t>
      </w:r>
      <w:r w:rsidRPr="00221C81">
        <w:rPr>
          <w:rFonts w:ascii="Times New Roman" w:hAnsi="Times New Roman"/>
          <w:sz w:val="24"/>
          <w:szCs w:val="24"/>
          <w:lang w:val="ru-RU"/>
        </w:rPr>
        <w:t xml:space="preserve">=5 элементов он равен </w:t>
      </w:r>
      <w:r w:rsidRPr="00221C81">
        <w:rPr>
          <w:rFonts w:ascii="Times New Roman" w:hAnsi="Times New Roman"/>
          <w:sz w:val="24"/>
          <w:szCs w:val="24"/>
          <w:lang w:val="en-US"/>
        </w:rPr>
        <w:t>S</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 xml:space="preserve">,=2,8, а для системы из </w:t>
      </w:r>
      <w:r w:rsidRPr="00221C81">
        <w:rPr>
          <w:rFonts w:ascii="Times New Roman" w:hAnsi="Times New Roman"/>
          <w:sz w:val="24"/>
          <w:szCs w:val="24"/>
          <w:lang w:val="en-US"/>
        </w:rPr>
        <w:t>n</w:t>
      </w:r>
      <w:r w:rsidRPr="00221C81">
        <w:rPr>
          <w:rFonts w:ascii="Times New Roman" w:hAnsi="Times New Roman"/>
          <w:sz w:val="24"/>
          <w:szCs w:val="24"/>
          <w:lang w:val="ru-RU"/>
        </w:rPr>
        <w:t>=10 элементов S</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 xml:space="preserve"> = 3,95.</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Полученные результаты показывают, что раздельное замещением ненагруженное резервирование более эффективно, чем общее замещением, и этот эффект тем сильнее, чем больше элементов имеется в составе системы.</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Однако раздельное резервирование требует больших затрат: постановку </w:t>
      </w:r>
      <w:r w:rsidRPr="00221C81">
        <w:rPr>
          <w:rFonts w:ascii="Times New Roman" w:hAnsi="Times New Roman"/>
          <w:sz w:val="24"/>
          <w:szCs w:val="24"/>
          <w:lang w:val="en-US"/>
        </w:rPr>
        <w:t>n</w:t>
      </w:r>
      <w:r w:rsidRPr="00221C81">
        <w:rPr>
          <w:rFonts w:ascii="Times New Roman" w:hAnsi="Times New Roman"/>
          <w:sz w:val="24"/>
          <w:szCs w:val="24"/>
          <w:lang w:val="ru-RU"/>
        </w:rPr>
        <w:t xml:space="preserve"> переключающих устройств, усложнение структуры системы, материальные затраты и т.д. Однако, эти затраты вполне окупаются, если резервирование используется в технике, от которой требуется высокая надежность. Следует отметить, что для осуществления оптимизации резервирования с учетом ограничений по стоимости, весу или габаритам следует рассматривать два аспекта этой задачи:</w:t>
      </w:r>
    </w:p>
    <w:p w:rsidR="006A175F" w:rsidRPr="00221C81" w:rsidRDefault="006A175F" w:rsidP="00AF4D3A">
      <w:pPr>
        <w:numPr>
          <w:ilvl w:val="0"/>
          <w:numId w:val="20"/>
        </w:numPr>
        <w:ind w:left="0" w:firstLine="709"/>
        <w:jc w:val="both"/>
        <w:rPr>
          <w:rFonts w:ascii="Times New Roman" w:hAnsi="Times New Roman"/>
          <w:sz w:val="24"/>
          <w:szCs w:val="24"/>
          <w:lang w:val="ru-RU"/>
        </w:rPr>
      </w:pPr>
      <w:r w:rsidRPr="00221C81">
        <w:rPr>
          <w:rFonts w:ascii="Times New Roman" w:hAnsi="Times New Roman"/>
          <w:sz w:val="24"/>
          <w:szCs w:val="24"/>
          <w:lang w:val="ru-RU"/>
        </w:rPr>
        <w:t>Обеспечение заданной надежности при минимальных затратах на резервирование.</w:t>
      </w:r>
    </w:p>
    <w:p w:rsidR="006A175F" w:rsidRPr="00221C81" w:rsidRDefault="006A175F" w:rsidP="00AF4D3A">
      <w:pPr>
        <w:numPr>
          <w:ilvl w:val="0"/>
          <w:numId w:val="20"/>
        </w:numPr>
        <w:ind w:left="0" w:firstLine="709"/>
        <w:jc w:val="both"/>
        <w:rPr>
          <w:rFonts w:ascii="Times New Roman" w:hAnsi="Times New Roman"/>
          <w:sz w:val="24"/>
          <w:szCs w:val="24"/>
          <w:lang w:val="ru-RU"/>
        </w:rPr>
      </w:pPr>
      <w:r w:rsidRPr="00221C81">
        <w:rPr>
          <w:rFonts w:ascii="Times New Roman" w:hAnsi="Times New Roman"/>
          <w:sz w:val="24"/>
          <w:szCs w:val="24"/>
          <w:lang w:val="ru-RU"/>
        </w:rPr>
        <w:t>Обеспечение максимальной надежности при известных допустимых затратах на резервирование.</w:t>
      </w:r>
    </w:p>
    <w:p w:rsidR="006A175F" w:rsidRPr="00221C81" w:rsidRDefault="006A175F" w:rsidP="00AF4D3A">
      <w:pPr>
        <w:ind w:firstLine="709"/>
        <w:jc w:val="both"/>
        <w:rPr>
          <w:rFonts w:ascii="Times New Roman" w:hAnsi="Times New Roman"/>
          <w:b/>
          <w:sz w:val="24"/>
          <w:szCs w:val="24"/>
          <w:lang w:val="ru-RU"/>
        </w:rPr>
      </w:pPr>
    </w:p>
    <w:p w:rsidR="006A175F" w:rsidRPr="00221C81" w:rsidRDefault="006A175F" w:rsidP="00AF4D3A">
      <w:pPr>
        <w:ind w:firstLine="709"/>
        <w:jc w:val="both"/>
        <w:rPr>
          <w:rFonts w:ascii="Times New Roman" w:hAnsi="Times New Roman"/>
          <w:b/>
          <w:sz w:val="24"/>
          <w:szCs w:val="24"/>
          <w:lang w:val="ru-RU"/>
        </w:rPr>
      </w:pPr>
      <w:r w:rsidRPr="00221C81">
        <w:rPr>
          <w:rFonts w:ascii="Times New Roman" w:hAnsi="Times New Roman"/>
          <w:b/>
          <w:sz w:val="24"/>
          <w:szCs w:val="24"/>
          <w:lang w:val="ru-RU"/>
        </w:rPr>
        <w:t>Вопрос №3 Частные случаи резервирования</w:t>
      </w:r>
    </w:p>
    <w:p w:rsidR="006A175F" w:rsidRPr="00221C81" w:rsidRDefault="006A175F" w:rsidP="00AF4D3A">
      <w:pPr>
        <w:ind w:firstLine="709"/>
        <w:jc w:val="both"/>
        <w:rPr>
          <w:rFonts w:ascii="Times New Roman" w:hAnsi="Times New Roman"/>
          <w:sz w:val="24"/>
          <w:szCs w:val="24"/>
          <w:lang w:val="ru-RU"/>
        </w:rPr>
      </w:pPr>
    </w:p>
    <w:p w:rsidR="006A175F" w:rsidRPr="00221C81" w:rsidRDefault="00D933BA" w:rsidP="00AF4D3A">
      <w:pPr>
        <w:ind w:firstLine="709"/>
        <w:jc w:val="both"/>
        <w:rPr>
          <w:rFonts w:ascii="Times New Roman" w:hAnsi="Times New Roman"/>
          <w:b/>
          <w:sz w:val="24"/>
          <w:szCs w:val="24"/>
          <w:lang w:val="ru-RU"/>
        </w:rPr>
      </w:pPr>
      <w:r>
        <w:rPr>
          <w:rFonts w:ascii="Times New Roman" w:hAnsi="Times New Roman"/>
          <w:b/>
          <w:sz w:val="24"/>
          <w:szCs w:val="24"/>
          <w:lang w:val="ru-RU"/>
        </w:rPr>
        <w:t>3</w:t>
      </w:r>
      <w:r w:rsidR="006A175F" w:rsidRPr="00221C81">
        <w:rPr>
          <w:rFonts w:ascii="Times New Roman" w:hAnsi="Times New Roman"/>
          <w:b/>
          <w:sz w:val="24"/>
          <w:szCs w:val="24"/>
          <w:lang w:val="ru-RU"/>
        </w:rPr>
        <w:t>.1</w:t>
      </w:r>
      <w:r w:rsidR="006A175F" w:rsidRPr="00221C81">
        <w:rPr>
          <w:rFonts w:ascii="Times New Roman" w:hAnsi="Times New Roman"/>
          <w:sz w:val="24"/>
          <w:szCs w:val="24"/>
          <w:lang w:val="ru-RU"/>
        </w:rPr>
        <w:t xml:space="preserve"> </w:t>
      </w:r>
      <w:r w:rsidR="006A175F" w:rsidRPr="00221C81">
        <w:rPr>
          <w:rFonts w:ascii="Times New Roman" w:hAnsi="Times New Roman"/>
          <w:b/>
          <w:sz w:val="24"/>
          <w:szCs w:val="24"/>
          <w:lang w:val="ru-RU"/>
        </w:rPr>
        <w:t>Резервирование с</w:t>
      </w:r>
      <w:r w:rsidR="006A175F" w:rsidRPr="00221C81">
        <w:rPr>
          <w:rFonts w:ascii="Times New Roman" w:hAnsi="Times New Roman"/>
          <w:sz w:val="24"/>
          <w:szCs w:val="24"/>
          <w:lang w:val="ru-RU"/>
        </w:rPr>
        <w:t xml:space="preserve"> </w:t>
      </w:r>
      <w:r w:rsidR="006A175F" w:rsidRPr="00221C81">
        <w:rPr>
          <w:rFonts w:ascii="Times New Roman" w:hAnsi="Times New Roman"/>
          <w:b/>
          <w:sz w:val="24"/>
          <w:szCs w:val="24"/>
          <w:lang w:val="ru-RU"/>
        </w:rPr>
        <w:t xml:space="preserve">дробной кратностью. </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Рассмотрим случай, когда система состоит из </w:t>
      </w:r>
      <w:r w:rsidRPr="00221C81">
        <w:rPr>
          <w:rFonts w:ascii="Times New Roman" w:hAnsi="Times New Roman"/>
          <w:position w:val="-6"/>
          <w:sz w:val="24"/>
          <w:szCs w:val="24"/>
          <w:lang w:val="ru-RU"/>
        </w:rPr>
        <w:object w:dxaOrig="300" w:dyaOrig="300">
          <v:shape id="_x0000_i1283" type="#_x0000_t75" style="width:15pt;height:15pt" o:ole="">
            <v:imagedata r:id="rId545" o:title=""/>
          </v:shape>
          <o:OLEObject Type="Embed" ProgID="Equation.DSMT4" ShapeID="_x0000_i1283" DrawAspect="Content" ObjectID="_1690621155" r:id="rId546"/>
        </w:object>
      </w:r>
      <w:r w:rsidRPr="00221C81">
        <w:rPr>
          <w:rFonts w:ascii="Times New Roman" w:hAnsi="Times New Roman"/>
          <w:sz w:val="24"/>
          <w:szCs w:val="24"/>
          <w:lang w:val="ru-RU"/>
        </w:rPr>
        <w:t xml:space="preserve"> основных элементов и </w:t>
      </w:r>
      <w:r w:rsidRPr="00221C81">
        <w:rPr>
          <w:rFonts w:ascii="Times New Roman" w:hAnsi="Times New Roman"/>
          <w:position w:val="-4"/>
          <w:sz w:val="24"/>
          <w:szCs w:val="24"/>
          <w:lang w:val="ru-RU"/>
        </w:rPr>
        <w:object w:dxaOrig="300" w:dyaOrig="279">
          <v:shape id="_x0000_i1284" type="#_x0000_t75" style="width:15pt;height:14.25pt" o:ole="">
            <v:imagedata r:id="rId547" o:title=""/>
          </v:shape>
          <o:OLEObject Type="Embed" ProgID="Equation.DSMT4" ShapeID="_x0000_i1284" DrawAspect="Content" ObjectID="_1690621156" r:id="rId548"/>
        </w:object>
      </w:r>
      <w:r w:rsidRPr="00221C81">
        <w:rPr>
          <w:rFonts w:ascii="Times New Roman" w:hAnsi="Times New Roman"/>
          <w:sz w:val="24"/>
          <w:szCs w:val="24"/>
          <w:lang w:val="ru-RU"/>
        </w:rPr>
        <w:t xml:space="preserve"> резервных элементов. Причем </w:t>
      </w:r>
      <w:r w:rsidRPr="00221C81">
        <w:rPr>
          <w:rFonts w:ascii="Times New Roman" w:hAnsi="Times New Roman"/>
          <w:position w:val="-6"/>
          <w:sz w:val="24"/>
          <w:szCs w:val="24"/>
          <w:lang w:val="ru-RU"/>
        </w:rPr>
        <w:object w:dxaOrig="800" w:dyaOrig="300">
          <v:shape id="_x0000_i1285" type="#_x0000_t75" style="width:39.75pt;height:15pt" o:ole="">
            <v:imagedata r:id="rId549" o:title=""/>
          </v:shape>
          <o:OLEObject Type="Embed" ProgID="Equation.DSMT4" ShapeID="_x0000_i1285" DrawAspect="Content" ObjectID="_1690621157" r:id="rId550"/>
        </w:object>
      </w:r>
      <w:r w:rsidRPr="00221C81">
        <w:rPr>
          <w:rFonts w:ascii="Times New Roman" w:hAnsi="Times New Roman"/>
          <w:sz w:val="24"/>
          <w:szCs w:val="24"/>
          <w:lang w:val="ru-RU"/>
        </w:rPr>
        <w:t xml:space="preserve">. Такой случай называется </w:t>
      </w:r>
      <w:r w:rsidRPr="00221C81">
        <w:rPr>
          <w:rFonts w:ascii="Times New Roman" w:hAnsi="Times New Roman"/>
          <w:b/>
          <w:sz w:val="24"/>
          <w:szCs w:val="24"/>
          <w:lang w:val="ru-RU"/>
        </w:rPr>
        <w:t>резервировани</w:t>
      </w:r>
      <w:r w:rsidR="00D933BA">
        <w:rPr>
          <w:rFonts w:ascii="Times New Roman" w:hAnsi="Times New Roman"/>
          <w:b/>
          <w:sz w:val="24"/>
          <w:szCs w:val="24"/>
          <w:lang w:val="ru-RU"/>
        </w:rPr>
        <w:t>ем с дробной кратностью (рис 5</w:t>
      </w:r>
      <w:r w:rsidRPr="00221C81">
        <w:rPr>
          <w:rFonts w:ascii="Times New Roman" w:hAnsi="Times New Roman"/>
          <w:b/>
          <w:sz w:val="24"/>
          <w:szCs w:val="24"/>
          <w:lang w:val="ru-RU"/>
        </w:rPr>
        <w:t>).</w:t>
      </w:r>
    </w:p>
    <w:p w:rsidR="006A175F" w:rsidRPr="00221C81" w:rsidRDefault="006A175F" w:rsidP="00AF4D3A">
      <w:pPr>
        <w:ind w:firstLine="709"/>
        <w:jc w:val="both"/>
        <w:rPr>
          <w:rFonts w:ascii="Times New Roman" w:hAnsi="Times New Roman"/>
          <w:b/>
          <w:sz w:val="24"/>
          <w:szCs w:val="24"/>
          <w:lang w:val="ru-RU"/>
        </w:rPr>
      </w:pPr>
    </w:p>
    <w:p w:rsidR="006A175F" w:rsidRPr="00221C81" w:rsidRDefault="006A175F" w:rsidP="00AF4D3A">
      <w:pPr>
        <w:ind w:firstLine="709"/>
        <w:jc w:val="both"/>
        <w:rPr>
          <w:rFonts w:ascii="Times New Roman" w:hAnsi="Times New Roman"/>
          <w:b/>
          <w:sz w:val="24"/>
          <w:szCs w:val="24"/>
          <w:lang w:val="ru-RU"/>
        </w:rPr>
      </w:pPr>
    </w:p>
    <w:p w:rsidR="006A175F" w:rsidRPr="00221C81" w:rsidRDefault="006A175F" w:rsidP="00AF4D3A">
      <w:pPr>
        <w:ind w:firstLine="709"/>
        <w:jc w:val="both"/>
        <w:rPr>
          <w:rFonts w:ascii="Times New Roman" w:hAnsi="Times New Roman"/>
          <w:b/>
          <w:sz w:val="24"/>
          <w:szCs w:val="24"/>
          <w:lang w:val="ru-RU"/>
        </w:rPr>
      </w:pPr>
      <w:r w:rsidRPr="00221C81">
        <w:rPr>
          <w:rFonts w:ascii="Times New Roman" w:hAnsi="Times New Roman"/>
          <w:b/>
          <w:noProof/>
          <w:sz w:val="24"/>
          <w:szCs w:val="24"/>
          <w:lang w:val="ru-RU"/>
        </w:rPr>
        <w:lastRenderedPageBreak/>
        <w:drawing>
          <wp:inline distT="0" distB="0" distL="0" distR="0">
            <wp:extent cx="2733675" cy="1628775"/>
            <wp:effectExtent l="0" t="0" r="9525" b="0"/>
            <wp:docPr id="168" name="Рисунок 168" descr="Рис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Рис 5"/>
                    <pic:cNvPicPr>
                      <a:picLocks noChangeAspect="1" noChangeArrowheads="1"/>
                    </pic:cNvPicPr>
                  </pic:nvPicPr>
                  <pic:blipFill>
                    <a:blip r:embed="rId551" cstate="print">
                      <a:extLst>
                        <a:ext uri="{28A0092B-C50C-407E-A947-70E740481C1C}">
                          <a14:useLocalDpi xmlns:a14="http://schemas.microsoft.com/office/drawing/2010/main" val="0"/>
                        </a:ext>
                      </a:extLst>
                    </a:blip>
                    <a:srcRect/>
                    <a:stretch>
                      <a:fillRect/>
                    </a:stretch>
                  </pic:blipFill>
                  <pic:spPr bwMode="auto">
                    <a:xfrm>
                      <a:off x="0" y="0"/>
                      <a:ext cx="2733675" cy="1628775"/>
                    </a:xfrm>
                    <a:prstGeom prst="rect">
                      <a:avLst/>
                    </a:prstGeom>
                    <a:noFill/>
                    <a:ln>
                      <a:noFill/>
                    </a:ln>
                  </pic:spPr>
                </pic:pic>
              </a:graphicData>
            </a:graphic>
          </wp:inline>
        </w:drawing>
      </w:r>
    </w:p>
    <w:p w:rsidR="006A175F" w:rsidRPr="00221C81" w:rsidRDefault="00D933BA" w:rsidP="00AF4D3A">
      <w:pPr>
        <w:ind w:firstLine="709"/>
        <w:jc w:val="both"/>
        <w:rPr>
          <w:rFonts w:ascii="Times New Roman" w:hAnsi="Times New Roman"/>
          <w:sz w:val="24"/>
          <w:szCs w:val="24"/>
          <w:lang w:val="ru-RU"/>
        </w:rPr>
      </w:pPr>
      <w:r>
        <w:rPr>
          <w:rFonts w:ascii="Times New Roman" w:hAnsi="Times New Roman"/>
          <w:sz w:val="24"/>
          <w:szCs w:val="24"/>
          <w:lang w:val="ru-RU"/>
        </w:rPr>
        <w:t>Рисунок 5</w:t>
      </w:r>
      <w:r w:rsidR="006A175F" w:rsidRPr="00221C81">
        <w:rPr>
          <w:rFonts w:ascii="Times New Roman" w:hAnsi="Times New Roman"/>
          <w:sz w:val="24"/>
          <w:szCs w:val="24"/>
          <w:lang w:val="ru-RU"/>
        </w:rPr>
        <w:t xml:space="preserve"> – Структурная схема надежности при резервировании замещением с дробной кратностью</w:t>
      </w:r>
    </w:p>
    <w:p w:rsidR="006A175F" w:rsidRPr="00221C81" w:rsidRDefault="006A175F" w:rsidP="00AF4D3A">
      <w:pPr>
        <w:ind w:firstLine="709"/>
        <w:jc w:val="both"/>
        <w:rPr>
          <w:rFonts w:ascii="Times New Roman" w:hAnsi="Times New Roman"/>
          <w:b/>
          <w:sz w:val="24"/>
          <w:szCs w:val="24"/>
          <w:lang w:val="ru-RU"/>
        </w:rPr>
      </w:pP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Основные показатели надежности для случая нагруженного резервирования замещением с дробной кратностью определяются следующим образом:</w:t>
      </w:r>
    </w:p>
    <w:p w:rsidR="006A175F" w:rsidRPr="00221C81" w:rsidRDefault="006A175F" w:rsidP="00AF4D3A">
      <w:pPr>
        <w:numPr>
          <w:ilvl w:val="0"/>
          <w:numId w:val="21"/>
        </w:numPr>
        <w:tabs>
          <w:tab w:val="num" w:pos="1134"/>
        </w:tabs>
        <w:ind w:left="0" w:firstLine="709"/>
        <w:jc w:val="both"/>
        <w:rPr>
          <w:rFonts w:ascii="Times New Roman" w:hAnsi="Times New Roman"/>
          <w:sz w:val="24"/>
          <w:szCs w:val="24"/>
          <w:lang w:val="ru-RU"/>
        </w:rPr>
      </w:pPr>
      <w:r w:rsidRPr="00221C81">
        <w:rPr>
          <w:rFonts w:ascii="Times New Roman" w:hAnsi="Times New Roman"/>
          <w:sz w:val="24"/>
          <w:szCs w:val="24"/>
          <w:lang w:val="ru-RU"/>
        </w:rPr>
        <w:t>вероятность безотказной работы</w:t>
      </w:r>
    </w:p>
    <w:p w:rsidR="006A175F" w:rsidRPr="00221C81" w:rsidRDefault="006A175F" w:rsidP="00DC7663">
      <w:pPr>
        <w:ind w:firstLine="709"/>
        <w:jc w:val="right"/>
        <w:rPr>
          <w:rFonts w:ascii="Times New Roman" w:hAnsi="Times New Roman"/>
          <w:sz w:val="24"/>
          <w:szCs w:val="24"/>
          <w:lang w:val="ru-RU"/>
        </w:rPr>
      </w:pPr>
      <w:r w:rsidRPr="00221C81">
        <w:rPr>
          <w:rFonts w:ascii="Times New Roman" w:hAnsi="Times New Roman"/>
          <w:position w:val="-32"/>
          <w:sz w:val="24"/>
          <w:szCs w:val="24"/>
          <w:lang w:val="ru-RU"/>
        </w:rPr>
        <w:object w:dxaOrig="3600" w:dyaOrig="780">
          <v:shape id="_x0000_i1286" type="#_x0000_t75" style="width:180pt;height:39pt" o:ole="">
            <v:imagedata r:id="rId552" o:title=""/>
          </v:shape>
          <o:OLEObject Type="Embed" ProgID="Equation.DSMT4" ShapeID="_x0000_i1286" DrawAspect="Content" ObjectID="_1690621158" r:id="rId553"/>
        </w:object>
      </w:r>
      <w:r w:rsidRPr="00221C81">
        <w:rPr>
          <w:rFonts w:ascii="Times New Roman" w:hAnsi="Times New Roman"/>
          <w:sz w:val="24"/>
          <w:szCs w:val="24"/>
          <w:lang w:val="ru-RU"/>
        </w:rPr>
        <w:t xml:space="preserve">,                  </w:t>
      </w:r>
      <w:r w:rsidR="00DC7663">
        <w:rPr>
          <w:rFonts w:ascii="Times New Roman" w:hAnsi="Times New Roman"/>
          <w:sz w:val="24"/>
          <w:szCs w:val="24"/>
          <w:lang w:val="ru-RU"/>
        </w:rPr>
        <w:t xml:space="preserve">                             (2</w:t>
      </w:r>
      <w:r w:rsidRPr="00221C81">
        <w:rPr>
          <w:rFonts w:ascii="Times New Roman" w:hAnsi="Times New Roman"/>
          <w:sz w:val="24"/>
          <w:szCs w:val="24"/>
          <w:lang w:val="ru-RU"/>
        </w:rPr>
        <w:t>1)</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где </w:t>
      </w:r>
      <w:r w:rsidRPr="00221C81">
        <w:rPr>
          <w:rFonts w:ascii="Times New Roman" w:hAnsi="Times New Roman"/>
          <w:position w:val="-12"/>
          <w:sz w:val="24"/>
          <w:szCs w:val="24"/>
          <w:lang w:val="ru-RU"/>
        </w:rPr>
        <w:object w:dxaOrig="540" w:dyaOrig="360">
          <v:shape id="_x0000_i1287" type="#_x0000_t75" style="width:27pt;height:18pt" o:ole="">
            <v:imagedata r:id="rId554" o:title=""/>
          </v:shape>
          <o:OLEObject Type="Embed" ProgID="Equation.DSMT4" ShapeID="_x0000_i1287" DrawAspect="Content" ObjectID="_1690621159" r:id="rId555"/>
        </w:object>
      </w:r>
      <w:r w:rsidRPr="00221C81">
        <w:rPr>
          <w:rFonts w:ascii="Times New Roman" w:hAnsi="Times New Roman"/>
          <w:sz w:val="24"/>
          <w:szCs w:val="24"/>
          <w:lang w:val="ru-RU"/>
        </w:rPr>
        <w:t xml:space="preserve"> - вероятность безотказной работы элемента системы. Полагается, что все элементы системы равнонадежны;</w:t>
      </w:r>
    </w:p>
    <w:p w:rsidR="006A175F" w:rsidRPr="00221C81" w:rsidRDefault="006A175F" w:rsidP="00AF4D3A">
      <w:pPr>
        <w:numPr>
          <w:ilvl w:val="0"/>
          <w:numId w:val="21"/>
        </w:numPr>
        <w:tabs>
          <w:tab w:val="num" w:pos="1134"/>
        </w:tabs>
        <w:ind w:left="0" w:firstLine="709"/>
        <w:jc w:val="both"/>
        <w:rPr>
          <w:rFonts w:ascii="Times New Roman" w:hAnsi="Times New Roman"/>
          <w:sz w:val="24"/>
          <w:szCs w:val="24"/>
          <w:lang w:val="ru-RU"/>
        </w:rPr>
      </w:pPr>
      <w:r w:rsidRPr="00221C81">
        <w:rPr>
          <w:rFonts w:ascii="Times New Roman" w:hAnsi="Times New Roman"/>
          <w:sz w:val="24"/>
          <w:szCs w:val="24"/>
          <w:lang w:val="ru-RU"/>
        </w:rPr>
        <w:t>наработка до отказа</w:t>
      </w:r>
    </w:p>
    <w:p w:rsidR="006A175F" w:rsidRPr="00221C81" w:rsidRDefault="006A175F" w:rsidP="00DC7663">
      <w:pPr>
        <w:ind w:firstLine="709"/>
        <w:jc w:val="right"/>
        <w:rPr>
          <w:rFonts w:ascii="Times New Roman" w:hAnsi="Times New Roman"/>
          <w:sz w:val="24"/>
          <w:szCs w:val="24"/>
          <w:lang w:val="ru-RU"/>
        </w:rPr>
      </w:pPr>
      <w:r w:rsidRPr="00221C81">
        <w:rPr>
          <w:rFonts w:ascii="Times New Roman" w:hAnsi="Times New Roman"/>
          <w:position w:val="-32"/>
          <w:sz w:val="24"/>
          <w:szCs w:val="24"/>
          <w:lang w:val="ru-RU"/>
        </w:rPr>
        <w:object w:dxaOrig="3780" w:dyaOrig="780">
          <v:shape id="_x0000_i1288" type="#_x0000_t75" style="width:189pt;height:39pt" o:ole="">
            <v:imagedata r:id="rId556" o:title=""/>
          </v:shape>
          <o:OLEObject Type="Embed" ProgID="Equation.DSMT4" ShapeID="_x0000_i1288" DrawAspect="Content" ObjectID="_1690621160" r:id="rId557"/>
        </w:object>
      </w:r>
      <w:r w:rsidRPr="00221C81">
        <w:rPr>
          <w:rFonts w:ascii="Times New Roman" w:hAnsi="Times New Roman"/>
          <w:sz w:val="24"/>
          <w:szCs w:val="24"/>
          <w:lang w:val="ru-RU"/>
        </w:rPr>
        <w:t xml:space="preserve">,                                  </w:t>
      </w:r>
      <w:r w:rsidR="00DC7663">
        <w:rPr>
          <w:rFonts w:ascii="Times New Roman" w:hAnsi="Times New Roman"/>
          <w:sz w:val="24"/>
          <w:szCs w:val="24"/>
          <w:lang w:val="ru-RU"/>
        </w:rPr>
        <w:t xml:space="preserve">              (2</w:t>
      </w:r>
      <w:r w:rsidRPr="00221C81">
        <w:rPr>
          <w:rFonts w:ascii="Times New Roman" w:hAnsi="Times New Roman"/>
          <w:sz w:val="24"/>
          <w:szCs w:val="24"/>
          <w:lang w:val="ru-RU"/>
        </w:rPr>
        <w:t>2)</w:t>
      </w: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где </w:t>
      </w:r>
      <w:r w:rsidRPr="00221C81">
        <w:rPr>
          <w:rFonts w:ascii="Times New Roman" w:hAnsi="Times New Roman"/>
          <w:position w:val="-6"/>
          <w:sz w:val="24"/>
          <w:szCs w:val="24"/>
          <w:lang w:val="ru-RU"/>
        </w:rPr>
        <w:object w:dxaOrig="460" w:dyaOrig="300">
          <v:shape id="_x0000_i1289" type="#_x0000_t75" style="width:23.25pt;height:15pt" o:ole="">
            <v:imagedata r:id="rId558" o:title=""/>
          </v:shape>
          <o:OLEObject Type="Embed" ProgID="Equation.DSMT4" ShapeID="_x0000_i1289" DrawAspect="Content" ObjectID="_1690621161" r:id="rId559"/>
        </w:object>
      </w:r>
      <w:r w:rsidRPr="00221C81">
        <w:rPr>
          <w:rFonts w:ascii="Times New Roman" w:hAnsi="Times New Roman"/>
          <w:sz w:val="24"/>
          <w:szCs w:val="24"/>
          <w:lang w:val="ru-RU"/>
        </w:rPr>
        <w:t xml:space="preserve"> интенсивность отказа элемента системы.</w:t>
      </w:r>
    </w:p>
    <w:p w:rsidR="006A175F" w:rsidRPr="00221C81" w:rsidRDefault="006A175F" w:rsidP="00AF4D3A">
      <w:pPr>
        <w:ind w:firstLine="709"/>
        <w:jc w:val="both"/>
        <w:rPr>
          <w:rFonts w:ascii="Times New Roman" w:hAnsi="Times New Roman"/>
          <w:sz w:val="24"/>
          <w:szCs w:val="24"/>
          <w:lang w:val="ru-RU"/>
        </w:rPr>
      </w:pPr>
    </w:p>
    <w:p w:rsidR="006A175F" w:rsidRPr="00221C81" w:rsidRDefault="006A175F" w:rsidP="00AF4D3A">
      <w:pPr>
        <w:ind w:firstLine="709"/>
        <w:jc w:val="both"/>
        <w:rPr>
          <w:rFonts w:ascii="Times New Roman" w:hAnsi="Times New Roman"/>
          <w:sz w:val="24"/>
          <w:szCs w:val="24"/>
          <w:lang w:val="ru-RU"/>
        </w:rPr>
      </w:pPr>
      <w:r w:rsidRPr="00221C81">
        <w:rPr>
          <w:rFonts w:ascii="Times New Roman" w:hAnsi="Times New Roman"/>
          <w:sz w:val="24"/>
          <w:szCs w:val="24"/>
          <w:lang w:val="ru-RU"/>
        </w:rPr>
        <w:tab/>
      </w:r>
      <w:r w:rsidR="00DC7663">
        <w:rPr>
          <w:rFonts w:ascii="Times New Roman" w:hAnsi="Times New Roman"/>
          <w:b/>
          <w:sz w:val="24"/>
          <w:szCs w:val="24"/>
          <w:lang w:val="ru-RU"/>
        </w:rPr>
        <w:t>3</w:t>
      </w:r>
      <w:r w:rsidRPr="00221C81">
        <w:rPr>
          <w:rFonts w:ascii="Times New Roman" w:hAnsi="Times New Roman"/>
          <w:b/>
          <w:sz w:val="24"/>
          <w:szCs w:val="24"/>
          <w:lang w:val="ru-RU"/>
        </w:rPr>
        <w:t>.2 Мажоритарное резервирование</w:t>
      </w:r>
    </w:p>
    <w:p w:rsidR="006A175F" w:rsidRPr="00221C81" w:rsidRDefault="006A175F" w:rsidP="00AF4D3A">
      <w:pPr>
        <w:autoSpaceDE w:val="0"/>
        <w:autoSpaceDN w:val="0"/>
        <w:adjustRightInd w:val="0"/>
        <w:ind w:firstLine="709"/>
        <w:jc w:val="both"/>
        <w:rPr>
          <w:rFonts w:ascii="Times New Roman" w:hAnsi="Times New Roman"/>
          <w:sz w:val="24"/>
          <w:szCs w:val="24"/>
          <w:lang w:val="ru-RU"/>
        </w:rPr>
      </w:pPr>
      <w:r w:rsidRPr="00221C81">
        <w:rPr>
          <w:rFonts w:ascii="Times New Roman" w:hAnsi="Times New Roman"/>
          <w:b/>
          <w:sz w:val="24"/>
          <w:szCs w:val="24"/>
          <w:lang w:val="ru-RU"/>
        </w:rPr>
        <w:t>Мажоритарное резервирование</w:t>
      </w:r>
      <w:r w:rsidRPr="00221C81">
        <w:rPr>
          <w:rFonts w:ascii="Times New Roman" w:hAnsi="Times New Roman"/>
          <w:sz w:val="24"/>
          <w:szCs w:val="24"/>
          <w:lang w:val="ru-RU"/>
        </w:rPr>
        <w:t xml:space="preserve"> является разновидностью нагруженного резервирования с дробной кратностью изделия, основанного на его функциональной и конструктивной избыточности. Под функциональной избыточностью в данном случае понимают введение с помощью мажоритарного элемента (МЭ) дополнительной операции, т.е. принятия окончательного решения по принципу большинства. Другими словами, при совпадении значений выходных параметров </w:t>
      </w:r>
      <w:r w:rsidRPr="00221C81">
        <w:rPr>
          <w:rFonts w:ascii="Times New Roman" w:hAnsi="Times New Roman"/>
          <w:sz w:val="24"/>
          <w:szCs w:val="24"/>
          <w:lang w:val="ru-RU"/>
        </w:rPr>
        <w:object w:dxaOrig="560" w:dyaOrig="300">
          <v:shape id="_x0000_i1290" type="#_x0000_t75" style="width:27.75pt;height:15pt" o:ole="">
            <v:imagedata r:id="rId560" o:title=""/>
          </v:shape>
          <o:OLEObject Type="Embed" ProgID="Equation.DSMT4" ShapeID="_x0000_i1290" DrawAspect="Content" ObjectID="_1690621162" r:id="rId561"/>
        </w:object>
      </w:r>
      <w:r w:rsidRPr="00221C81">
        <w:rPr>
          <w:rFonts w:ascii="Times New Roman" w:hAnsi="Times New Roman"/>
          <w:sz w:val="24"/>
          <w:szCs w:val="24"/>
          <w:lang w:val="ru-RU"/>
        </w:rPr>
        <w:t xml:space="preserve"> устройств, если допустим одновременный отказ </w:t>
      </w:r>
      <w:r w:rsidRPr="00221C81">
        <w:rPr>
          <w:rFonts w:ascii="Times New Roman" w:hAnsi="Times New Roman"/>
          <w:sz w:val="24"/>
          <w:szCs w:val="24"/>
          <w:lang w:val="ru-RU"/>
        </w:rPr>
        <w:object w:dxaOrig="160" w:dyaOrig="300">
          <v:shape id="_x0000_i1291" type="#_x0000_t75" style="width:8.25pt;height:15pt" o:ole="">
            <v:imagedata r:id="rId562" o:title=""/>
          </v:shape>
          <o:OLEObject Type="Embed" ProgID="Equation.DSMT4" ShapeID="_x0000_i1291" DrawAspect="Content" ObjectID="_1690621163" r:id="rId563"/>
        </w:object>
      </w:r>
      <w:r w:rsidRPr="00221C81">
        <w:rPr>
          <w:rFonts w:ascii="Times New Roman" w:hAnsi="Times New Roman"/>
          <w:sz w:val="24"/>
          <w:szCs w:val="24"/>
          <w:lang w:val="ru-RU"/>
        </w:rPr>
        <w:t xml:space="preserve"> устройств, </w:t>
      </w:r>
      <w:r w:rsidRPr="00221C81">
        <w:rPr>
          <w:rFonts w:ascii="Times New Roman" w:hAnsi="Times New Roman"/>
          <w:iCs/>
          <w:sz w:val="24"/>
          <w:szCs w:val="24"/>
          <w:lang w:val="ru-RU"/>
        </w:rPr>
        <w:t xml:space="preserve">а </w:t>
      </w:r>
      <w:r w:rsidRPr="00221C81">
        <w:rPr>
          <w:rFonts w:ascii="Times New Roman" w:hAnsi="Times New Roman"/>
          <w:i/>
          <w:sz w:val="24"/>
          <w:szCs w:val="24"/>
          <w:lang w:val="ru-RU"/>
        </w:rPr>
        <w:object w:dxaOrig="220" w:dyaOrig="300">
          <v:shape id="_x0000_i1292" type="#_x0000_t75" style="width:11.25pt;height:15pt" o:ole="">
            <v:imagedata r:id="rId564" o:title=""/>
          </v:shape>
          <o:OLEObject Type="Embed" ProgID="Equation.DSMT4" ShapeID="_x0000_i1292" DrawAspect="Content" ObjectID="_1690621164" r:id="rId565"/>
        </w:object>
      </w:r>
      <w:r w:rsidRPr="00221C81">
        <w:rPr>
          <w:rFonts w:ascii="Times New Roman" w:hAnsi="Times New Roman"/>
          <w:iCs/>
          <w:sz w:val="24"/>
          <w:szCs w:val="24"/>
          <w:lang w:val="ru-RU"/>
        </w:rPr>
        <w:t xml:space="preserve"> и </w:t>
      </w:r>
      <w:r w:rsidRPr="00221C81">
        <w:rPr>
          <w:rFonts w:ascii="Times New Roman" w:hAnsi="Times New Roman"/>
          <w:i/>
          <w:sz w:val="24"/>
          <w:szCs w:val="24"/>
          <w:lang w:val="ru-RU"/>
        </w:rPr>
        <w:object w:dxaOrig="160" w:dyaOrig="300">
          <v:shape id="_x0000_i1293" type="#_x0000_t75" style="width:8.25pt;height:15pt" o:ole="">
            <v:imagedata r:id="rId566" o:title=""/>
          </v:shape>
          <o:OLEObject Type="Embed" ProgID="Equation.DSMT4" ShapeID="_x0000_i1293" DrawAspect="Content" ObjectID="_1690621165" r:id="rId567"/>
        </w:object>
      </w:r>
      <w:r w:rsidRPr="00221C81">
        <w:rPr>
          <w:rFonts w:ascii="Times New Roman" w:hAnsi="Times New Roman"/>
          <w:i/>
          <w:iCs/>
          <w:sz w:val="24"/>
          <w:szCs w:val="24"/>
          <w:lang w:val="ru-RU"/>
        </w:rPr>
        <w:t xml:space="preserve"> </w:t>
      </w:r>
      <w:proofErr w:type="gramStart"/>
      <w:r w:rsidRPr="00221C81">
        <w:rPr>
          <w:rFonts w:ascii="Times New Roman" w:hAnsi="Times New Roman"/>
          <w:sz w:val="24"/>
          <w:szCs w:val="24"/>
          <w:lang w:val="ru-RU"/>
        </w:rPr>
        <w:t>связаны</w:t>
      </w:r>
      <w:proofErr w:type="gramEnd"/>
      <w:r w:rsidRPr="00221C81">
        <w:rPr>
          <w:rFonts w:ascii="Times New Roman" w:hAnsi="Times New Roman"/>
          <w:sz w:val="24"/>
          <w:szCs w:val="24"/>
          <w:lang w:val="ru-RU"/>
        </w:rPr>
        <w:t xml:space="preserve"> между собой формулой </w:t>
      </w:r>
      <w:r w:rsidRPr="00221C81">
        <w:rPr>
          <w:rFonts w:ascii="Times New Roman" w:hAnsi="Times New Roman"/>
          <w:i/>
          <w:spacing w:val="40"/>
          <w:sz w:val="24"/>
          <w:szCs w:val="24"/>
          <w:lang w:val="ru-RU"/>
        </w:rPr>
        <w:object w:dxaOrig="1080" w:dyaOrig="300">
          <v:shape id="_x0000_i1294" type="#_x0000_t75" style="width:54pt;height:15pt" o:ole="">
            <v:imagedata r:id="rId568" o:title=""/>
          </v:shape>
          <o:OLEObject Type="Embed" ProgID="Equation.DSMT4" ShapeID="_x0000_i1294" DrawAspect="Content" ObjectID="_1690621166" r:id="rId569"/>
        </w:object>
      </w:r>
      <w:r w:rsidRPr="00221C81">
        <w:rPr>
          <w:rFonts w:ascii="Times New Roman" w:hAnsi="Times New Roman"/>
          <w:i/>
          <w:iCs/>
          <w:spacing w:val="60"/>
          <w:sz w:val="24"/>
          <w:szCs w:val="24"/>
          <w:lang w:val="ru-RU"/>
        </w:rPr>
        <w:t>,</w:t>
      </w:r>
      <w:r w:rsidRPr="00221C81">
        <w:rPr>
          <w:rFonts w:ascii="Times New Roman" w:hAnsi="Times New Roman"/>
          <w:i/>
          <w:iCs/>
          <w:sz w:val="24"/>
          <w:szCs w:val="24"/>
          <w:lang w:val="ru-RU"/>
        </w:rPr>
        <w:t xml:space="preserve"> </w:t>
      </w:r>
      <w:r w:rsidRPr="00221C81">
        <w:rPr>
          <w:rFonts w:ascii="Times New Roman" w:hAnsi="Times New Roman"/>
          <w:sz w:val="24"/>
          <w:szCs w:val="24"/>
          <w:lang w:val="ru-RU"/>
        </w:rPr>
        <w:t>изделие в целом считают исправным.</w:t>
      </w:r>
    </w:p>
    <w:p w:rsidR="006A175F" w:rsidRPr="00221C81" w:rsidRDefault="006A175F" w:rsidP="00AF4D3A">
      <w:pPr>
        <w:autoSpaceDE w:val="0"/>
        <w:autoSpaceDN w:val="0"/>
        <w:adjustRightInd w:val="0"/>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Таким образом, МЭ реализует закон большинства, или мажоритарный закон. Свое обоснование этот закон впервые получил в теории отказоустойчивого кодирования. Результатом его применения стало существенное повышение достоверности передачи сообщений по каналу связи. На практике наибольшее распространение получил МЭ, для которого </w:t>
      </w:r>
      <w:r w:rsidRPr="00221C81">
        <w:rPr>
          <w:rFonts w:ascii="Times New Roman" w:hAnsi="Times New Roman"/>
          <w:sz w:val="24"/>
          <w:szCs w:val="24"/>
          <w:lang w:val="ru-RU"/>
        </w:rPr>
        <w:object w:dxaOrig="520" w:dyaOrig="300">
          <v:shape id="_x0000_i1295" type="#_x0000_t75" style="width:26.25pt;height:15pt" o:ole="">
            <v:imagedata r:id="rId570" o:title=""/>
          </v:shape>
          <o:OLEObject Type="Embed" ProgID="Equation.DSMT4" ShapeID="_x0000_i1295" DrawAspect="Content" ObjectID="_1690621167" r:id="rId571"/>
        </w:object>
      </w:r>
      <w:r w:rsidRPr="00221C81">
        <w:rPr>
          <w:rFonts w:ascii="Times New Roman" w:hAnsi="Times New Roman"/>
          <w:sz w:val="24"/>
          <w:szCs w:val="24"/>
          <w:lang w:val="ru-RU"/>
        </w:rPr>
        <w:t xml:space="preserve">, </w:t>
      </w:r>
      <w:r w:rsidRPr="00221C81">
        <w:rPr>
          <w:rFonts w:ascii="Times New Roman" w:hAnsi="Times New Roman"/>
          <w:iCs/>
          <w:spacing w:val="-10"/>
          <w:sz w:val="24"/>
          <w:szCs w:val="24"/>
          <w:lang w:val="ru-RU"/>
        </w:rPr>
        <w:t xml:space="preserve">а </w:t>
      </w:r>
      <w:r w:rsidRPr="00221C81">
        <w:rPr>
          <w:rFonts w:ascii="Times New Roman" w:hAnsi="Times New Roman"/>
          <w:i/>
          <w:spacing w:val="-10"/>
          <w:sz w:val="24"/>
          <w:szCs w:val="24"/>
          <w:lang w:val="ru-RU"/>
        </w:rPr>
        <w:object w:dxaOrig="620" w:dyaOrig="300">
          <v:shape id="_x0000_i1296" type="#_x0000_t75" style="width:30.75pt;height:15pt" o:ole="">
            <v:imagedata r:id="rId572" o:title=""/>
          </v:shape>
          <o:OLEObject Type="Embed" ProgID="Equation.DSMT4" ShapeID="_x0000_i1296" DrawAspect="Content" ObjectID="_1690621168" r:id="rId573"/>
        </w:object>
      </w:r>
      <w:r w:rsidRPr="00221C81">
        <w:rPr>
          <w:rFonts w:ascii="Times New Roman" w:hAnsi="Times New Roman"/>
          <w:i/>
          <w:iCs/>
          <w:spacing w:val="-10"/>
          <w:sz w:val="24"/>
          <w:szCs w:val="24"/>
          <w:lang w:val="ru-RU"/>
        </w:rPr>
        <w:t xml:space="preserve"> </w:t>
      </w:r>
      <w:r w:rsidRPr="00221C81">
        <w:rPr>
          <w:rFonts w:ascii="Times New Roman" w:hAnsi="Times New Roman"/>
          <w:sz w:val="24"/>
          <w:szCs w:val="24"/>
          <w:lang w:val="ru-RU"/>
        </w:rPr>
        <w:t>(два из трех). Конструктивной же избыточностью обладает любое резервированное изделие.</w:t>
      </w:r>
    </w:p>
    <w:p w:rsidR="006A175F" w:rsidRDefault="006A175F" w:rsidP="00AF4D3A">
      <w:pPr>
        <w:autoSpaceDE w:val="0"/>
        <w:autoSpaceDN w:val="0"/>
        <w:adjustRightInd w:val="0"/>
        <w:ind w:firstLine="709"/>
        <w:jc w:val="both"/>
        <w:rPr>
          <w:rFonts w:ascii="Times New Roman" w:hAnsi="Times New Roman"/>
          <w:sz w:val="24"/>
          <w:szCs w:val="24"/>
          <w:lang w:val="ru-RU"/>
        </w:rPr>
      </w:pPr>
      <w:r w:rsidRPr="00221C81">
        <w:rPr>
          <w:rFonts w:ascii="Times New Roman" w:hAnsi="Times New Roman"/>
          <w:sz w:val="24"/>
          <w:szCs w:val="24"/>
          <w:lang w:val="ru-RU"/>
        </w:rPr>
        <w:t>Оценим надежность изделия с мажоритарным резервированием на основе МЭ «два из т</w:t>
      </w:r>
      <w:r w:rsidR="00DC7663">
        <w:rPr>
          <w:rFonts w:ascii="Times New Roman" w:hAnsi="Times New Roman"/>
          <w:sz w:val="24"/>
          <w:szCs w:val="24"/>
          <w:lang w:val="ru-RU"/>
        </w:rPr>
        <w:t>рех», показанного на рисунке 6</w:t>
      </w:r>
      <w:r w:rsidRPr="00221C81">
        <w:rPr>
          <w:rFonts w:ascii="Times New Roman" w:hAnsi="Times New Roman"/>
          <w:sz w:val="24"/>
          <w:szCs w:val="24"/>
          <w:lang w:val="ru-RU"/>
        </w:rPr>
        <w:t xml:space="preserve">. </w:t>
      </w:r>
    </w:p>
    <w:p w:rsidR="004176CA" w:rsidRDefault="004176CA" w:rsidP="00AF4D3A">
      <w:pPr>
        <w:autoSpaceDE w:val="0"/>
        <w:autoSpaceDN w:val="0"/>
        <w:adjustRightInd w:val="0"/>
        <w:ind w:firstLine="709"/>
        <w:jc w:val="both"/>
        <w:rPr>
          <w:rFonts w:ascii="Times New Roman" w:hAnsi="Times New Roman"/>
          <w:sz w:val="24"/>
          <w:szCs w:val="24"/>
          <w:lang w:val="ru-RU"/>
        </w:rPr>
      </w:pPr>
    </w:p>
    <w:p w:rsidR="004176CA" w:rsidRPr="00221C81" w:rsidRDefault="004176CA" w:rsidP="00AF4D3A">
      <w:pPr>
        <w:autoSpaceDE w:val="0"/>
        <w:autoSpaceDN w:val="0"/>
        <w:adjustRightInd w:val="0"/>
        <w:ind w:firstLine="709"/>
        <w:jc w:val="both"/>
        <w:rPr>
          <w:rFonts w:ascii="Times New Roman" w:hAnsi="Times New Roman"/>
          <w:sz w:val="24"/>
          <w:szCs w:val="24"/>
          <w:lang w:val="ru-RU"/>
        </w:rPr>
      </w:pPr>
    </w:p>
    <w:p w:rsidR="006A175F" w:rsidRPr="00221C81" w:rsidRDefault="006A175F" w:rsidP="00683018">
      <w:pPr>
        <w:autoSpaceDE w:val="0"/>
        <w:autoSpaceDN w:val="0"/>
        <w:adjustRightInd w:val="0"/>
        <w:ind w:firstLine="709"/>
        <w:jc w:val="center"/>
        <w:rPr>
          <w:rFonts w:ascii="Times New Roman" w:hAnsi="Times New Roman"/>
          <w:sz w:val="24"/>
          <w:szCs w:val="24"/>
          <w:lang w:val="ru-RU"/>
        </w:rPr>
      </w:pPr>
      <w:r w:rsidRPr="00221C81">
        <w:rPr>
          <w:rFonts w:ascii="Times New Roman" w:hAnsi="Times New Roman"/>
          <w:noProof/>
          <w:sz w:val="24"/>
          <w:szCs w:val="24"/>
          <w:lang w:val="ru-RU"/>
        </w:rPr>
        <w:lastRenderedPageBreak/>
        <w:drawing>
          <wp:inline distT="0" distB="0" distL="0" distR="0">
            <wp:extent cx="1628775" cy="1371600"/>
            <wp:effectExtent l="0" t="0" r="9525" b="0"/>
            <wp:docPr id="169" name="Рисунок 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74" cstate="print">
                      <a:extLst>
                        <a:ext uri="{28A0092B-C50C-407E-A947-70E740481C1C}">
                          <a14:useLocalDpi xmlns:a14="http://schemas.microsoft.com/office/drawing/2010/main" val="0"/>
                        </a:ext>
                      </a:extLst>
                    </a:blip>
                    <a:srcRect b="29646"/>
                    <a:stretch>
                      <a:fillRect/>
                    </a:stretch>
                  </pic:blipFill>
                  <pic:spPr bwMode="auto">
                    <a:xfrm>
                      <a:off x="0" y="0"/>
                      <a:ext cx="1628775" cy="1371600"/>
                    </a:xfrm>
                    <a:prstGeom prst="rect">
                      <a:avLst/>
                    </a:prstGeom>
                    <a:noFill/>
                    <a:ln>
                      <a:noFill/>
                    </a:ln>
                  </pic:spPr>
                </pic:pic>
              </a:graphicData>
            </a:graphic>
          </wp:inline>
        </w:drawing>
      </w:r>
    </w:p>
    <w:p w:rsidR="006A175F" w:rsidRPr="00221C81" w:rsidRDefault="004176CA" w:rsidP="00AF4D3A">
      <w:pPr>
        <w:autoSpaceDE w:val="0"/>
        <w:autoSpaceDN w:val="0"/>
        <w:adjustRightInd w:val="0"/>
        <w:ind w:firstLine="709"/>
        <w:jc w:val="both"/>
        <w:rPr>
          <w:rFonts w:ascii="Times New Roman" w:hAnsi="Times New Roman"/>
          <w:sz w:val="24"/>
          <w:szCs w:val="24"/>
          <w:lang w:val="ru-RU"/>
        </w:rPr>
      </w:pPr>
      <w:r>
        <w:rPr>
          <w:rFonts w:ascii="Times New Roman" w:hAnsi="Times New Roman"/>
          <w:sz w:val="24"/>
          <w:szCs w:val="24"/>
          <w:lang w:val="ru-RU"/>
        </w:rPr>
        <w:t>Рисунок 6</w:t>
      </w:r>
      <w:r w:rsidR="006A175F" w:rsidRPr="00221C81">
        <w:rPr>
          <w:rFonts w:ascii="Times New Roman" w:hAnsi="Times New Roman"/>
          <w:sz w:val="24"/>
          <w:szCs w:val="24"/>
          <w:lang w:val="ru-RU"/>
        </w:rPr>
        <w:t xml:space="preserve"> – Схема изделия с мажоритарным резервированием «два из трёх»</w:t>
      </w:r>
    </w:p>
    <w:p w:rsidR="006A175F" w:rsidRPr="00221C81" w:rsidRDefault="006A175F" w:rsidP="00AF4D3A">
      <w:pPr>
        <w:autoSpaceDE w:val="0"/>
        <w:autoSpaceDN w:val="0"/>
        <w:adjustRightInd w:val="0"/>
        <w:ind w:firstLine="709"/>
        <w:jc w:val="both"/>
        <w:rPr>
          <w:rFonts w:ascii="Times New Roman" w:hAnsi="Times New Roman"/>
          <w:sz w:val="24"/>
          <w:szCs w:val="24"/>
          <w:lang w:val="ru-RU"/>
        </w:rPr>
      </w:pPr>
    </w:p>
    <w:p w:rsidR="006A175F" w:rsidRPr="00221C81" w:rsidRDefault="006A175F" w:rsidP="00AF4D3A">
      <w:pPr>
        <w:autoSpaceDE w:val="0"/>
        <w:autoSpaceDN w:val="0"/>
        <w:adjustRightInd w:val="0"/>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Для расчета вероятности безотказной работы изделия с мажоритарным резервированием </w:t>
      </w:r>
      <w:r w:rsidRPr="00221C81">
        <w:rPr>
          <w:rFonts w:ascii="Times New Roman" w:hAnsi="Times New Roman"/>
          <w:i/>
          <w:sz w:val="24"/>
          <w:szCs w:val="24"/>
          <w:lang w:val="ru-RU"/>
        </w:rPr>
        <w:object w:dxaOrig="680" w:dyaOrig="380">
          <v:shape id="_x0000_i1297" type="#_x0000_t75" style="width:33.75pt;height:18.75pt" o:ole="">
            <v:imagedata r:id="rId575" o:title=""/>
          </v:shape>
          <o:OLEObject Type="Embed" ProgID="Equation.DSMT4" ShapeID="_x0000_i1297" DrawAspect="Content" ObjectID="_1690621169" r:id="rId576"/>
        </w:object>
      </w:r>
      <w:r w:rsidRPr="00221C81">
        <w:rPr>
          <w:rFonts w:ascii="Times New Roman" w:hAnsi="Times New Roman"/>
          <w:iCs/>
          <w:sz w:val="24"/>
          <w:szCs w:val="24"/>
          <w:lang w:val="ru-RU"/>
        </w:rPr>
        <w:t xml:space="preserve"> </w:t>
      </w:r>
      <w:r w:rsidRPr="00221C81">
        <w:rPr>
          <w:rFonts w:ascii="Times New Roman" w:hAnsi="Times New Roman"/>
          <w:sz w:val="24"/>
          <w:szCs w:val="24"/>
          <w:lang w:val="ru-RU"/>
        </w:rPr>
        <w:t xml:space="preserve">запишем возможные исходы его функционирования на момент времени </w:t>
      </w:r>
      <w:r w:rsidRPr="00221C81">
        <w:rPr>
          <w:rFonts w:ascii="Times New Roman" w:hAnsi="Times New Roman"/>
          <w:i/>
          <w:iCs/>
          <w:spacing w:val="10"/>
          <w:sz w:val="24"/>
          <w:szCs w:val="24"/>
          <w:lang w:val="en-US"/>
        </w:rPr>
        <w:t>t</w:t>
      </w:r>
      <w:r w:rsidRPr="00221C81">
        <w:rPr>
          <w:rFonts w:ascii="Times New Roman" w:hAnsi="Times New Roman"/>
          <w:i/>
          <w:iCs/>
          <w:spacing w:val="10"/>
          <w:sz w:val="24"/>
          <w:szCs w:val="24"/>
          <w:lang w:val="ru-RU"/>
        </w:rPr>
        <w:t>,</w:t>
      </w:r>
      <w:r w:rsidRPr="00221C81">
        <w:rPr>
          <w:rFonts w:ascii="Times New Roman" w:hAnsi="Times New Roman"/>
          <w:i/>
          <w:iCs/>
          <w:sz w:val="24"/>
          <w:szCs w:val="24"/>
          <w:lang w:val="ru-RU"/>
        </w:rPr>
        <w:t xml:space="preserve"> </w:t>
      </w:r>
      <w:r w:rsidRPr="00221C81">
        <w:rPr>
          <w:rFonts w:ascii="Times New Roman" w:hAnsi="Times New Roman"/>
          <w:sz w:val="24"/>
          <w:szCs w:val="24"/>
          <w:lang w:val="ru-RU"/>
        </w:rPr>
        <w:t xml:space="preserve">образующие полную группу событий: </w:t>
      </w:r>
    </w:p>
    <w:p w:rsidR="006A175F" w:rsidRPr="00221C81" w:rsidRDefault="006A175F" w:rsidP="00AF4D3A">
      <w:pPr>
        <w:numPr>
          <w:ilvl w:val="0"/>
          <w:numId w:val="22"/>
        </w:numPr>
        <w:autoSpaceDE w:val="0"/>
        <w:autoSpaceDN w:val="0"/>
        <w:adjustRightInd w:val="0"/>
        <w:ind w:left="0"/>
        <w:jc w:val="both"/>
        <w:rPr>
          <w:rFonts w:ascii="Times New Roman" w:hAnsi="Times New Roman"/>
          <w:sz w:val="24"/>
          <w:szCs w:val="24"/>
          <w:lang w:val="ru-RU"/>
        </w:rPr>
      </w:pPr>
      <w:r w:rsidRPr="00221C81">
        <w:rPr>
          <w:rFonts w:ascii="Times New Roman" w:hAnsi="Times New Roman"/>
          <w:sz w:val="24"/>
          <w:szCs w:val="24"/>
          <w:lang w:val="ru-RU"/>
        </w:rPr>
        <w:t>исправно работают все устройства;</w:t>
      </w:r>
    </w:p>
    <w:p w:rsidR="006A175F" w:rsidRPr="00221C81" w:rsidRDefault="006A175F" w:rsidP="00AF4D3A">
      <w:pPr>
        <w:numPr>
          <w:ilvl w:val="0"/>
          <w:numId w:val="22"/>
        </w:numPr>
        <w:autoSpaceDE w:val="0"/>
        <w:autoSpaceDN w:val="0"/>
        <w:adjustRightInd w:val="0"/>
        <w:ind w:left="0"/>
        <w:jc w:val="both"/>
        <w:rPr>
          <w:rFonts w:ascii="Times New Roman" w:hAnsi="Times New Roman"/>
          <w:sz w:val="24"/>
          <w:szCs w:val="24"/>
          <w:lang w:val="ru-RU"/>
        </w:rPr>
      </w:pPr>
      <w:r w:rsidRPr="00221C81">
        <w:rPr>
          <w:rFonts w:ascii="Times New Roman" w:hAnsi="Times New Roman"/>
          <w:sz w:val="24"/>
          <w:szCs w:val="24"/>
          <w:lang w:val="ru-RU"/>
        </w:rPr>
        <w:t xml:space="preserve">исправно работают устройства </w:t>
      </w:r>
      <w:r w:rsidRPr="00221C81">
        <w:rPr>
          <w:rFonts w:ascii="Times New Roman" w:hAnsi="Times New Roman"/>
          <w:iCs/>
          <w:spacing w:val="-10"/>
          <w:sz w:val="24"/>
          <w:szCs w:val="24"/>
          <w:lang w:val="ru-RU"/>
        </w:rPr>
        <w:t>1</w:t>
      </w:r>
      <w:r w:rsidRPr="00221C81">
        <w:rPr>
          <w:rFonts w:ascii="Times New Roman" w:hAnsi="Times New Roman"/>
          <w:i/>
          <w:iCs/>
          <w:sz w:val="24"/>
          <w:szCs w:val="24"/>
          <w:lang w:val="ru-RU"/>
        </w:rPr>
        <w:t xml:space="preserve"> </w:t>
      </w:r>
      <w:r w:rsidRPr="00221C81">
        <w:rPr>
          <w:rFonts w:ascii="Times New Roman" w:hAnsi="Times New Roman"/>
          <w:sz w:val="24"/>
          <w:szCs w:val="24"/>
          <w:lang w:val="ru-RU"/>
        </w:rPr>
        <w:t xml:space="preserve">и 2, отказало устройство </w:t>
      </w:r>
      <w:r w:rsidRPr="00221C81">
        <w:rPr>
          <w:rFonts w:ascii="Times New Roman" w:hAnsi="Times New Roman"/>
          <w:iCs/>
          <w:spacing w:val="-10"/>
          <w:sz w:val="24"/>
          <w:szCs w:val="24"/>
          <w:lang w:val="ru-RU"/>
        </w:rPr>
        <w:t>3</w:t>
      </w:r>
      <w:r w:rsidRPr="00221C81">
        <w:rPr>
          <w:rFonts w:ascii="Times New Roman" w:hAnsi="Times New Roman"/>
          <w:i/>
          <w:iCs/>
          <w:spacing w:val="-10"/>
          <w:sz w:val="24"/>
          <w:szCs w:val="24"/>
          <w:lang w:val="ru-RU"/>
        </w:rPr>
        <w:t xml:space="preserve">; </w:t>
      </w:r>
    </w:p>
    <w:p w:rsidR="006A175F" w:rsidRPr="00221C81" w:rsidRDefault="006A175F" w:rsidP="00AF4D3A">
      <w:pPr>
        <w:numPr>
          <w:ilvl w:val="0"/>
          <w:numId w:val="22"/>
        </w:numPr>
        <w:autoSpaceDE w:val="0"/>
        <w:autoSpaceDN w:val="0"/>
        <w:adjustRightInd w:val="0"/>
        <w:ind w:left="0"/>
        <w:jc w:val="both"/>
        <w:rPr>
          <w:rFonts w:ascii="Times New Roman" w:hAnsi="Times New Roman"/>
          <w:sz w:val="24"/>
          <w:szCs w:val="24"/>
          <w:lang w:val="ru-RU"/>
        </w:rPr>
      </w:pPr>
      <w:r w:rsidRPr="00221C81">
        <w:rPr>
          <w:rFonts w:ascii="Times New Roman" w:hAnsi="Times New Roman"/>
          <w:sz w:val="24"/>
          <w:szCs w:val="24"/>
          <w:lang w:val="ru-RU"/>
        </w:rPr>
        <w:t xml:space="preserve">исправно работают устройства </w:t>
      </w:r>
      <w:r w:rsidRPr="00221C81">
        <w:rPr>
          <w:rFonts w:ascii="Times New Roman" w:hAnsi="Times New Roman"/>
          <w:iCs/>
          <w:spacing w:val="-10"/>
          <w:sz w:val="24"/>
          <w:szCs w:val="24"/>
          <w:lang w:val="ru-RU"/>
        </w:rPr>
        <w:t>1</w:t>
      </w:r>
      <w:r w:rsidRPr="00221C81">
        <w:rPr>
          <w:rFonts w:ascii="Times New Roman" w:hAnsi="Times New Roman"/>
          <w:i/>
          <w:iCs/>
          <w:sz w:val="24"/>
          <w:szCs w:val="24"/>
          <w:lang w:val="ru-RU"/>
        </w:rPr>
        <w:t xml:space="preserve"> </w:t>
      </w:r>
      <w:r w:rsidRPr="00221C81">
        <w:rPr>
          <w:rFonts w:ascii="Times New Roman" w:hAnsi="Times New Roman"/>
          <w:sz w:val="24"/>
          <w:szCs w:val="24"/>
          <w:lang w:val="ru-RU"/>
        </w:rPr>
        <w:t xml:space="preserve">и 3, отказало устройство </w:t>
      </w:r>
      <w:r w:rsidRPr="00221C81">
        <w:rPr>
          <w:rFonts w:ascii="Times New Roman" w:hAnsi="Times New Roman"/>
          <w:iCs/>
          <w:spacing w:val="-10"/>
          <w:sz w:val="24"/>
          <w:szCs w:val="24"/>
          <w:lang w:val="ru-RU"/>
        </w:rPr>
        <w:t>2</w:t>
      </w:r>
      <w:r w:rsidRPr="00221C81">
        <w:rPr>
          <w:rFonts w:ascii="Times New Roman" w:hAnsi="Times New Roman"/>
          <w:i/>
          <w:iCs/>
          <w:spacing w:val="-10"/>
          <w:sz w:val="24"/>
          <w:szCs w:val="24"/>
          <w:lang w:val="ru-RU"/>
        </w:rPr>
        <w:t>;</w:t>
      </w:r>
    </w:p>
    <w:p w:rsidR="006A175F" w:rsidRPr="00221C81" w:rsidRDefault="006A175F" w:rsidP="00AF4D3A">
      <w:pPr>
        <w:numPr>
          <w:ilvl w:val="0"/>
          <w:numId w:val="22"/>
        </w:numPr>
        <w:autoSpaceDE w:val="0"/>
        <w:autoSpaceDN w:val="0"/>
        <w:adjustRightInd w:val="0"/>
        <w:ind w:left="0"/>
        <w:jc w:val="both"/>
        <w:rPr>
          <w:rFonts w:ascii="Times New Roman" w:hAnsi="Times New Roman"/>
          <w:sz w:val="24"/>
          <w:szCs w:val="24"/>
          <w:lang w:val="ru-RU"/>
        </w:rPr>
      </w:pPr>
      <w:r w:rsidRPr="00221C81">
        <w:rPr>
          <w:rFonts w:ascii="Times New Roman" w:hAnsi="Times New Roman"/>
          <w:i/>
          <w:iCs/>
          <w:spacing w:val="-10"/>
          <w:sz w:val="24"/>
          <w:szCs w:val="24"/>
          <w:lang w:val="ru-RU"/>
        </w:rPr>
        <w:t xml:space="preserve"> </w:t>
      </w:r>
      <w:r w:rsidRPr="00221C81">
        <w:rPr>
          <w:rFonts w:ascii="Times New Roman" w:hAnsi="Times New Roman"/>
          <w:sz w:val="24"/>
          <w:szCs w:val="24"/>
          <w:lang w:val="ru-RU"/>
        </w:rPr>
        <w:t xml:space="preserve">исправно работают устройства </w:t>
      </w:r>
      <w:r w:rsidRPr="00221C81">
        <w:rPr>
          <w:rFonts w:ascii="Times New Roman" w:hAnsi="Times New Roman"/>
          <w:iCs/>
          <w:spacing w:val="-10"/>
          <w:sz w:val="24"/>
          <w:szCs w:val="24"/>
          <w:lang w:val="ru-RU"/>
        </w:rPr>
        <w:t>2</w:t>
      </w:r>
      <w:r w:rsidRPr="00221C81">
        <w:rPr>
          <w:rFonts w:ascii="Times New Roman" w:hAnsi="Times New Roman"/>
          <w:iCs/>
          <w:sz w:val="24"/>
          <w:szCs w:val="24"/>
          <w:lang w:val="ru-RU"/>
        </w:rPr>
        <w:t xml:space="preserve"> </w:t>
      </w:r>
      <w:r w:rsidRPr="00221C81">
        <w:rPr>
          <w:rFonts w:ascii="Times New Roman" w:hAnsi="Times New Roman"/>
          <w:iCs/>
          <w:spacing w:val="-10"/>
          <w:sz w:val="24"/>
          <w:szCs w:val="24"/>
          <w:lang w:val="ru-RU"/>
        </w:rPr>
        <w:t>и</w:t>
      </w:r>
      <w:r w:rsidRPr="00221C81">
        <w:rPr>
          <w:rFonts w:ascii="Times New Roman" w:hAnsi="Times New Roman"/>
          <w:iCs/>
          <w:sz w:val="24"/>
          <w:szCs w:val="24"/>
          <w:lang w:val="ru-RU"/>
        </w:rPr>
        <w:t xml:space="preserve"> </w:t>
      </w:r>
      <w:r w:rsidRPr="00221C81">
        <w:rPr>
          <w:rFonts w:ascii="Times New Roman" w:hAnsi="Times New Roman"/>
          <w:iCs/>
          <w:spacing w:val="-10"/>
          <w:sz w:val="24"/>
          <w:szCs w:val="24"/>
          <w:lang w:val="ru-RU"/>
        </w:rPr>
        <w:t>3</w:t>
      </w:r>
      <w:r w:rsidRPr="00221C81">
        <w:rPr>
          <w:rFonts w:ascii="Times New Roman" w:hAnsi="Times New Roman"/>
          <w:i/>
          <w:iCs/>
          <w:spacing w:val="-10"/>
          <w:sz w:val="24"/>
          <w:szCs w:val="24"/>
          <w:lang w:val="ru-RU"/>
        </w:rPr>
        <w:t>,</w:t>
      </w:r>
      <w:r w:rsidRPr="00221C81">
        <w:rPr>
          <w:rFonts w:ascii="Times New Roman" w:hAnsi="Times New Roman"/>
          <w:i/>
          <w:iCs/>
          <w:sz w:val="24"/>
          <w:szCs w:val="24"/>
          <w:lang w:val="ru-RU"/>
        </w:rPr>
        <w:t xml:space="preserve"> </w:t>
      </w:r>
      <w:r w:rsidRPr="00221C81">
        <w:rPr>
          <w:rFonts w:ascii="Times New Roman" w:hAnsi="Times New Roman"/>
          <w:sz w:val="24"/>
          <w:szCs w:val="24"/>
          <w:lang w:val="ru-RU"/>
        </w:rPr>
        <w:t xml:space="preserve">отказало устройство 1. </w:t>
      </w:r>
    </w:p>
    <w:p w:rsidR="006A175F" w:rsidRPr="00221C81" w:rsidRDefault="006A175F" w:rsidP="00AF4D3A">
      <w:pPr>
        <w:autoSpaceDE w:val="0"/>
        <w:autoSpaceDN w:val="0"/>
        <w:adjustRightInd w:val="0"/>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Тогда при допущении, что отказ МЭ маловероятен, а вероятности безотказной работы устройств </w:t>
      </w:r>
      <w:r w:rsidRPr="00221C81">
        <w:rPr>
          <w:rFonts w:ascii="Times New Roman" w:hAnsi="Times New Roman"/>
          <w:spacing w:val="10"/>
          <w:sz w:val="24"/>
          <w:szCs w:val="24"/>
          <w:lang w:val="en-US"/>
        </w:rPr>
        <w:object w:dxaOrig="580" w:dyaOrig="300">
          <v:shape id="_x0000_i1298" type="#_x0000_t75" style="width:29.25pt;height:15pt" o:ole="">
            <v:imagedata r:id="rId577" o:title=""/>
          </v:shape>
          <o:OLEObject Type="Embed" ProgID="Equation.DSMT4" ShapeID="_x0000_i1298" DrawAspect="Content" ObjectID="_1690621170" r:id="rId578"/>
        </w:object>
      </w:r>
      <w:r w:rsidRPr="00221C81">
        <w:rPr>
          <w:rFonts w:ascii="Times New Roman" w:hAnsi="Times New Roman"/>
          <w:sz w:val="24"/>
          <w:szCs w:val="24"/>
          <w:lang w:val="ru-RU"/>
        </w:rPr>
        <w:t>равны между собой и равны</w:t>
      </w:r>
      <w:r w:rsidRPr="00221C81">
        <w:rPr>
          <w:rFonts w:ascii="Times New Roman" w:hAnsi="Times New Roman"/>
          <w:i/>
          <w:iCs/>
          <w:spacing w:val="-10"/>
          <w:sz w:val="24"/>
          <w:szCs w:val="24"/>
          <w:lang w:val="ru-RU"/>
        </w:rPr>
        <w:t xml:space="preserve"> </w:t>
      </w:r>
      <w:r w:rsidRPr="00221C81">
        <w:rPr>
          <w:rFonts w:ascii="Times New Roman" w:hAnsi="Times New Roman"/>
          <w:spacing w:val="-10"/>
          <w:sz w:val="24"/>
          <w:szCs w:val="24"/>
          <w:lang w:val="ru-RU"/>
        </w:rPr>
        <w:object w:dxaOrig="999" w:dyaOrig="360">
          <v:shape id="_x0000_i1299" type="#_x0000_t75" style="width:50.25pt;height:18pt" o:ole="">
            <v:imagedata r:id="rId579" o:title=""/>
          </v:shape>
          <o:OLEObject Type="Embed" ProgID="Equation.DSMT4" ShapeID="_x0000_i1299" DrawAspect="Content" ObjectID="_1690621171" r:id="rId580"/>
        </w:object>
      </w:r>
      <w:r w:rsidRPr="00221C81">
        <w:rPr>
          <w:rFonts w:ascii="Times New Roman" w:hAnsi="Times New Roman"/>
          <w:sz w:val="24"/>
          <w:szCs w:val="24"/>
          <w:lang w:val="ru-RU"/>
        </w:rPr>
        <w:t>, запишем:</w:t>
      </w:r>
    </w:p>
    <w:p w:rsidR="006A175F" w:rsidRPr="00221C81" w:rsidRDefault="006A175F" w:rsidP="00AF4D3A">
      <w:pPr>
        <w:autoSpaceDE w:val="0"/>
        <w:autoSpaceDN w:val="0"/>
        <w:adjustRightInd w:val="0"/>
        <w:ind w:firstLine="709"/>
        <w:jc w:val="both"/>
        <w:rPr>
          <w:rFonts w:ascii="Times New Roman" w:hAnsi="Times New Roman"/>
          <w:sz w:val="24"/>
          <w:szCs w:val="24"/>
          <w:lang w:val="ru-RU"/>
        </w:rPr>
      </w:pPr>
      <w:r w:rsidRPr="00221C81">
        <w:rPr>
          <w:rFonts w:ascii="Times New Roman" w:hAnsi="Times New Roman"/>
          <w:iCs/>
          <w:sz w:val="24"/>
          <w:szCs w:val="24"/>
          <w:lang w:val="ru-RU"/>
        </w:rPr>
        <w:object w:dxaOrig="3879" w:dyaOrig="420">
          <v:shape id="_x0000_i1300" type="#_x0000_t75" style="width:194.25pt;height:21pt" o:ole="">
            <v:imagedata r:id="rId581" o:title=""/>
          </v:shape>
          <o:OLEObject Type="Embed" ProgID="Equation.DSMT4" ShapeID="_x0000_i1300" DrawAspect="Content" ObjectID="_1690621172" r:id="rId582"/>
        </w:object>
      </w:r>
      <w:r w:rsidRPr="00221C81">
        <w:rPr>
          <w:rFonts w:ascii="Times New Roman" w:hAnsi="Times New Roman"/>
          <w:iCs/>
          <w:sz w:val="24"/>
          <w:szCs w:val="24"/>
          <w:lang w:val="ru-RU"/>
        </w:rPr>
        <w:t>.</w:t>
      </w:r>
    </w:p>
    <w:p w:rsidR="006A175F" w:rsidRPr="00221C81" w:rsidRDefault="006A175F" w:rsidP="00AF4D3A">
      <w:pPr>
        <w:autoSpaceDE w:val="0"/>
        <w:autoSpaceDN w:val="0"/>
        <w:adjustRightInd w:val="0"/>
        <w:ind w:firstLine="709"/>
        <w:jc w:val="both"/>
        <w:rPr>
          <w:rFonts w:ascii="Times New Roman" w:hAnsi="Times New Roman"/>
          <w:sz w:val="24"/>
          <w:szCs w:val="24"/>
          <w:lang w:val="ru-RU"/>
        </w:rPr>
      </w:pPr>
      <w:proofErr w:type="gramStart"/>
      <w:r w:rsidRPr="00221C81">
        <w:rPr>
          <w:rFonts w:ascii="Times New Roman" w:hAnsi="Times New Roman"/>
          <w:sz w:val="24"/>
          <w:szCs w:val="24"/>
          <w:lang w:val="ru-RU"/>
        </w:rPr>
        <w:t xml:space="preserve">Например, при </w:t>
      </w:r>
      <w:r w:rsidRPr="00221C81">
        <w:rPr>
          <w:rFonts w:ascii="Times New Roman" w:hAnsi="Times New Roman"/>
          <w:i/>
          <w:spacing w:val="40"/>
          <w:sz w:val="24"/>
          <w:szCs w:val="24"/>
          <w:lang w:val="ru-RU"/>
        </w:rPr>
        <w:object w:dxaOrig="880" w:dyaOrig="300">
          <v:shape id="_x0000_i1301" type="#_x0000_t75" style="width:44.25pt;height:15pt" o:ole="">
            <v:imagedata r:id="rId583" o:title=""/>
          </v:shape>
          <o:OLEObject Type="Embed" ProgID="Equation.DSMT4" ShapeID="_x0000_i1301" DrawAspect="Content" ObjectID="_1690621173" r:id="rId584"/>
        </w:object>
      </w:r>
      <w:r w:rsidRPr="00221C81">
        <w:rPr>
          <w:rFonts w:ascii="Times New Roman" w:hAnsi="Times New Roman"/>
          <w:sz w:val="24"/>
          <w:szCs w:val="24"/>
          <w:lang w:val="ru-RU"/>
        </w:rPr>
        <w:t xml:space="preserve"> вероятность безотказной работы изделия с мажоритарным резервированием </w:t>
      </w:r>
      <w:r w:rsidRPr="00221C81">
        <w:rPr>
          <w:rFonts w:ascii="Times New Roman" w:hAnsi="Times New Roman"/>
          <w:iCs/>
          <w:spacing w:val="40"/>
          <w:sz w:val="24"/>
          <w:szCs w:val="24"/>
          <w:lang w:val="ru-RU"/>
        </w:rPr>
        <w:object w:dxaOrig="1300" w:dyaOrig="380">
          <v:shape id="_x0000_i1302" type="#_x0000_t75" style="width:65.25pt;height:18.75pt" o:ole="">
            <v:imagedata r:id="rId585" o:title=""/>
          </v:shape>
          <o:OLEObject Type="Embed" ProgID="Equation.DSMT4" ShapeID="_x0000_i1302" DrawAspect="Content" ObjectID="_1690621174" r:id="rId586"/>
        </w:object>
      </w:r>
      <w:r w:rsidRPr="00221C81">
        <w:rPr>
          <w:rFonts w:ascii="Times New Roman" w:hAnsi="Times New Roman"/>
          <w:sz w:val="24"/>
          <w:szCs w:val="24"/>
          <w:lang w:val="ru-RU"/>
        </w:rPr>
        <w:t xml:space="preserve">. При отсутствии резервирования, когда одновременно должны быть работоспособны 2 элемента, имеем </w:t>
      </w:r>
      <w:r w:rsidRPr="00221C81">
        <w:rPr>
          <w:rFonts w:ascii="Times New Roman" w:hAnsi="Times New Roman"/>
          <w:sz w:val="24"/>
          <w:szCs w:val="24"/>
          <w:lang w:val="ru-RU"/>
        </w:rPr>
        <w:object w:dxaOrig="1640" w:dyaOrig="420">
          <v:shape id="_x0000_i1303" type="#_x0000_t75" style="width:81.75pt;height:21pt" o:ole="">
            <v:imagedata r:id="rId587" o:title=""/>
          </v:shape>
          <o:OLEObject Type="Embed" ProgID="Equation.DSMT4" ShapeID="_x0000_i1303" DrawAspect="Content" ObjectID="_1690621175" r:id="rId588"/>
        </w:object>
      </w:r>
      <w:r w:rsidRPr="00221C81">
        <w:rPr>
          <w:rFonts w:ascii="Times New Roman" w:hAnsi="Times New Roman"/>
          <w:sz w:val="24"/>
          <w:szCs w:val="24"/>
          <w:lang w:val="ru-RU"/>
        </w:rPr>
        <w:t>.</w:t>
      </w:r>
      <w:proofErr w:type="gramEnd"/>
    </w:p>
    <w:p w:rsidR="00880CA4" w:rsidRDefault="00880CA4">
      <w:pPr>
        <w:rPr>
          <w:rFonts w:ascii="Times New Roman" w:hAnsi="Times New Roman"/>
          <w:sz w:val="24"/>
          <w:szCs w:val="24"/>
          <w:lang w:val="ru-RU"/>
        </w:rPr>
      </w:pPr>
      <w:r>
        <w:rPr>
          <w:rFonts w:ascii="Times New Roman" w:hAnsi="Times New Roman"/>
          <w:sz w:val="24"/>
          <w:szCs w:val="24"/>
          <w:lang w:val="ru-RU"/>
        </w:rPr>
        <w:br w:type="page"/>
      </w:r>
    </w:p>
    <w:p w:rsidR="00A65D10" w:rsidRPr="00221C81" w:rsidRDefault="00A65D10" w:rsidP="00221C81">
      <w:pPr>
        <w:jc w:val="both"/>
        <w:rPr>
          <w:rFonts w:ascii="Times New Roman" w:hAnsi="Times New Roman"/>
          <w:sz w:val="24"/>
          <w:szCs w:val="24"/>
          <w:lang w:val="ru-RU"/>
        </w:rPr>
      </w:pPr>
    </w:p>
    <w:p w:rsidR="00F36D70" w:rsidRPr="00221C81" w:rsidRDefault="00F36D70" w:rsidP="0041712C">
      <w:pPr>
        <w:jc w:val="center"/>
        <w:rPr>
          <w:rFonts w:ascii="Times New Roman" w:hAnsi="Times New Roman"/>
          <w:b/>
          <w:sz w:val="24"/>
          <w:szCs w:val="24"/>
        </w:rPr>
      </w:pPr>
      <w:r w:rsidRPr="00221C81">
        <w:rPr>
          <w:rFonts w:ascii="Times New Roman" w:hAnsi="Times New Roman"/>
          <w:b/>
          <w:sz w:val="24"/>
          <w:szCs w:val="24"/>
        </w:rPr>
        <w:t>Лекция №6</w:t>
      </w:r>
    </w:p>
    <w:tbl>
      <w:tblPr>
        <w:tblW w:w="0" w:type="auto"/>
        <w:tblLook w:val="01E0" w:firstRow="1" w:lastRow="1" w:firstColumn="1" w:lastColumn="1" w:noHBand="0" w:noVBand="0"/>
      </w:tblPr>
      <w:tblGrid>
        <w:gridCol w:w="2088"/>
        <w:gridCol w:w="7483"/>
      </w:tblGrid>
      <w:tr w:rsidR="00F36D70" w:rsidRPr="00B50213" w:rsidTr="00B60F32">
        <w:tc>
          <w:tcPr>
            <w:tcW w:w="2088" w:type="dxa"/>
            <w:shd w:val="clear" w:color="auto" w:fill="auto"/>
          </w:tcPr>
          <w:p w:rsidR="00F36D70" w:rsidRPr="00221C81" w:rsidRDefault="00F36D70" w:rsidP="00221C81">
            <w:pPr>
              <w:jc w:val="both"/>
              <w:rPr>
                <w:rFonts w:ascii="Times New Roman" w:hAnsi="Times New Roman"/>
                <w:b/>
                <w:bCs/>
                <w:sz w:val="24"/>
                <w:szCs w:val="24"/>
              </w:rPr>
            </w:pPr>
            <w:r w:rsidRPr="00221C81">
              <w:rPr>
                <w:rFonts w:ascii="Times New Roman" w:hAnsi="Times New Roman"/>
                <w:b/>
                <w:bCs/>
                <w:sz w:val="24"/>
                <w:szCs w:val="24"/>
              </w:rPr>
              <w:t>Тема:</w:t>
            </w:r>
          </w:p>
        </w:tc>
        <w:tc>
          <w:tcPr>
            <w:tcW w:w="7483" w:type="dxa"/>
            <w:shd w:val="clear" w:color="auto" w:fill="auto"/>
          </w:tcPr>
          <w:p w:rsidR="00F36D70" w:rsidRPr="00221C81" w:rsidRDefault="00F36D70" w:rsidP="00221C81">
            <w:pPr>
              <w:jc w:val="both"/>
              <w:rPr>
                <w:rFonts w:ascii="Times New Roman" w:hAnsi="Times New Roman"/>
                <w:b/>
                <w:bCs/>
                <w:sz w:val="24"/>
                <w:szCs w:val="24"/>
                <w:lang w:val="ru-RU"/>
              </w:rPr>
            </w:pPr>
            <w:r w:rsidRPr="00221C81">
              <w:rPr>
                <w:rFonts w:ascii="Times New Roman" w:hAnsi="Times New Roman"/>
                <w:iCs/>
                <w:sz w:val="24"/>
                <w:szCs w:val="24"/>
                <w:lang w:val="ru-RU"/>
              </w:rPr>
              <w:t>Анализ показателей надежности по экспериментальным данным</w:t>
            </w:r>
          </w:p>
        </w:tc>
      </w:tr>
      <w:tr w:rsidR="00F36D70" w:rsidRPr="00B50213" w:rsidTr="00B60F32">
        <w:tc>
          <w:tcPr>
            <w:tcW w:w="2088" w:type="dxa"/>
            <w:shd w:val="clear" w:color="auto" w:fill="auto"/>
          </w:tcPr>
          <w:p w:rsidR="00F36D70" w:rsidRPr="00221C81" w:rsidRDefault="00F36D70" w:rsidP="00221C81">
            <w:pPr>
              <w:jc w:val="both"/>
              <w:rPr>
                <w:rFonts w:ascii="Times New Roman" w:hAnsi="Times New Roman"/>
                <w:b/>
                <w:bCs/>
                <w:sz w:val="24"/>
                <w:szCs w:val="24"/>
              </w:rPr>
            </w:pPr>
            <w:r w:rsidRPr="00221C81">
              <w:rPr>
                <w:rFonts w:ascii="Times New Roman" w:hAnsi="Times New Roman"/>
                <w:b/>
                <w:bCs/>
                <w:sz w:val="24"/>
                <w:szCs w:val="24"/>
              </w:rPr>
              <w:t>Учебные вопросы:</w:t>
            </w:r>
          </w:p>
        </w:tc>
        <w:tc>
          <w:tcPr>
            <w:tcW w:w="7483" w:type="dxa"/>
            <w:shd w:val="clear" w:color="auto" w:fill="auto"/>
          </w:tcPr>
          <w:p w:rsidR="00F36D70" w:rsidRPr="00221C81" w:rsidRDefault="00F36D70" w:rsidP="00221C81">
            <w:pPr>
              <w:jc w:val="both"/>
              <w:rPr>
                <w:rFonts w:ascii="Times New Roman" w:hAnsi="Times New Roman"/>
                <w:b/>
                <w:bCs/>
                <w:sz w:val="24"/>
                <w:szCs w:val="24"/>
                <w:lang w:val="ru-RU"/>
              </w:rPr>
            </w:pPr>
            <w:r w:rsidRPr="00221C81">
              <w:rPr>
                <w:rFonts w:ascii="Times New Roman" w:hAnsi="Times New Roman"/>
                <w:iCs/>
                <w:sz w:val="24"/>
                <w:szCs w:val="24"/>
                <w:lang w:val="ru-RU"/>
              </w:rPr>
              <w:t>1.Планирование испытаний и обработка экспериментальных данных</w:t>
            </w:r>
            <w:r w:rsidRPr="00221C81">
              <w:rPr>
                <w:rFonts w:ascii="Times New Roman" w:hAnsi="Times New Roman"/>
                <w:sz w:val="24"/>
                <w:szCs w:val="24"/>
                <w:lang w:val="ru-RU"/>
              </w:rPr>
              <w:br/>
            </w:r>
            <w:r w:rsidRPr="00221C81">
              <w:rPr>
                <w:rFonts w:ascii="Times New Roman" w:hAnsi="Times New Roman"/>
                <w:iCs/>
                <w:sz w:val="24"/>
                <w:szCs w:val="24"/>
                <w:lang w:val="ru-RU"/>
              </w:rPr>
              <w:t>2.Интервальная оценка показателей надежности</w:t>
            </w:r>
          </w:p>
        </w:tc>
      </w:tr>
      <w:tr w:rsidR="00F36D70" w:rsidRPr="00B50213" w:rsidTr="00B60F32">
        <w:tc>
          <w:tcPr>
            <w:tcW w:w="2088" w:type="dxa"/>
            <w:shd w:val="clear" w:color="auto" w:fill="auto"/>
          </w:tcPr>
          <w:p w:rsidR="00F36D70" w:rsidRPr="00221C81" w:rsidRDefault="00F36D70" w:rsidP="00221C81">
            <w:pPr>
              <w:jc w:val="both"/>
              <w:rPr>
                <w:rFonts w:ascii="Times New Roman" w:hAnsi="Times New Roman"/>
                <w:b/>
                <w:bCs/>
                <w:sz w:val="24"/>
                <w:szCs w:val="24"/>
                <w:lang w:val="ru-RU"/>
              </w:rPr>
            </w:pPr>
          </w:p>
        </w:tc>
        <w:tc>
          <w:tcPr>
            <w:tcW w:w="7483" w:type="dxa"/>
            <w:shd w:val="clear" w:color="auto" w:fill="auto"/>
          </w:tcPr>
          <w:p w:rsidR="00F36D70" w:rsidRPr="00221C81" w:rsidRDefault="00F36D70" w:rsidP="00221C81">
            <w:pPr>
              <w:jc w:val="both"/>
              <w:rPr>
                <w:rFonts w:ascii="Times New Roman" w:hAnsi="Times New Roman"/>
                <w:b/>
                <w:bCs/>
                <w:sz w:val="24"/>
                <w:szCs w:val="24"/>
                <w:lang w:val="ru-RU"/>
              </w:rPr>
            </w:pPr>
          </w:p>
        </w:tc>
      </w:tr>
    </w:tbl>
    <w:p w:rsidR="00F36D70" w:rsidRPr="00221C81" w:rsidRDefault="00F36D70" w:rsidP="00221C81">
      <w:pPr>
        <w:jc w:val="both"/>
        <w:rPr>
          <w:rFonts w:ascii="Times New Roman" w:hAnsi="Times New Roman"/>
          <w:sz w:val="24"/>
          <w:szCs w:val="24"/>
          <w:lang w:val="ru-RU"/>
        </w:rPr>
      </w:pPr>
    </w:p>
    <w:p w:rsidR="00F36D70" w:rsidRPr="00291313" w:rsidRDefault="00291313" w:rsidP="007632E5">
      <w:pPr>
        <w:ind w:firstLine="709"/>
        <w:jc w:val="both"/>
        <w:rPr>
          <w:rFonts w:ascii="Times New Roman" w:hAnsi="Times New Roman"/>
          <w:b/>
          <w:sz w:val="24"/>
          <w:szCs w:val="24"/>
          <w:lang w:val="ru-RU"/>
        </w:rPr>
      </w:pPr>
      <w:r>
        <w:rPr>
          <w:rFonts w:ascii="Times New Roman" w:hAnsi="Times New Roman"/>
          <w:b/>
          <w:sz w:val="24"/>
          <w:szCs w:val="24"/>
          <w:lang w:val="ru-RU"/>
        </w:rPr>
        <w:t>Вопрос №1</w:t>
      </w:r>
    </w:p>
    <w:p w:rsidR="00F36D70" w:rsidRPr="00221C81" w:rsidRDefault="00F36D70" w:rsidP="007632E5">
      <w:pPr>
        <w:pStyle w:val="af2"/>
        <w:spacing w:before="0" w:beforeAutospacing="0" w:after="0" w:afterAutospacing="0"/>
        <w:ind w:firstLine="709"/>
        <w:jc w:val="both"/>
      </w:pPr>
      <w:bookmarkStart w:id="2" w:name="7.4._Надежность_восстанавливаемой_систем"/>
      <w:bookmarkStart w:id="3" w:name="8._АНАЛИЗ_ПОКАЗАТЕЛЕЙ_НАДЕЖНОСТИ_ПО_ЭКСП"/>
      <w:bookmarkEnd w:id="2"/>
      <w:bookmarkEnd w:id="3"/>
      <w:r w:rsidRPr="00221C81">
        <w:t>В предыдущих разделах производилась оценка надежности объектов (систем), исходя из того, что исходные показатели надежности элементов, составляющих систему, известны. Между тем, как уже отмечалось, надежность закладывается при проектировании, обеспечивается при изготовлении и поддерживается в эксплуатации. На каждом из этапов жизненного цикла объекта необходимо оценивать его фактическую надежность, для этого требуются экспериментальные данные. В эксплуатации персонал располагает паспортными исходными показателями надежности элементов, составляющих объект (систему). Для того</w:t>
      </w:r>
      <w:proofErr w:type="gramStart"/>
      <w:r w:rsidRPr="00221C81">
        <w:t>,</w:t>
      </w:r>
      <w:proofErr w:type="gramEnd"/>
      <w:r w:rsidRPr="00221C81">
        <w:t xml:space="preserve"> чтобы оценить фактические долговечность, безотказность, ремонтопригодность и сравнить их с параметрами завода-изготовителя необходимы данные, полученные в условиях эксплуатации. Важным источником информации о надежности является система сбора данных о работе объектов в процессе эксплуатации. </w:t>
      </w:r>
    </w:p>
    <w:p w:rsidR="00F36D70" w:rsidRPr="00221C81" w:rsidRDefault="00F36D70" w:rsidP="007632E5">
      <w:pPr>
        <w:pStyle w:val="af2"/>
        <w:spacing w:before="0" w:beforeAutospacing="0" w:after="0" w:afterAutospacing="0"/>
        <w:ind w:firstLine="709"/>
        <w:jc w:val="both"/>
      </w:pPr>
      <w:bookmarkStart w:id="4" w:name="8.1._Документация_для_сбора_первичной_ин"/>
      <w:bookmarkEnd w:id="4"/>
      <w:r w:rsidRPr="00221C81">
        <w:t xml:space="preserve">Для обеспечения единства исходных данных о надежности первичная </w:t>
      </w:r>
      <w:proofErr w:type="gramStart"/>
      <w:r w:rsidRPr="00221C81">
        <w:t>информация</w:t>
      </w:r>
      <w:proofErr w:type="gramEnd"/>
      <w:r w:rsidRPr="00221C81">
        <w:t xml:space="preserve"> об отказе, в соответствии с существующей нормативно-технической документацией, должна содержать определенные информационные признаки: дату возникновения отказа или неисправности; общую наработку объекта с начала его эксплуатации до момента установления отказа (определения неисправности); внешние признаки и характер появления отказа или неисправности; условия эксплуатации и вид работы, при которых был обнаружен отказ или установлена неисправность; способ устранения неисправности; принятые или рекомендованные меры по предупреждению возникновения от</w:t>
      </w:r>
      <w:r w:rsidR="00D6791E">
        <w:t>казов или неисправностей</w:t>
      </w:r>
      <w:r w:rsidRPr="00221C81">
        <w:t>. Сбор информации и заполнение первичной документации о надежности проводятся в обычных условиях обслуживающим персоналом, а при опытной и подконтрольной эксплуатации - либо дежурным персоналом, либо представителями службы (группы) надежности, организованной специально для сб</w:t>
      </w:r>
      <w:r w:rsidR="00D6791E">
        <w:t>ора информации о надежности</w:t>
      </w:r>
      <w:r w:rsidRPr="00221C81">
        <w:t xml:space="preserve">. </w:t>
      </w:r>
    </w:p>
    <w:p w:rsidR="00F36D70" w:rsidRPr="00221C81" w:rsidRDefault="00F36D70" w:rsidP="007632E5">
      <w:pPr>
        <w:pStyle w:val="af2"/>
        <w:spacing w:before="0" w:beforeAutospacing="0" w:after="0" w:afterAutospacing="0"/>
        <w:ind w:firstLine="709"/>
        <w:jc w:val="both"/>
      </w:pPr>
      <w:r w:rsidRPr="00221C81">
        <w:t xml:space="preserve">Основными видами документации при сборе первичной информации об отказах элементов системы являются журналы, формуляры, карточки. В </w:t>
      </w:r>
      <w:r w:rsidRPr="00221C81">
        <w:rPr>
          <w:b/>
          <w:bCs/>
          <w:i/>
          <w:iCs/>
        </w:rPr>
        <w:t>журналах</w:t>
      </w:r>
      <w:r w:rsidRPr="00221C81">
        <w:t xml:space="preserve"> фиксируется информация о надежности всех элементов подконтрольной системы. </w:t>
      </w:r>
      <w:r w:rsidRPr="00221C81">
        <w:rPr>
          <w:b/>
          <w:bCs/>
          <w:i/>
          <w:iCs/>
        </w:rPr>
        <w:t>Формуляры</w:t>
      </w:r>
      <w:r w:rsidRPr="00221C81">
        <w:t xml:space="preserve"> ведутся на каждый объект (устройство). Их преимущество заключается в том, что они содержат всю информацию о работе устройства с момента его установки (например, силового трансформатора). </w:t>
      </w:r>
      <w:r w:rsidRPr="00221C81">
        <w:rPr>
          <w:b/>
          <w:bCs/>
          <w:i/>
          <w:iCs/>
        </w:rPr>
        <w:t>Карточки</w:t>
      </w:r>
      <w:r w:rsidRPr="00221C81">
        <w:t xml:space="preserve"> являются наиболее оперативной формой информации. Они заполняются при каждом отказе. Информация, отраженная в карточках, лучше всего подготовлена для ее автоматичес</w:t>
      </w:r>
      <w:r w:rsidR="00D6791E">
        <w:t>кой обработки на ЭВМ</w:t>
      </w:r>
      <w:r w:rsidRPr="00221C81">
        <w:t xml:space="preserve">. </w:t>
      </w:r>
    </w:p>
    <w:p w:rsidR="00F36D70" w:rsidRPr="00221C81" w:rsidRDefault="00F36D70" w:rsidP="007632E5">
      <w:pPr>
        <w:pStyle w:val="af2"/>
        <w:spacing w:before="0" w:beforeAutospacing="0" w:after="0" w:afterAutospacing="0"/>
        <w:ind w:firstLine="709"/>
        <w:jc w:val="both"/>
      </w:pPr>
      <w:r w:rsidRPr="00221C81">
        <w:t xml:space="preserve">Если сбор информации ведется специально выделенным для этой цепи обслуживающим персоналом или представителями службы (группы) надежности, контроль и запись данных об условиях работы, последствиях отказов производится представителями этой службы. Остальная документация ведется обслуживающим персоналом. </w:t>
      </w:r>
    </w:p>
    <w:p w:rsidR="00F36D70" w:rsidRPr="00221C81" w:rsidRDefault="00F36D70" w:rsidP="007632E5">
      <w:pPr>
        <w:ind w:firstLine="709"/>
        <w:jc w:val="both"/>
        <w:rPr>
          <w:rFonts w:ascii="Times New Roman" w:hAnsi="Times New Roman"/>
          <w:b/>
          <w:bCs/>
          <w:color w:val="000000"/>
          <w:sz w:val="24"/>
          <w:szCs w:val="24"/>
          <w:lang w:val="ru-RU"/>
        </w:rPr>
      </w:pPr>
      <w:bookmarkStart w:id="5" w:name="8.2._Планирование_испытаний_и_обработка_"/>
      <w:bookmarkEnd w:id="5"/>
      <w:r w:rsidRPr="00221C81">
        <w:rPr>
          <w:rFonts w:ascii="Times New Roman" w:hAnsi="Times New Roman"/>
          <w:b/>
          <w:bCs/>
          <w:color w:val="000000"/>
          <w:sz w:val="24"/>
          <w:szCs w:val="24"/>
          <w:lang w:val="ru-RU"/>
        </w:rPr>
        <w:t>Классификация испытаний</w:t>
      </w:r>
    </w:p>
    <w:p w:rsidR="00F36D70" w:rsidRPr="00221C81" w:rsidRDefault="00F36D70" w:rsidP="007632E5">
      <w:pPr>
        <w:ind w:firstLine="709"/>
        <w:jc w:val="both"/>
        <w:rPr>
          <w:rFonts w:ascii="Times New Roman" w:hAnsi="Times New Roman"/>
          <w:sz w:val="24"/>
          <w:szCs w:val="24"/>
          <w:lang w:val="ru-RU"/>
        </w:rPr>
      </w:pPr>
    </w:p>
    <w:p w:rsidR="00F36D70" w:rsidRPr="00221C81" w:rsidRDefault="00F36D70" w:rsidP="007632E5">
      <w:pPr>
        <w:ind w:firstLine="709"/>
        <w:jc w:val="both"/>
        <w:rPr>
          <w:rFonts w:ascii="Times New Roman" w:hAnsi="Times New Roman"/>
          <w:color w:val="000000"/>
          <w:sz w:val="24"/>
          <w:szCs w:val="24"/>
          <w:lang w:val="ru-RU"/>
        </w:rPr>
      </w:pPr>
      <w:r w:rsidRPr="00221C81">
        <w:rPr>
          <w:rFonts w:ascii="Times New Roman" w:hAnsi="Times New Roman"/>
          <w:color w:val="000000"/>
          <w:spacing w:val="12"/>
          <w:sz w:val="24"/>
          <w:szCs w:val="24"/>
          <w:lang w:val="ru-RU"/>
        </w:rPr>
        <w:t xml:space="preserve">Укрупненная классификация испытаний на надежность приведена в </w:t>
      </w:r>
      <w:r w:rsidRPr="00221C81">
        <w:rPr>
          <w:rFonts w:ascii="Times New Roman" w:hAnsi="Times New Roman"/>
          <w:color w:val="000000"/>
          <w:sz w:val="24"/>
          <w:szCs w:val="24"/>
          <w:lang w:val="ru-RU"/>
        </w:rPr>
        <w:t>таблице 1.</w:t>
      </w:r>
    </w:p>
    <w:p w:rsidR="00F36D70" w:rsidRDefault="00F36D70" w:rsidP="007632E5">
      <w:pPr>
        <w:ind w:firstLine="709"/>
        <w:jc w:val="both"/>
        <w:rPr>
          <w:rFonts w:ascii="Times New Roman" w:hAnsi="Times New Roman"/>
          <w:sz w:val="24"/>
          <w:szCs w:val="24"/>
          <w:lang w:val="ru-RU"/>
        </w:rPr>
      </w:pPr>
    </w:p>
    <w:p w:rsidR="007632E5" w:rsidRDefault="007632E5" w:rsidP="007632E5">
      <w:pPr>
        <w:ind w:firstLine="709"/>
        <w:jc w:val="both"/>
        <w:rPr>
          <w:rFonts w:ascii="Times New Roman" w:hAnsi="Times New Roman"/>
          <w:sz w:val="24"/>
          <w:szCs w:val="24"/>
          <w:lang w:val="ru-RU"/>
        </w:rPr>
      </w:pPr>
    </w:p>
    <w:p w:rsidR="007632E5" w:rsidRPr="00221C81" w:rsidRDefault="007632E5" w:rsidP="007632E5">
      <w:pPr>
        <w:ind w:firstLine="709"/>
        <w:jc w:val="both"/>
        <w:rPr>
          <w:rFonts w:ascii="Times New Roman" w:hAnsi="Times New Roman"/>
          <w:sz w:val="24"/>
          <w:szCs w:val="24"/>
          <w:lang w:val="ru-RU"/>
        </w:rPr>
      </w:pPr>
    </w:p>
    <w:p w:rsidR="00F36D70" w:rsidRPr="007632E5" w:rsidRDefault="00F36D70" w:rsidP="007632E5">
      <w:pPr>
        <w:ind w:firstLine="709"/>
        <w:jc w:val="both"/>
        <w:rPr>
          <w:rFonts w:ascii="Times New Roman" w:hAnsi="Times New Roman"/>
          <w:sz w:val="24"/>
          <w:szCs w:val="24"/>
          <w:lang w:val="ru-RU"/>
        </w:rPr>
      </w:pPr>
      <w:r w:rsidRPr="007632E5">
        <w:rPr>
          <w:rFonts w:ascii="Times New Roman" w:hAnsi="Times New Roman"/>
          <w:color w:val="000000"/>
          <w:sz w:val="24"/>
          <w:szCs w:val="24"/>
          <w:u w:val="single"/>
          <w:lang w:val="ru-RU"/>
        </w:rPr>
        <w:t xml:space="preserve">Таблица 1 </w:t>
      </w:r>
      <w:r w:rsidR="007632E5">
        <w:rPr>
          <w:rFonts w:ascii="Times New Roman" w:hAnsi="Times New Roman"/>
          <w:color w:val="000000"/>
          <w:sz w:val="24"/>
          <w:szCs w:val="24"/>
          <w:u w:val="single"/>
          <w:lang w:val="ru-RU"/>
        </w:rPr>
        <w:t xml:space="preserve">– </w:t>
      </w:r>
      <w:r w:rsidRPr="007632E5">
        <w:rPr>
          <w:rFonts w:ascii="Times New Roman" w:hAnsi="Times New Roman"/>
          <w:color w:val="000000"/>
          <w:sz w:val="24"/>
          <w:szCs w:val="24"/>
          <w:u w:val="single"/>
          <w:lang w:val="ru-RU"/>
        </w:rPr>
        <w:t>Классификация испытаний на надежность</w:t>
      </w:r>
    </w:p>
    <w:tbl>
      <w:tblPr>
        <w:tblW w:w="5000" w:type="pct"/>
        <w:tblCellMar>
          <w:left w:w="40" w:type="dxa"/>
          <w:right w:w="40" w:type="dxa"/>
        </w:tblCellMar>
        <w:tblLook w:val="0000" w:firstRow="0" w:lastRow="0" w:firstColumn="0" w:lastColumn="0" w:noHBand="0" w:noVBand="0"/>
      </w:tblPr>
      <w:tblGrid>
        <w:gridCol w:w="2595"/>
        <w:gridCol w:w="6840"/>
      </w:tblGrid>
      <w:tr w:rsidR="00F36D70" w:rsidRPr="00221C81" w:rsidTr="00B60F32">
        <w:trPr>
          <w:trHeight w:val="65"/>
        </w:trPr>
        <w:tc>
          <w:tcPr>
            <w:tcW w:w="137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rPr>
            </w:pPr>
            <w:r w:rsidRPr="00221C81">
              <w:rPr>
                <w:rFonts w:ascii="Times New Roman" w:hAnsi="Times New Roman"/>
                <w:color w:val="000000"/>
                <w:sz w:val="24"/>
                <w:szCs w:val="24"/>
              </w:rPr>
              <w:t xml:space="preserve">Признак </w:t>
            </w:r>
            <w:r w:rsidRPr="00221C81">
              <w:rPr>
                <w:rFonts w:ascii="Times New Roman" w:hAnsi="Times New Roman"/>
                <w:color w:val="000000"/>
                <w:spacing w:val="-3"/>
                <w:sz w:val="24"/>
                <w:szCs w:val="24"/>
              </w:rPr>
              <w:t>классификации</w:t>
            </w:r>
          </w:p>
        </w:tc>
        <w:tc>
          <w:tcPr>
            <w:tcW w:w="362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rPr>
            </w:pPr>
            <w:r w:rsidRPr="00221C81">
              <w:rPr>
                <w:rFonts w:ascii="Times New Roman" w:hAnsi="Times New Roman"/>
                <w:color w:val="000000"/>
                <w:spacing w:val="-2"/>
                <w:sz w:val="24"/>
                <w:szCs w:val="24"/>
              </w:rPr>
              <w:t>Виды испытаний</w:t>
            </w:r>
          </w:p>
        </w:tc>
      </w:tr>
      <w:tr w:rsidR="00F36D70" w:rsidRPr="00B50213" w:rsidTr="00B60F32">
        <w:trPr>
          <w:trHeight w:val="65"/>
        </w:trPr>
        <w:tc>
          <w:tcPr>
            <w:tcW w:w="137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rPr>
            </w:pPr>
            <w:r w:rsidRPr="00221C81">
              <w:rPr>
                <w:rFonts w:ascii="Times New Roman" w:hAnsi="Times New Roman"/>
                <w:color w:val="000000"/>
                <w:spacing w:val="-2"/>
                <w:sz w:val="24"/>
                <w:szCs w:val="24"/>
              </w:rPr>
              <w:t>Цель испытаний</w:t>
            </w:r>
          </w:p>
        </w:tc>
        <w:tc>
          <w:tcPr>
            <w:tcW w:w="362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lang w:val="ru-RU"/>
              </w:rPr>
            </w:pPr>
            <w:r w:rsidRPr="00221C81">
              <w:rPr>
                <w:rFonts w:ascii="Times New Roman" w:hAnsi="Times New Roman"/>
                <w:color w:val="000000"/>
                <w:spacing w:val="-3"/>
                <w:sz w:val="24"/>
                <w:szCs w:val="24"/>
                <w:lang w:val="ru-RU"/>
              </w:rPr>
              <w:t xml:space="preserve">Определительные, контрольные, исследовательские </w:t>
            </w:r>
            <w:r w:rsidRPr="00221C81">
              <w:rPr>
                <w:rFonts w:ascii="Times New Roman" w:hAnsi="Times New Roman"/>
                <w:color w:val="000000"/>
                <w:spacing w:val="-1"/>
                <w:sz w:val="24"/>
                <w:szCs w:val="24"/>
                <w:lang w:val="ru-RU"/>
              </w:rPr>
              <w:t>(граничные, климатические и др.)</w:t>
            </w:r>
          </w:p>
        </w:tc>
      </w:tr>
      <w:tr w:rsidR="00F36D70" w:rsidRPr="00B50213" w:rsidTr="00B60F32">
        <w:trPr>
          <w:trHeight w:val="65"/>
        </w:trPr>
        <w:tc>
          <w:tcPr>
            <w:tcW w:w="137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rPr>
            </w:pPr>
            <w:r w:rsidRPr="00221C81">
              <w:rPr>
                <w:rFonts w:ascii="Times New Roman" w:hAnsi="Times New Roman"/>
                <w:color w:val="000000"/>
                <w:spacing w:val="-3"/>
                <w:sz w:val="24"/>
                <w:szCs w:val="24"/>
              </w:rPr>
              <w:t xml:space="preserve">Испытываемое свойство </w:t>
            </w:r>
            <w:r w:rsidRPr="00221C81">
              <w:rPr>
                <w:rFonts w:ascii="Times New Roman" w:hAnsi="Times New Roman"/>
                <w:color w:val="000000"/>
                <w:spacing w:val="-1"/>
                <w:sz w:val="24"/>
                <w:szCs w:val="24"/>
              </w:rPr>
              <w:t>надежности</w:t>
            </w:r>
          </w:p>
        </w:tc>
        <w:tc>
          <w:tcPr>
            <w:tcW w:w="362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lang w:val="ru-RU"/>
              </w:rPr>
            </w:pPr>
            <w:r w:rsidRPr="00221C81">
              <w:rPr>
                <w:rFonts w:ascii="Times New Roman" w:hAnsi="Times New Roman"/>
                <w:color w:val="000000"/>
                <w:spacing w:val="-2"/>
                <w:sz w:val="24"/>
                <w:szCs w:val="24"/>
                <w:lang w:val="ru-RU"/>
              </w:rPr>
              <w:t xml:space="preserve">Испытания на безотказность, долговечность (ресурсные), </w:t>
            </w:r>
            <w:r w:rsidRPr="00221C81">
              <w:rPr>
                <w:rFonts w:ascii="Times New Roman" w:hAnsi="Times New Roman"/>
                <w:color w:val="000000"/>
                <w:sz w:val="24"/>
                <w:szCs w:val="24"/>
                <w:lang w:val="ru-RU"/>
              </w:rPr>
              <w:t xml:space="preserve">ремонтопригодность, сохраняемость, комплексные </w:t>
            </w:r>
            <w:r w:rsidRPr="00221C81">
              <w:rPr>
                <w:rFonts w:ascii="Times New Roman" w:hAnsi="Times New Roman"/>
                <w:color w:val="000000"/>
                <w:spacing w:val="-1"/>
                <w:sz w:val="24"/>
                <w:szCs w:val="24"/>
                <w:lang w:val="ru-RU"/>
              </w:rPr>
              <w:t>испытания</w:t>
            </w:r>
          </w:p>
        </w:tc>
      </w:tr>
      <w:tr w:rsidR="00F36D70" w:rsidRPr="00B50213" w:rsidTr="00B60F32">
        <w:trPr>
          <w:trHeight w:val="65"/>
        </w:trPr>
        <w:tc>
          <w:tcPr>
            <w:tcW w:w="137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rPr>
            </w:pPr>
            <w:r w:rsidRPr="00221C81">
              <w:rPr>
                <w:rFonts w:ascii="Times New Roman" w:hAnsi="Times New Roman"/>
                <w:color w:val="000000"/>
                <w:spacing w:val="-3"/>
                <w:sz w:val="24"/>
                <w:szCs w:val="24"/>
              </w:rPr>
              <w:t xml:space="preserve">Этапы разработки </w:t>
            </w:r>
            <w:r w:rsidRPr="00221C81">
              <w:rPr>
                <w:rFonts w:ascii="Times New Roman" w:hAnsi="Times New Roman"/>
                <w:color w:val="000000"/>
                <w:spacing w:val="-1"/>
                <w:sz w:val="24"/>
                <w:szCs w:val="24"/>
              </w:rPr>
              <w:t>изделия</w:t>
            </w:r>
          </w:p>
        </w:tc>
        <w:tc>
          <w:tcPr>
            <w:tcW w:w="362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lang w:val="ru-RU"/>
              </w:rPr>
            </w:pPr>
            <w:r w:rsidRPr="00221C81">
              <w:rPr>
                <w:rFonts w:ascii="Times New Roman" w:hAnsi="Times New Roman"/>
                <w:color w:val="000000"/>
                <w:spacing w:val="-2"/>
                <w:sz w:val="24"/>
                <w:szCs w:val="24"/>
                <w:lang w:val="ru-RU"/>
              </w:rPr>
              <w:t xml:space="preserve">Доводочные, предварительные, приемочные, типовые </w:t>
            </w:r>
            <w:r w:rsidRPr="00221C81">
              <w:rPr>
                <w:rFonts w:ascii="Times New Roman" w:hAnsi="Times New Roman"/>
                <w:color w:val="000000"/>
                <w:sz w:val="24"/>
                <w:szCs w:val="24"/>
                <w:lang w:val="ru-RU"/>
              </w:rPr>
              <w:t>квалификационные.</w:t>
            </w:r>
          </w:p>
        </w:tc>
      </w:tr>
      <w:tr w:rsidR="00F36D70" w:rsidRPr="00221C81" w:rsidTr="00B60F32">
        <w:trPr>
          <w:trHeight w:val="65"/>
        </w:trPr>
        <w:tc>
          <w:tcPr>
            <w:tcW w:w="137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rPr>
            </w:pPr>
            <w:r w:rsidRPr="00221C81">
              <w:rPr>
                <w:rFonts w:ascii="Times New Roman" w:hAnsi="Times New Roman"/>
                <w:color w:val="000000"/>
                <w:spacing w:val="-3"/>
                <w:sz w:val="24"/>
                <w:szCs w:val="24"/>
              </w:rPr>
              <w:t>Уровень проведения</w:t>
            </w:r>
          </w:p>
        </w:tc>
        <w:tc>
          <w:tcPr>
            <w:tcW w:w="362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rPr>
            </w:pPr>
            <w:r w:rsidRPr="00221C81">
              <w:rPr>
                <w:rFonts w:ascii="Times New Roman" w:hAnsi="Times New Roman"/>
                <w:color w:val="000000"/>
                <w:spacing w:val="-2"/>
                <w:sz w:val="24"/>
                <w:szCs w:val="24"/>
              </w:rPr>
              <w:t>Ведомственные, межведомственные, государственные</w:t>
            </w:r>
          </w:p>
        </w:tc>
      </w:tr>
      <w:tr w:rsidR="00F36D70" w:rsidRPr="00B50213" w:rsidTr="00B60F32">
        <w:trPr>
          <w:trHeight w:val="65"/>
        </w:trPr>
        <w:tc>
          <w:tcPr>
            <w:tcW w:w="137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rPr>
            </w:pPr>
            <w:r w:rsidRPr="00221C81">
              <w:rPr>
                <w:rFonts w:ascii="Times New Roman" w:hAnsi="Times New Roman"/>
                <w:color w:val="000000"/>
                <w:spacing w:val="-4"/>
                <w:sz w:val="24"/>
                <w:szCs w:val="24"/>
              </w:rPr>
              <w:t xml:space="preserve">Степень </w:t>
            </w:r>
            <w:r w:rsidRPr="00221C81">
              <w:rPr>
                <w:rFonts w:ascii="Times New Roman" w:hAnsi="Times New Roman"/>
                <w:color w:val="000000"/>
                <w:spacing w:val="-3"/>
                <w:sz w:val="24"/>
                <w:szCs w:val="24"/>
              </w:rPr>
              <w:t xml:space="preserve">интенсификации </w:t>
            </w:r>
            <w:r w:rsidRPr="00221C81">
              <w:rPr>
                <w:rFonts w:ascii="Times New Roman" w:hAnsi="Times New Roman"/>
                <w:color w:val="000000"/>
                <w:spacing w:val="-1"/>
                <w:sz w:val="24"/>
                <w:szCs w:val="24"/>
              </w:rPr>
              <w:t>процесса</w:t>
            </w:r>
          </w:p>
        </w:tc>
        <w:tc>
          <w:tcPr>
            <w:tcW w:w="362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lang w:val="ru-RU"/>
              </w:rPr>
            </w:pPr>
            <w:r w:rsidRPr="00221C81">
              <w:rPr>
                <w:rFonts w:ascii="Times New Roman" w:hAnsi="Times New Roman"/>
                <w:color w:val="000000"/>
                <w:spacing w:val="-2"/>
                <w:sz w:val="24"/>
                <w:szCs w:val="24"/>
                <w:lang w:val="ru-RU"/>
              </w:rPr>
              <w:t>Нормальные, ускоренные (сокращенные и форсированные)</w:t>
            </w:r>
          </w:p>
        </w:tc>
      </w:tr>
      <w:tr w:rsidR="00F36D70" w:rsidRPr="00221C81" w:rsidTr="00B60F32">
        <w:trPr>
          <w:trHeight w:val="65"/>
        </w:trPr>
        <w:tc>
          <w:tcPr>
            <w:tcW w:w="137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lang w:val="ru-RU"/>
              </w:rPr>
            </w:pPr>
            <w:r w:rsidRPr="00221C81">
              <w:rPr>
                <w:rFonts w:ascii="Times New Roman" w:hAnsi="Times New Roman"/>
                <w:color w:val="000000"/>
                <w:sz w:val="24"/>
                <w:szCs w:val="24"/>
                <w:lang w:val="ru-RU"/>
              </w:rPr>
              <w:t xml:space="preserve">Влияние на </w:t>
            </w:r>
            <w:r w:rsidRPr="00221C81">
              <w:rPr>
                <w:rFonts w:ascii="Times New Roman" w:hAnsi="Times New Roman"/>
                <w:color w:val="000000"/>
                <w:spacing w:val="-2"/>
                <w:sz w:val="24"/>
                <w:szCs w:val="24"/>
                <w:lang w:val="ru-RU"/>
              </w:rPr>
              <w:t xml:space="preserve">возможность </w:t>
            </w:r>
            <w:r w:rsidRPr="00221C81">
              <w:rPr>
                <w:rFonts w:ascii="Times New Roman" w:hAnsi="Times New Roman"/>
                <w:color w:val="000000"/>
                <w:spacing w:val="-3"/>
                <w:sz w:val="24"/>
                <w:szCs w:val="24"/>
                <w:lang w:val="ru-RU"/>
              </w:rPr>
              <w:t>последующего использования</w:t>
            </w:r>
          </w:p>
        </w:tc>
        <w:tc>
          <w:tcPr>
            <w:tcW w:w="362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rPr>
            </w:pPr>
            <w:r w:rsidRPr="00221C81">
              <w:rPr>
                <w:rFonts w:ascii="Times New Roman" w:hAnsi="Times New Roman"/>
                <w:color w:val="000000"/>
                <w:spacing w:val="-2"/>
                <w:sz w:val="24"/>
                <w:szCs w:val="24"/>
              </w:rPr>
              <w:t>Разрушающие, неразрушающие</w:t>
            </w:r>
          </w:p>
        </w:tc>
      </w:tr>
      <w:tr w:rsidR="00F36D70" w:rsidRPr="00B50213" w:rsidTr="00B60F32">
        <w:trPr>
          <w:trHeight w:val="65"/>
        </w:trPr>
        <w:tc>
          <w:tcPr>
            <w:tcW w:w="137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rPr>
            </w:pPr>
            <w:r w:rsidRPr="00221C81">
              <w:rPr>
                <w:rFonts w:ascii="Times New Roman" w:hAnsi="Times New Roman"/>
                <w:color w:val="000000"/>
                <w:spacing w:val="-2"/>
                <w:sz w:val="24"/>
                <w:szCs w:val="24"/>
              </w:rPr>
              <w:t xml:space="preserve">Вид объекта </w:t>
            </w:r>
            <w:r w:rsidRPr="00221C81">
              <w:rPr>
                <w:rFonts w:ascii="Times New Roman" w:hAnsi="Times New Roman"/>
                <w:color w:val="000000"/>
                <w:spacing w:val="-1"/>
                <w:sz w:val="24"/>
                <w:szCs w:val="24"/>
              </w:rPr>
              <w:t>испытаний</w:t>
            </w:r>
          </w:p>
        </w:tc>
        <w:tc>
          <w:tcPr>
            <w:tcW w:w="362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lang w:val="ru-RU"/>
              </w:rPr>
            </w:pPr>
            <w:r w:rsidRPr="00221C81">
              <w:rPr>
                <w:rFonts w:ascii="Times New Roman" w:hAnsi="Times New Roman"/>
                <w:color w:val="000000"/>
                <w:spacing w:val="-2"/>
                <w:sz w:val="24"/>
                <w:szCs w:val="24"/>
                <w:lang w:val="ru-RU"/>
              </w:rPr>
              <w:t>Испытания изделия (натурные), макета, модели</w:t>
            </w:r>
          </w:p>
        </w:tc>
      </w:tr>
      <w:tr w:rsidR="00F36D70" w:rsidRPr="00221C81" w:rsidTr="00B60F32">
        <w:trPr>
          <w:trHeight w:val="65"/>
        </w:trPr>
        <w:tc>
          <w:tcPr>
            <w:tcW w:w="137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rPr>
            </w:pPr>
            <w:r w:rsidRPr="00221C81">
              <w:rPr>
                <w:rFonts w:ascii="Times New Roman" w:hAnsi="Times New Roman"/>
                <w:color w:val="000000"/>
                <w:spacing w:val="-2"/>
                <w:sz w:val="24"/>
                <w:szCs w:val="24"/>
              </w:rPr>
              <w:t>Место проведения</w:t>
            </w:r>
          </w:p>
        </w:tc>
        <w:tc>
          <w:tcPr>
            <w:tcW w:w="362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rPr>
            </w:pPr>
            <w:r w:rsidRPr="00221C81">
              <w:rPr>
                <w:rFonts w:ascii="Times New Roman" w:hAnsi="Times New Roman"/>
                <w:color w:val="000000"/>
                <w:spacing w:val="-2"/>
                <w:sz w:val="24"/>
                <w:szCs w:val="24"/>
              </w:rPr>
              <w:t xml:space="preserve">Лабораторные (стендовые), полигонные, </w:t>
            </w:r>
            <w:r w:rsidRPr="00221C81">
              <w:rPr>
                <w:rFonts w:ascii="Times New Roman" w:hAnsi="Times New Roman"/>
                <w:color w:val="000000"/>
                <w:spacing w:val="-1"/>
                <w:sz w:val="24"/>
                <w:szCs w:val="24"/>
              </w:rPr>
              <w:t>эксплуатационные</w:t>
            </w:r>
          </w:p>
        </w:tc>
      </w:tr>
      <w:tr w:rsidR="00F36D70" w:rsidRPr="00221C81" w:rsidTr="00B60F32">
        <w:trPr>
          <w:trHeight w:val="65"/>
        </w:trPr>
        <w:tc>
          <w:tcPr>
            <w:tcW w:w="137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rPr>
            </w:pPr>
            <w:r w:rsidRPr="00221C81">
              <w:rPr>
                <w:rFonts w:ascii="Times New Roman" w:hAnsi="Times New Roman"/>
                <w:color w:val="000000"/>
                <w:spacing w:val="-3"/>
                <w:sz w:val="24"/>
                <w:szCs w:val="24"/>
              </w:rPr>
              <w:t xml:space="preserve">Метод получения </w:t>
            </w:r>
            <w:r w:rsidRPr="00221C81">
              <w:rPr>
                <w:rFonts w:ascii="Times New Roman" w:hAnsi="Times New Roman"/>
                <w:color w:val="000000"/>
                <w:spacing w:val="-1"/>
                <w:sz w:val="24"/>
                <w:szCs w:val="24"/>
              </w:rPr>
              <w:t>результатов</w:t>
            </w:r>
          </w:p>
        </w:tc>
        <w:tc>
          <w:tcPr>
            <w:tcW w:w="3625" w:type="pct"/>
            <w:tcBorders>
              <w:top w:val="single" w:sz="6" w:space="0" w:color="auto"/>
              <w:left w:val="single" w:sz="6" w:space="0" w:color="auto"/>
              <w:bottom w:val="single" w:sz="6" w:space="0" w:color="auto"/>
              <w:right w:val="single" w:sz="6" w:space="0" w:color="auto"/>
            </w:tcBorders>
            <w:shd w:val="clear" w:color="auto" w:fill="FFFFFF"/>
          </w:tcPr>
          <w:p w:rsidR="00F36D70" w:rsidRPr="00221C81" w:rsidRDefault="00F36D70" w:rsidP="009D59F8">
            <w:pPr>
              <w:jc w:val="both"/>
              <w:rPr>
                <w:rFonts w:ascii="Times New Roman" w:hAnsi="Times New Roman"/>
                <w:sz w:val="24"/>
                <w:szCs w:val="24"/>
              </w:rPr>
            </w:pPr>
            <w:r w:rsidRPr="00221C81">
              <w:rPr>
                <w:rFonts w:ascii="Times New Roman" w:hAnsi="Times New Roman"/>
                <w:color w:val="000000"/>
                <w:spacing w:val="-2"/>
                <w:sz w:val="24"/>
                <w:szCs w:val="24"/>
              </w:rPr>
              <w:t>Экспериментально-статистические, расчетно-</w:t>
            </w:r>
            <w:r w:rsidRPr="00221C81">
              <w:rPr>
                <w:rFonts w:ascii="Times New Roman" w:hAnsi="Times New Roman"/>
                <w:color w:val="000000"/>
                <w:spacing w:val="-1"/>
                <w:sz w:val="24"/>
                <w:szCs w:val="24"/>
              </w:rPr>
              <w:t>экспериментальные</w:t>
            </w:r>
          </w:p>
        </w:tc>
      </w:tr>
    </w:tbl>
    <w:p w:rsidR="00F36D70" w:rsidRPr="00221C81" w:rsidRDefault="00F36D70" w:rsidP="007632E5">
      <w:pPr>
        <w:ind w:firstLine="709"/>
        <w:jc w:val="both"/>
        <w:rPr>
          <w:rFonts w:ascii="Times New Roman" w:hAnsi="Times New Roman"/>
          <w:i/>
          <w:iCs/>
          <w:color w:val="000000"/>
          <w:sz w:val="24"/>
          <w:szCs w:val="24"/>
        </w:rPr>
      </w:pPr>
    </w:p>
    <w:p w:rsidR="00F36D70" w:rsidRPr="00221C81" w:rsidRDefault="00F36D70" w:rsidP="007632E5">
      <w:pPr>
        <w:ind w:firstLine="709"/>
        <w:jc w:val="both"/>
        <w:rPr>
          <w:rFonts w:ascii="Times New Roman" w:hAnsi="Times New Roman"/>
          <w:sz w:val="24"/>
          <w:szCs w:val="24"/>
          <w:lang w:val="ru-RU"/>
        </w:rPr>
      </w:pPr>
      <w:r w:rsidRPr="00221C81">
        <w:rPr>
          <w:rFonts w:ascii="Times New Roman" w:hAnsi="Times New Roman"/>
          <w:i/>
          <w:iCs/>
          <w:color w:val="000000"/>
          <w:sz w:val="24"/>
          <w:szCs w:val="24"/>
          <w:lang w:val="ru-RU"/>
        </w:rPr>
        <w:t xml:space="preserve">Определительные испытания </w:t>
      </w:r>
      <w:r w:rsidRPr="00221C81">
        <w:rPr>
          <w:rFonts w:ascii="Times New Roman" w:hAnsi="Times New Roman"/>
          <w:color w:val="000000"/>
          <w:sz w:val="24"/>
          <w:szCs w:val="24"/>
          <w:lang w:val="ru-RU"/>
        </w:rPr>
        <w:t xml:space="preserve">- испытания, проводимые для определения значений характеристик объекта с заданными значениями точности и (или) </w:t>
      </w:r>
      <w:r w:rsidRPr="00221C81">
        <w:rPr>
          <w:rFonts w:ascii="Times New Roman" w:hAnsi="Times New Roman"/>
          <w:color w:val="000000"/>
          <w:spacing w:val="3"/>
          <w:sz w:val="24"/>
          <w:szCs w:val="24"/>
          <w:lang w:val="ru-RU"/>
        </w:rPr>
        <w:t xml:space="preserve">достоверности. Результаты определительных испытаний служат основанием </w:t>
      </w:r>
      <w:r w:rsidRPr="00221C81">
        <w:rPr>
          <w:rFonts w:ascii="Times New Roman" w:hAnsi="Times New Roman"/>
          <w:color w:val="000000"/>
          <w:spacing w:val="9"/>
          <w:sz w:val="24"/>
          <w:szCs w:val="24"/>
          <w:lang w:val="ru-RU"/>
        </w:rPr>
        <w:t xml:space="preserve">для внесения показателей надежности в техническую документацию на изделия. Они могут использоваться также для выявления ненадежных </w:t>
      </w:r>
      <w:r w:rsidRPr="00221C81">
        <w:rPr>
          <w:rFonts w:ascii="Times New Roman" w:hAnsi="Times New Roman"/>
          <w:color w:val="000000"/>
          <w:sz w:val="24"/>
          <w:szCs w:val="24"/>
          <w:lang w:val="ru-RU"/>
        </w:rPr>
        <w:t xml:space="preserve">элементов и схемно-конструктивных недоработок в изделии, для разработки </w:t>
      </w:r>
      <w:r w:rsidRPr="00221C81">
        <w:rPr>
          <w:rFonts w:ascii="Times New Roman" w:hAnsi="Times New Roman"/>
          <w:color w:val="000000"/>
          <w:spacing w:val="-1"/>
          <w:sz w:val="24"/>
          <w:szCs w:val="24"/>
          <w:lang w:val="ru-RU"/>
        </w:rPr>
        <w:t xml:space="preserve">рекомендаций по повышению надежности, установления групп по надежности, уточнения режима и параметров технического обслуживания, объема и состава </w:t>
      </w:r>
      <w:r w:rsidRPr="00221C81">
        <w:rPr>
          <w:rFonts w:ascii="Times New Roman" w:hAnsi="Times New Roman"/>
          <w:color w:val="000000"/>
          <w:spacing w:val="10"/>
          <w:sz w:val="24"/>
          <w:szCs w:val="24"/>
          <w:lang w:val="ru-RU"/>
        </w:rPr>
        <w:t>ЗИП и т. п.-</w:t>
      </w:r>
    </w:p>
    <w:p w:rsidR="00F36D70" w:rsidRPr="00221C81" w:rsidRDefault="00F36D70" w:rsidP="007632E5">
      <w:pPr>
        <w:ind w:firstLine="709"/>
        <w:jc w:val="both"/>
        <w:rPr>
          <w:rFonts w:ascii="Times New Roman" w:hAnsi="Times New Roman"/>
          <w:sz w:val="24"/>
          <w:szCs w:val="24"/>
          <w:lang w:val="ru-RU"/>
        </w:rPr>
      </w:pPr>
      <w:r w:rsidRPr="00221C81">
        <w:rPr>
          <w:rFonts w:ascii="Times New Roman" w:hAnsi="Times New Roman"/>
          <w:i/>
          <w:iCs/>
          <w:color w:val="000000"/>
          <w:sz w:val="24"/>
          <w:szCs w:val="24"/>
          <w:lang w:val="ru-RU"/>
        </w:rPr>
        <w:t xml:space="preserve">Контрольные испытания </w:t>
      </w:r>
      <w:r w:rsidRPr="00221C81">
        <w:rPr>
          <w:rFonts w:ascii="Times New Roman" w:hAnsi="Times New Roman"/>
          <w:color w:val="000000"/>
          <w:sz w:val="24"/>
          <w:szCs w:val="24"/>
          <w:lang w:val="ru-RU"/>
        </w:rPr>
        <w:t xml:space="preserve">- испытания, проводимые для контроля качества объекта. Среди </w:t>
      </w:r>
      <w:proofErr w:type="gramStart"/>
      <w:r w:rsidRPr="00221C81">
        <w:rPr>
          <w:rFonts w:ascii="Times New Roman" w:hAnsi="Times New Roman"/>
          <w:color w:val="000000"/>
          <w:sz w:val="24"/>
          <w:szCs w:val="24"/>
          <w:lang w:val="ru-RU"/>
        </w:rPr>
        <w:t>контрольных</w:t>
      </w:r>
      <w:proofErr w:type="gramEnd"/>
      <w:r w:rsidRPr="00221C81">
        <w:rPr>
          <w:rFonts w:ascii="Times New Roman" w:hAnsi="Times New Roman"/>
          <w:color w:val="000000"/>
          <w:sz w:val="24"/>
          <w:szCs w:val="24"/>
          <w:lang w:val="ru-RU"/>
        </w:rPr>
        <w:t xml:space="preserve"> обычно различают приемо-сдаточные и типовые испытания. Контрольные испытания готовой продукции, проводимые при </w:t>
      </w:r>
      <w:r w:rsidRPr="00221C81">
        <w:rPr>
          <w:rFonts w:ascii="Times New Roman" w:hAnsi="Times New Roman"/>
          <w:color w:val="000000"/>
          <w:spacing w:val="12"/>
          <w:sz w:val="24"/>
          <w:szCs w:val="24"/>
          <w:lang w:val="ru-RU"/>
        </w:rPr>
        <w:t xml:space="preserve">приемочном контроле, называются приемо-сдаточными. К типовым </w:t>
      </w:r>
      <w:r w:rsidRPr="00221C81">
        <w:rPr>
          <w:rFonts w:ascii="Times New Roman" w:hAnsi="Times New Roman"/>
          <w:color w:val="000000"/>
          <w:spacing w:val="10"/>
          <w:sz w:val="24"/>
          <w:szCs w:val="24"/>
          <w:lang w:val="ru-RU"/>
        </w:rPr>
        <w:t>испытаниям относятся контрольные испытания продукции, проводимые с</w:t>
      </w:r>
      <w:r w:rsidRPr="00221C81">
        <w:rPr>
          <w:rFonts w:ascii="Times New Roman" w:hAnsi="Times New Roman"/>
          <w:sz w:val="24"/>
          <w:szCs w:val="24"/>
          <w:lang w:val="ru-RU"/>
        </w:rPr>
        <w:t xml:space="preserve"> </w:t>
      </w:r>
      <w:r w:rsidRPr="00221C81">
        <w:rPr>
          <w:rFonts w:ascii="Times New Roman" w:hAnsi="Times New Roman"/>
          <w:color w:val="000000"/>
          <w:sz w:val="24"/>
          <w:szCs w:val="24"/>
          <w:lang w:val="ru-RU"/>
        </w:rPr>
        <w:t xml:space="preserve">целью оценки эффективности и целесообразности вносимых изменений в </w:t>
      </w:r>
      <w:r w:rsidRPr="00221C81">
        <w:rPr>
          <w:rFonts w:ascii="Times New Roman" w:hAnsi="Times New Roman"/>
          <w:color w:val="000000"/>
          <w:spacing w:val="-1"/>
          <w:sz w:val="24"/>
          <w:szCs w:val="24"/>
          <w:lang w:val="ru-RU"/>
        </w:rPr>
        <w:t>конструкцию, рецептуру или технологический процесс.</w:t>
      </w:r>
    </w:p>
    <w:p w:rsidR="00F36D70" w:rsidRPr="00221C81" w:rsidRDefault="00F36D70" w:rsidP="007632E5">
      <w:pPr>
        <w:ind w:firstLine="709"/>
        <w:jc w:val="both"/>
        <w:rPr>
          <w:rFonts w:ascii="Times New Roman" w:hAnsi="Times New Roman"/>
          <w:sz w:val="24"/>
          <w:szCs w:val="24"/>
          <w:lang w:val="ru-RU"/>
        </w:rPr>
      </w:pPr>
      <w:r w:rsidRPr="00221C81">
        <w:rPr>
          <w:rFonts w:ascii="Times New Roman" w:hAnsi="Times New Roman"/>
          <w:i/>
          <w:iCs/>
          <w:color w:val="000000"/>
          <w:sz w:val="24"/>
          <w:szCs w:val="24"/>
          <w:lang w:val="ru-RU"/>
        </w:rPr>
        <w:t xml:space="preserve">Исследовательские испытания </w:t>
      </w:r>
      <w:r w:rsidRPr="00221C81">
        <w:rPr>
          <w:rFonts w:ascii="Times New Roman" w:hAnsi="Times New Roman"/>
          <w:color w:val="000000"/>
          <w:sz w:val="24"/>
          <w:szCs w:val="24"/>
          <w:lang w:val="ru-RU"/>
        </w:rPr>
        <w:t xml:space="preserve">- испытания, проводимые для изучения </w:t>
      </w:r>
      <w:r w:rsidRPr="00221C81">
        <w:rPr>
          <w:rFonts w:ascii="Times New Roman" w:hAnsi="Times New Roman"/>
          <w:color w:val="000000"/>
          <w:spacing w:val="-1"/>
          <w:sz w:val="24"/>
          <w:szCs w:val="24"/>
          <w:lang w:val="ru-RU"/>
        </w:rPr>
        <w:t xml:space="preserve">определенных характеристик свойств объектов. Исследовательские испытания, </w:t>
      </w:r>
      <w:r w:rsidRPr="00221C81">
        <w:rPr>
          <w:rFonts w:ascii="Times New Roman" w:hAnsi="Times New Roman"/>
          <w:color w:val="000000"/>
          <w:sz w:val="24"/>
          <w:szCs w:val="24"/>
          <w:lang w:val="ru-RU"/>
        </w:rPr>
        <w:t xml:space="preserve">проводимые для определения зависимости между предельно допустимыми </w:t>
      </w:r>
      <w:r w:rsidRPr="00221C81">
        <w:rPr>
          <w:rFonts w:ascii="Times New Roman" w:hAnsi="Times New Roman"/>
          <w:color w:val="000000"/>
          <w:spacing w:val="11"/>
          <w:sz w:val="24"/>
          <w:szCs w:val="24"/>
          <w:lang w:val="ru-RU"/>
        </w:rPr>
        <w:t xml:space="preserve">значениями параметров объекта и значениями параметров режимов </w:t>
      </w:r>
      <w:r w:rsidRPr="00221C81">
        <w:rPr>
          <w:rFonts w:ascii="Times New Roman" w:hAnsi="Times New Roman"/>
          <w:color w:val="000000"/>
          <w:spacing w:val="-1"/>
          <w:sz w:val="24"/>
          <w:szCs w:val="24"/>
          <w:lang w:val="ru-RU"/>
        </w:rPr>
        <w:t>эксплуатации, называются граничными.</w:t>
      </w:r>
    </w:p>
    <w:p w:rsidR="00F36D70" w:rsidRPr="00221C81" w:rsidRDefault="00F36D70" w:rsidP="007632E5">
      <w:pPr>
        <w:ind w:firstLine="709"/>
        <w:jc w:val="both"/>
        <w:rPr>
          <w:rFonts w:ascii="Times New Roman" w:hAnsi="Times New Roman"/>
          <w:sz w:val="24"/>
          <w:szCs w:val="24"/>
          <w:lang w:val="ru-RU"/>
        </w:rPr>
      </w:pPr>
      <w:r w:rsidRPr="00221C81">
        <w:rPr>
          <w:rFonts w:ascii="Times New Roman" w:hAnsi="Times New Roman"/>
          <w:i/>
          <w:iCs/>
          <w:color w:val="000000"/>
          <w:sz w:val="24"/>
          <w:szCs w:val="24"/>
          <w:lang w:val="ru-RU"/>
        </w:rPr>
        <w:t xml:space="preserve">Доводочные испытания </w:t>
      </w:r>
      <w:r w:rsidRPr="00221C81">
        <w:rPr>
          <w:rFonts w:ascii="Times New Roman" w:hAnsi="Times New Roman"/>
          <w:color w:val="000000"/>
          <w:sz w:val="24"/>
          <w:szCs w:val="24"/>
          <w:lang w:val="ru-RU"/>
        </w:rPr>
        <w:t xml:space="preserve">- исследовательские испытания, проводимые в </w:t>
      </w:r>
      <w:r w:rsidRPr="00221C81">
        <w:rPr>
          <w:rFonts w:ascii="Times New Roman" w:hAnsi="Times New Roman"/>
          <w:color w:val="000000"/>
          <w:spacing w:val="8"/>
          <w:sz w:val="24"/>
          <w:szCs w:val="24"/>
          <w:lang w:val="ru-RU"/>
        </w:rPr>
        <w:t xml:space="preserve">процессе разработки изделий с целью оценки влияния вносимых в них </w:t>
      </w:r>
      <w:r w:rsidRPr="00221C81">
        <w:rPr>
          <w:rFonts w:ascii="Times New Roman" w:hAnsi="Times New Roman"/>
          <w:color w:val="000000"/>
          <w:spacing w:val="-1"/>
          <w:sz w:val="24"/>
          <w:szCs w:val="24"/>
          <w:lang w:val="ru-RU"/>
        </w:rPr>
        <w:t>изменений для достижения требуемых показателей качества.</w:t>
      </w:r>
    </w:p>
    <w:p w:rsidR="00F36D70" w:rsidRPr="00221C81" w:rsidRDefault="00F36D70" w:rsidP="007632E5">
      <w:pPr>
        <w:ind w:firstLine="709"/>
        <w:jc w:val="both"/>
        <w:rPr>
          <w:rFonts w:ascii="Times New Roman" w:hAnsi="Times New Roman"/>
          <w:sz w:val="24"/>
          <w:szCs w:val="24"/>
          <w:lang w:val="ru-RU"/>
        </w:rPr>
      </w:pPr>
      <w:r w:rsidRPr="00221C81">
        <w:rPr>
          <w:rFonts w:ascii="Times New Roman" w:hAnsi="Times New Roman"/>
          <w:i/>
          <w:iCs/>
          <w:color w:val="000000"/>
          <w:sz w:val="24"/>
          <w:szCs w:val="24"/>
          <w:lang w:val="ru-RU"/>
        </w:rPr>
        <w:t xml:space="preserve">Предварительные испытания </w:t>
      </w:r>
      <w:r w:rsidRPr="00221C81">
        <w:rPr>
          <w:rFonts w:ascii="Times New Roman" w:hAnsi="Times New Roman"/>
          <w:color w:val="000000"/>
          <w:sz w:val="24"/>
          <w:szCs w:val="24"/>
          <w:lang w:val="ru-RU"/>
        </w:rPr>
        <w:t xml:space="preserve">- контрольные испытания опытных образцов </w:t>
      </w:r>
      <w:r w:rsidRPr="00221C81">
        <w:rPr>
          <w:rFonts w:ascii="Times New Roman" w:hAnsi="Times New Roman"/>
          <w:color w:val="000000"/>
          <w:spacing w:val="2"/>
          <w:sz w:val="24"/>
          <w:szCs w:val="24"/>
          <w:lang w:val="ru-RU"/>
        </w:rPr>
        <w:t xml:space="preserve">(партий) изделий с целью определения возможности их предъявления на </w:t>
      </w:r>
      <w:r w:rsidRPr="00221C81">
        <w:rPr>
          <w:rFonts w:ascii="Times New Roman" w:hAnsi="Times New Roman"/>
          <w:color w:val="000000"/>
          <w:spacing w:val="-1"/>
          <w:sz w:val="24"/>
          <w:szCs w:val="24"/>
          <w:lang w:val="ru-RU"/>
        </w:rPr>
        <w:t>приемочные испытания.</w:t>
      </w:r>
    </w:p>
    <w:p w:rsidR="00F36D70" w:rsidRPr="00221C81" w:rsidRDefault="00F36D70" w:rsidP="007632E5">
      <w:pPr>
        <w:ind w:firstLine="709"/>
        <w:jc w:val="both"/>
        <w:rPr>
          <w:rFonts w:ascii="Times New Roman" w:hAnsi="Times New Roman"/>
          <w:sz w:val="24"/>
          <w:szCs w:val="24"/>
          <w:lang w:val="ru-RU"/>
        </w:rPr>
      </w:pPr>
      <w:r w:rsidRPr="00221C81">
        <w:rPr>
          <w:rFonts w:ascii="Times New Roman" w:hAnsi="Times New Roman"/>
          <w:i/>
          <w:iCs/>
          <w:color w:val="000000"/>
          <w:sz w:val="24"/>
          <w:szCs w:val="24"/>
          <w:lang w:val="ru-RU"/>
        </w:rPr>
        <w:t xml:space="preserve">Приемочные испытания </w:t>
      </w:r>
      <w:r w:rsidRPr="00221C81">
        <w:rPr>
          <w:rFonts w:ascii="Times New Roman" w:hAnsi="Times New Roman"/>
          <w:color w:val="000000"/>
          <w:sz w:val="24"/>
          <w:szCs w:val="24"/>
          <w:lang w:val="ru-RU"/>
        </w:rPr>
        <w:t xml:space="preserve">- это контрольные испытания опытных образцов (партий) изделий, а также изделий единичного производства, проводимые </w:t>
      </w:r>
      <w:r w:rsidRPr="00221C81">
        <w:rPr>
          <w:rFonts w:ascii="Times New Roman" w:hAnsi="Times New Roman"/>
          <w:color w:val="000000"/>
          <w:spacing w:val="2"/>
          <w:sz w:val="24"/>
          <w:szCs w:val="24"/>
          <w:lang w:val="ru-RU"/>
        </w:rPr>
        <w:t xml:space="preserve">соответственно для решения вопроса о целесообразности постановки на </w:t>
      </w:r>
      <w:r w:rsidRPr="00221C81">
        <w:rPr>
          <w:rFonts w:ascii="Times New Roman" w:hAnsi="Times New Roman"/>
          <w:color w:val="000000"/>
          <w:sz w:val="24"/>
          <w:szCs w:val="24"/>
          <w:lang w:val="ru-RU"/>
        </w:rPr>
        <w:t>производство этих изделий или передачи их в эксплуатацию.</w:t>
      </w:r>
    </w:p>
    <w:p w:rsidR="00F36D70" w:rsidRPr="00221C81" w:rsidRDefault="00F36D70" w:rsidP="007632E5">
      <w:pPr>
        <w:ind w:firstLine="709"/>
        <w:jc w:val="both"/>
        <w:rPr>
          <w:rFonts w:ascii="Times New Roman" w:hAnsi="Times New Roman"/>
          <w:sz w:val="24"/>
          <w:szCs w:val="24"/>
          <w:lang w:val="ru-RU"/>
        </w:rPr>
      </w:pPr>
      <w:r w:rsidRPr="00221C81">
        <w:rPr>
          <w:rFonts w:ascii="Times New Roman" w:hAnsi="Times New Roman"/>
          <w:color w:val="000000"/>
          <w:spacing w:val="8"/>
          <w:sz w:val="24"/>
          <w:szCs w:val="24"/>
          <w:lang w:val="ru-RU"/>
        </w:rPr>
        <w:lastRenderedPageBreak/>
        <w:t xml:space="preserve">К </w:t>
      </w:r>
      <w:r w:rsidRPr="00221C81">
        <w:rPr>
          <w:rFonts w:ascii="Times New Roman" w:hAnsi="Times New Roman"/>
          <w:i/>
          <w:iCs/>
          <w:color w:val="000000"/>
          <w:spacing w:val="8"/>
          <w:sz w:val="24"/>
          <w:szCs w:val="24"/>
          <w:lang w:val="ru-RU"/>
        </w:rPr>
        <w:t xml:space="preserve">нормальным </w:t>
      </w:r>
      <w:r w:rsidRPr="00221C81">
        <w:rPr>
          <w:rFonts w:ascii="Times New Roman" w:hAnsi="Times New Roman"/>
          <w:color w:val="000000"/>
          <w:spacing w:val="8"/>
          <w:sz w:val="24"/>
          <w:szCs w:val="24"/>
          <w:lang w:val="ru-RU"/>
        </w:rPr>
        <w:t xml:space="preserve">относятся испытания, </w:t>
      </w:r>
      <w:proofErr w:type="gramStart"/>
      <w:r w:rsidRPr="00221C81">
        <w:rPr>
          <w:rFonts w:ascii="Times New Roman" w:hAnsi="Times New Roman"/>
          <w:color w:val="000000"/>
          <w:spacing w:val="8"/>
          <w:sz w:val="24"/>
          <w:szCs w:val="24"/>
          <w:lang w:val="ru-RU"/>
        </w:rPr>
        <w:t>методы</w:t>
      </w:r>
      <w:proofErr w:type="gramEnd"/>
      <w:r w:rsidRPr="00221C81">
        <w:rPr>
          <w:rFonts w:ascii="Times New Roman" w:hAnsi="Times New Roman"/>
          <w:color w:val="000000"/>
          <w:spacing w:val="8"/>
          <w:sz w:val="24"/>
          <w:szCs w:val="24"/>
          <w:lang w:val="ru-RU"/>
        </w:rPr>
        <w:t xml:space="preserve"> и условия проведения </w:t>
      </w:r>
      <w:r w:rsidRPr="00221C81">
        <w:rPr>
          <w:rFonts w:ascii="Times New Roman" w:hAnsi="Times New Roman"/>
          <w:color w:val="000000"/>
          <w:spacing w:val="1"/>
          <w:sz w:val="24"/>
          <w:szCs w:val="24"/>
          <w:lang w:val="ru-RU"/>
        </w:rPr>
        <w:t xml:space="preserve">которых обеспечивают получение необходимого объема информации о характеристиках свойств объекта в такой же интервал времени, как и в </w:t>
      </w:r>
      <w:r w:rsidRPr="00221C81">
        <w:rPr>
          <w:rFonts w:ascii="Times New Roman" w:hAnsi="Times New Roman"/>
          <w:color w:val="000000"/>
          <w:spacing w:val="-1"/>
          <w:sz w:val="24"/>
          <w:szCs w:val="24"/>
          <w:lang w:val="ru-RU"/>
        </w:rPr>
        <w:t>предусмотренных условиях эксплуатации.</w:t>
      </w:r>
    </w:p>
    <w:p w:rsidR="00F36D70" w:rsidRPr="00221C81" w:rsidRDefault="00F36D70" w:rsidP="007632E5">
      <w:pPr>
        <w:ind w:firstLine="709"/>
        <w:jc w:val="both"/>
        <w:rPr>
          <w:rFonts w:ascii="Times New Roman" w:hAnsi="Times New Roman"/>
          <w:sz w:val="24"/>
          <w:szCs w:val="24"/>
          <w:lang w:val="ru-RU"/>
        </w:rPr>
      </w:pPr>
      <w:r w:rsidRPr="00221C81">
        <w:rPr>
          <w:rFonts w:ascii="Times New Roman" w:hAnsi="Times New Roman"/>
          <w:i/>
          <w:iCs/>
          <w:color w:val="000000"/>
          <w:sz w:val="24"/>
          <w:szCs w:val="24"/>
          <w:lang w:val="ru-RU"/>
        </w:rPr>
        <w:t xml:space="preserve">Ускоренные испытания </w:t>
      </w:r>
      <w:r w:rsidRPr="00221C81">
        <w:rPr>
          <w:rFonts w:ascii="Times New Roman" w:hAnsi="Times New Roman"/>
          <w:color w:val="000000"/>
          <w:sz w:val="24"/>
          <w:szCs w:val="24"/>
          <w:lang w:val="ru-RU"/>
        </w:rPr>
        <w:t xml:space="preserve">- испытания, методы и </w:t>
      </w:r>
      <w:proofErr w:type="gramStart"/>
      <w:r w:rsidRPr="00221C81">
        <w:rPr>
          <w:rFonts w:ascii="Times New Roman" w:hAnsi="Times New Roman"/>
          <w:color w:val="000000"/>
          <w:sz w:val="24"/>
          <w:szCs w:val="24"/>
          <w:lang w:val="ru-RU"/>
        </w:rPr>
        <w:t>условия</w:t>
      </w:r>
      <w:proofErr w:type="gramEnd"/>
      <w:r w:rsidRPr="00221C81">
        <w:rPr>
          <w:rFonts w:ascii="Times New Roman" w:hAnsi="Times New Roman"/>
          <w:color w:val="000000"/>
          <w:sz w:val="24"/>
          <w:szCs w:val="24"/>
          <w:lang w:val="ru-RU"/>
        </w:rPr>
        <w:t xml:space="preserve"> проведения которых обеспечивают получение необходимой информации в более короткий </w:t>
      </w:r>
      <w:r w:rsidRPr="00221C81">
        <w:rPr>
          <w:rFonts w:ascii="Times New Roman" w:hAnsi="Times New Roman"/>
          <w:color w:val="000000"/>
          <w:spacing w:val="-1"/>
          <w:sz w:val="24"/>
          <w:szCs w:val="24"/>
          <w:lang w:val="ru-RU"/>
        </w:rPr>
        <w:t>срок, чем при нормальных испытаниях.</w:t>
      </w:r>
    </w:p>
    <w:p w:rsidR="00F36D70" w:rsidRPr="00221C81" w:rsidRDefault="00F36D70" w:rsidP="007632E5">
      <w:pPr>
        <w:ind w:firstLine="709"/>
        <w:jc w:val="both"/>
        <w:rPr>
          <w:rFonts w:ascii="Times New Roman" w:hAnsi="Times New Roman"/>
          <w:sz w:val="24"/>
          <w:szCs w:val="24"/>
          <w:lang w:val="ru-RU"/>
        </w:rPr>
      </w:pPr>
      <w:r w:rsidRPr="00221C81">
        <w:rPr>
          <w:rFonts w:ascii="Times New Roman" w:hAnsi="Times New Roman"/>
          <w:i/>
          <w:iCs/>
          <w:color w:val="000000"/>
          <w:sz w:val="24"/>
          <w:szCs w:val="24"/>
          <w:lang w:val="ru-RU"/>
        </w:rPr>
        <w:t xml:space="preserve">Сокращенные испытания </w:t>
      </w:r>
      <w:r w:rsidRPr="00221C81">
        <w:rPr>
          <w:rFonts w:ascii="Times New Roman" w:hAnsi="Times New Roman"/>
          <w:color w:val="000000"/>
          <w:sz w:val="24"/>
          <w:szCs w:val="24"/>
          <w:lang w:val="ru-RU"/>
        </w:rPr>
        <w:t xml:space="preserve">- испытания, проводимые по сокращенной </w:t>
      </w:r>
      <w:r w:rsidRPr="00221C81">
        <w:rPr>
          <w:rFonts w:ascii="Times New Roman" w:hAnsi="Times New Roman"/>
          <w:color w:val="000000"/>
          <w:spacing w:val="15"/>
          <w:sz w:val="24"/>
          <w:szCs w:val="24"/>
          <w:lang w:val="ru-RU"/>
        </w:rPr>
        <w:t xml:space="preserve">программе без интенсификации процессов, вызывающих отказы и </w:t>
      </w:r>
      <w:r w:rsidRPr="00221C81">
        <w:rPr>
          <w:rFonts w:ascii="Times New Roman" w:hAnsi="Times New Roman"/>
          <w:color w:val="000000"/>
          <w:spacing w:val="-2"/>
          <w:sz w:val="24"/>
          <w:szCs w:val="24"/>
          <w:lang w:val="ru-RU"/>
        </w:rPr>
        <w:t>повреждения.</w:t>
      </w:r>
    </w:p>
    <w:p w:rsidR="00F36D70" w:rsidRPr="00221C81" w:rsidRDefault="00F36D70" w:rsidP="007632E5">
      <w:pPr>
        <w:ind w:firstLine="709"/>
        <w:jc w:val="both"/>
        <w:rPr>
          <w:rFonts w:ascii="Times New Roman" w:hAnsi="Times New Roman"/>
          <w:sz w:val="24"/>
          <w:szCs w:val="24"/>
          <w:lang w:val="ru-RU"/>
        </w:rPr>
      </w:pPr>
      <w:r w:rsidRPr="00221C81">
        <w:rPr>
          <w:rFonts w:ascii="Times New Roman" w:hAnsi="Times New Roman"/>
          <w:i/>
          <w:iCs/>
          <w:color w:val="000000"/>
          <w:sz w:val="24"/>
          <w:szCs w:val="24"/>
          <w:lang w:val="ru-RU"/>
        </w:rPr>
        <w:t xml:space="preserve">Форсированные испытания </w:t>
      </w:r>
      <w:r w:rsidRPr="00221C81">
        <w:rPr>
          <w:rFonts w:ascii="Times New Roman" w:hAnsi="Times New Roman"/>
          <w:color w:val="000000"/>
          <w:sz w:val="24"/>
          <w:szCs w:val="24"/>
          <w:lang w:val="ru-RU"/>
        </w:rPr>
        <w:t>- ускоренные испытания, основанные на интенсификации деградационных процессов, приводящих к отказам.</w:t>
      </w:r>
    </w:p>
    <w:p w:rsidR="00F36D70" w:rsidRPr="00221C81" w:rsidRDefault="00F36D70" w:rsidP="007632E5">
      <w:pPr>
        <w:ind w:firstLine="709"/>
        <w:jc w:val="both"/>
        <w:rPr>
          <w:rFonts w:ascii="Times New Roman" w:hAnsi="Times New Roman"/>
          <w:sz w:val="24"/>
          <w:szCs w:val="24"/>
          <w:lang w:val="ru-RU"/>
        </w:rPr>
      </w:pPr>
      <w:r w:rsidRPr="00221C81">
        <w:rPr>
          <w:rFonts w:ascii="Times New Roman" w:hAnsi="Times New Roman"/>
          <w:i/>
          <w:iCs/>
          <w:color w:val="000000"/>
          <w:sz w:val="24"/>
          <w:szCs w:val="24"/>
          <w:lang w:val="ru-RU"/>
        </w:rPr>
        <w:t xml:space="preserve">Разрушающие испытания </w:t>
      </w:r>
      <w:r w:rsidRPr="00221C81">
        <w:rPr>
          <w:rFonts w:ascii="Times New Roman" w:hAnsi="Times New Roman"/>
          <w:color w:val="000000"/>
          <w:sz w:val="24"/>
          <w:szCs w:val="24"/>
          <w:lang w:val="ru-RU"/>
        </w:rPr>
        <w:t xml:space="preserve">- испытания с применением разрушающих </w:t>
      </w:r>
      <w:r w:rsidRPr="00221C81">
        <w:rPr>
          <w:rFonts w:ascii="Times New Roman" w:hAnsi="Times New Roman"/>
          <w:color w:val="000000"/>
          <w:spacing w:val="11"/>
          <w:sz w:val="24"/>
          <w:szCs w:val="24"/>
          <w:lang w:val="ru-RU"/>
        </w:rPr>
        <w:t xml:space="preserve">методов контроля, которые могут нарушить пригодность объекта к </w:t>
      </w:r>
      <w:r w:rsidRPr="00221C81">
        <w:rPr>
          <w:rFonts w:ascii="Times New Roman" w:hAnsi="Times New Roman"/>
          <w:color w:val="000000"/>
          <w:spacing w:val="-1"/>
          <w:sz w:val="24"/>
          <w:szCs w:val="24"/>
          <w:lang w:val="ru-RU"/>
        </w:rPr>
        <w:t>использованию по назначению.</w:t>
      </w:r>
    </w:p>
    <w:p w:rsidR="00F36D70" w:rsidRPr="00221C81" w:rsidRDefault="00F36D70" w:rsidP="007632E5">
      <w:pPr>
        <w:ind w:firstLine="709"/>
        <w:jc w:val="both"/>
        <w:rPr>
          <w:rFonts w:ascii="Times New Roman" w:hAnsi="Times New Roman"/>
          <w:sz w:val="24"/>
          <w:szCs w:val="24"/>
          <w:lang w:val="ru-RU"/>
        </w:rPr>
      </w:pPr>
      <w:r w:rsidRPr="00221C81">
        <w:rPr>
          <w:rFonts w:ascii="Times New Roman" w:hAnsi="Times New Roman"/>
          <w:i/>
          <w:iCs/>
          <w:color w:val="000000"/>
          <w:sz w:val="24"/>
          <w:szCs w:val="24"/>
          <w:lang w:val="ru-RU"/>
        </w:rPr>
        <w:t xml:space="preserve">Неразрушающие испытания </w:t>
      </w:r>
      <w:r w:rsidRPr="00221C81">
        <w:rPr>
          <w:rFonts w:ascii="Times New Roman" w:hAnsi="Times New Roman"/>
          <w:color w:val="000000"/>
          <w:sz w:val="24"/>
          <w:szCs w:val="24"/>
          <w:lang w:val="ru-RU"/>
        </w:rPr>
        <w:t xml:space="preserve">- испытания с применением неразрушающих </w:t>
      </w:r>
      <w:r w:rsidRPr="00221C81">
        <w:rPr>
          <w:rFonts w:ascii="Times New Roman" w:hAnsi="Times New Roman"/>
          <w:color w:val="000000"/>
          <w:spacing w:val="-2"/>
          <w:sz w:val="24"/>
          <w:szCs w:val="24"/>
          <w:lang w:val="ru-RU"/>
        </w:rPr>
        <w:t>методов контроля.</w:t>
      </w:r>
    </w:p>
    <w:p w:rsidR="00F36D70" w:rsidRPr="00221C81" w:rsidRDefault="00F36D70" w:rsidP="007632E5">
      <w:pPr>
        <w:ind w:firstLine="709"/>
        <w:jc w:val="both"/>
        <w:rPr>
          <w:rFonts w:ascii="Times New Roman" w:hAnsi="Times New Roman"/>
          <w:sz w:val="24"/>
          <w:szCs w:val="24"/>
          <w:lang w:val="ru-RU"/>
        </w:rPr>
      </w:pPr>
      <w:r w:rsidRPr="00221C81">
        <w:rPr>
          <w:rFonts w:ascii="Times New Roman" w:hAnsi="Times New Roman"/>
          <w:color w:val="000000"/>
          <w:spacing w:val="2"/>
          <w:sz w:val="24"/>
          <w:szCs w:val="24"/>
          <w:lang w:val="ru-RU"/>
        </w:rPr>
        <w:t xml:space="preserve">Испытаниям могут подвергаться как натурные опытные или серийные </w:t>
      </w:r>
      <w:r w:rsidRPr="00221C81">
        <w:rPr>
          <w:rFonts w:ascii="Times New Roman" w:hAnsi="Times New Roman"/>
          <w:color w:val="000000"/>
          <w:spacing w:val="-1"/>
          <w:sz w:val="24"/>
          <w:szCs w:val="24"/>
          <w:lang w:val="ru-RU"/>
        </w:rPr>
        <w:t>образцы изделий и систем, так и их макеты и модели.</w:t>
      </w:r>
    </w:p>
    <w:p w:rsidR="00F36D70" w:rsidRPr="00221C81" w:rsidRDefault="00F36D70" w:rsidP="007632E5">
      <w:pPr>
        <w:ind w:firstLine="709"/>
        <w:jc w:val="both"/>
        <w:rPr>
          <w:rFonts w:ascii="Times New Roman" w:hAnsi="Times New Roman"/>
          <w:sz w:val="24"/>
          <w:szCs w:val="24"/>
          <w:lang w:val="ru-RU"/>
        </w:rPr>
      </w:pPr>
      <w:r w:rsidRPr="00221C81">
        <w:rPr>
          <w:rFonts w:ascii="Times New Roman" w:hAnsi="Times New Roman"/>
          <w:i/>
          <w:iCs/>
          <w:color w:val="000000"/>
          <w:sz w:val="24"/>
          <w:szCs w:val="24"/>
          <w:lang w:val="ru-RU"/>
        </w:rPr>
        <w:t xml:space="preserve">Натурные испытания </w:t>
      </w:r>
      <w:r w:rsidRPr="00221C81">
        <w:rPr>
          <w:rFonts w:ascii="Times New Roman" w:hAnsi="Times New Roman"/>
          <w:color w:val="000000"/>
          <w:sz w:val="24"/>
          <w:szCs w:val="24"/>
          <w:lang w:val="ru-RU"/>
        </w:rPr>
        <w:t xml:space="preserve">- испытания объекта в условиях, соответствующих условиям его использования по прямому назначению с непосредственным </w:t>
      </w:r>
      <w:r w:rsidRPr="00221C81">
        <w:rPr>
          <w:rFonts w:ascii="Times New Roman" w:hAnsi="Times New Roman"/>
          <w:color w:val="000000"/>
          <w:spacing w:val="-1"/>
          <w:sz w:val="24"/>
          <w:szCs w:val="24"/>
          <w:lang w:val="ru-RU"/>
        </w:rPr>
        <w:t>оцениванием или контролем определяемых характеристик свойств объекта.</w:t>
      </w:r>
    </w:p>
    <w:p w:rsidR="00F36D70" w:rsidRPr="00221C81" w:rsidRDefault="00F36D70" w:rsidP="007632E5">
      <w:pPr>
        <w:ind w:firstLine="709"/>
        <w:jc w:val="both"/>
        <w:rPr>
          <w:rFonts w:ascii="Times New Roman" w:hAnsi="Times New Roman"/>
          <w:sz w:val="24"/>
          <w:szCs w:val="24"/>
          <w:lang w:val="ru-RU"/>
        </w:rPr>
      </w:pPr>
      <w:r w:rsidRPr="00221C81">
        <w:rPr>
          <w:rFonts w:ascii="Times New Roman" w:hAnsi="Times New Roman"/>
          <w:i/>
          <w:iCs/>
          <w:color w:val="000000"/>
          <w:sz w:val="24"/>
          <w:szCs w:val="24"/>
          <w:lang w:val="ru-RU"/>
        </w:rPr>
        <w:t xml:space="preserve">Макет для испытаний </w:t>
      </w:r>
      <w:r w:rsidRPr="00221C81">
        <w:rPr>
          <w:rFonts w:ascii="Times New Roman" w:hAnsi="Times New Roman"/>
          <w:color w:val="000000"/>
          <w:sz w:val="24"/>
          <w:szCs w:val="24"/>
          <w:lang w:val="ru-RU"/>
        </w:rPr>
        <w:t xml:space="preserve">- изделие, представляющее собой упрощенное воспроизведение объекта испытаний или его части и предназначенное для </w:t>
      </w:r>
      <w:r w:rsidRPr="00221C81">
        <w:rPr>
          <w:rFonts w:ascii="Times New Roman" w:hAnsi="Times New Roman"/>
          <w:color w:val="000000"/>
          <w:spacing w:val="-3"/>
          <w:sz w:val="24"/>
          <w:szCs w:val="24"/>
          <w:lang w:val="ru-RU"/>
        </w:rPr>
        <w:t>испытаний.</w:t>
      </w:r>
    </w:p>
    <w:p w:rsidR="00F36D70" w:rsidRPr="00221C81" w:rsidRDefault="00F36D70" w:rsidP="007632E5">
      <w:pPr>
        <w:ind w:firstLine="709"/>
        <w:jc w:val="both"/>
        <w:rPr>
          <w:rFonts w:ascii="Times New Roman" w:hAnsi="Times New Roman"/>
          <w:sz w:val="24"/>
          <w:szCs w:val="24"/>
          <w:lang w:val="ru-RU"/>
        </w:rPr>
      </w:pPr>
      <w:r w:rsidRPr="00221C81">
        <w:rPr>
          <w:rFonts w:ascii="Times New Roman" w:hAnsi="Times New Roman"/>
          <w:i/>
          <w:iCs/>
          <w:color w:val="000000"/>
          <w:sz w:val="24"/>
          <w:szCs w:val="24"/>
          <w:lang w:val="ru-RU"/>
        </w:rPr>
        <w:t xml:space="preserve">Модель для испытаний </w:t>
      </w:r>
      <w:r w:rsidRPr="00221C81">
        <w:rPr>
          <w:rFonts w:ascii="Times New Roman" w:hAnsi="Times New Roman"/>
          <w:color w:val="000000"/>
          <w:sz w:val="24"/>
          <w:szCs w:val="24"/>
          <w:lang w:val="ru-RU"/>
        </w:rPr>
        <w:t xml:space="preserve">- изделие, процесс, явление, математическая </w:t>
      </w:r>
      <w:r w:rsidRPr="00221C81">
        <w:rPr>
          <w:rFonts w:ascii="Times New Roman" w:hAnsi="Times New Roman"/>
          <w:color w:val="000000"/>
          <w:spacing w:val="2"/>
          <w:sz w:val="24"/>
          <w:szCs w:val="24"/>
          <w:lang w:val="ru-RU"/>
        </w:rPr>
        <w:t xml:space="preserve">модель, находящееся в определенном соответствии с объектом испытаний и </w:t>
      </w:r>
      <w:r w:rsidRPr="00221C81">
        <w:rPr>
          <w:rFonts w:ascii="Times New Roman" w:hAnsi="Times New Roman"/>
          <w:color w:val="000000"/>
          <w:sz w:val="24"/>
          <w:szCs w:val="24"/>
          <w:lang w:val="ru-RU"/>
        </w:rPr>
        <w:t>(или) воздействиями на него, и способное замещать его в процессе испытаний.</w:t>
      </w:r>
    </w:p>
    <w:p w:rsidR="00F36D70" w:rsidRPr="00221C81" w:rsidRDefault="00F36D70" w:rsidP="007632E5">
      <w:pPr>
        <w:ind w:firstLine="709"/>
        <w:jc w:val="both"/>
        <w:rPr>
          <w:rFonts w:ascii="Times New Roman" w:hAnsi="Times New Roman"/>
          <w:sz w:val="24"/>
          <w:szCs w:val="24"/>
          <w:lang w:val="ru-RU"/>
        </w:rPr>
      </w:pPr>
      <w:proofErr w:type="gramStart"/>
      <w:r w:rsidRPr="00221C81">
        <w:rPr>
          <w:rFonts w:ascii="Times New Roman" w:hAnsi="Times New Roman"/>
          <w:color w:val="000000"/>
          <w:spacing w:val="2"/>
          <w:sz w:val="24"/>
          <w:szCs w:val="24"/>
          <w:lang w:val="ru-RU"/>
        </w:rPr>
        <w:t xml:space="preserve">К </w:t>
      </w:r>
      <w:r w:rsidRPr="00221C81">
        <w:rPr>
          <w:rFonts w:ascii="Times New Roman" w:hAnsi="Times New Roman"/>
          <w:i/>
          <w:iCs/>
          <w:color w:val="000000"/>
          <w:spacing w:val="2"/>
          <w:sz w:val="24"/>
          <w:szCs w:val="24"/>
          <w:lang w:val="ru-RU"/>
        </w:rPr>
        <w:t xml:space="preserve">лабораторным (стендовым) </w:t>
      </w:r>
      <w:r w:rsidRPr="00221C81">
        <w:rPr>
          <w:rFonts w:ascii="Times New Roman" w:hAnsi="Times New Roman"/>
          <w:color w:val="000000"/>
          <w:spacing w:val="2"/>
          <w:sz w:val="24"/>
          <w:szCs w:val="24"/>
          <w:lang w:val="ru-RU"/>
        </w:rPr>
        <w:t xml:space="preserve">относятся испытания, проводимые в </w:t>
      </w:r>
      <w:r w:rsidRPr="00221C81">
        <w:rPr>
          <w:rFonts w:ascii="Times New Roman" w:hAnsi="Times New Roman"/>
          <w:color w:val="000000"/>
          <w:spacing w:val="8"/>
          <w:sz w:val="24"/>
          <w:szCs w:val="24"/>
          <w:lang w:val="ru-RU"/>
        </w:rPr>
        <w:t xml:space="preserve">лабораторных условиях на испытательном стенде, т.е. на техническом </w:t>
      </w:r>
      <w:r w:rsidRPr="00221C81">
        <w:rPr>
          <w:rFonts w:ascii="Times New Roman" w:hAnsi="Times New Roman"/>
          <w:color w:val="000000"/>
          <w:sz w:val="24"/>
          <w:szCs w:val="24"/>
          <w:lang w:val="ru-RU"/>
        </w:rPr>
        <w:t xml:space="preserve">устройстве, предназначенном для установки объекта испытаний в заданных </w:t>
      </w:r>
      <w:r w:rsidRPr="00221C81">
        <w:rPr>
          <w:rFonts w:ascii="Times New Roman" w:hAnsi="Times New Roman"/>
          <w:color w:val="000000"/>
          <w:spacing w:val="3"/>
          <w:sz w:val="24"/>
          <w:szCs w:val="24"/>
          <w:lang w:val="ru-RU"/>
        </w:rPr>
        <w:t xml:space="preserve">положениях, создания воздействий, съема информации и осуществления </w:t>
      </w:r>
      <w:r w:rsidRPr="00221C81">
        <w:rPr>
          <w:rFonts w:ascii="Times New Roman" w:hAnsi="Times New Roman"/>
          <w:color w:val="000000"/>
          <w:sz w:val="24"/>
          <w:szCs w:val="24"/>
          <w:lang w:val="ru-RU"/>
        </w:rPr>
        <w:t>управления процессом испытаний и (или) объектом испытаний.</w:t>
      </w:r>
      <w:proofErr w:type="gramEnd"/>
    </w:p>
    <w:p w:rsidR="00F36D70" w:rsidRPr="00221C81" w:rsidRDefault="00F36D70" w:rsidP="007632E5">
      <w:pPr>
        <w:ind w:firstLine="709"/>
        <w:jc w:val="both"/>
        <w:rPr>
          <w:rFonts w:ascii="Times New Roman" w:hAnsi="Times New Roman"/>
          <w:sz w:val="24"/>
          <w:szCs w:val="24"/>
          <w:lang w:val="ru-RU"/>
        </w:rPr>
      </w:pPr>
      <w:r w:rsidRPr="00221C81">
        <w:rPr>
          <w:rFonts w:ascii="Times New Roman" w:hAnsi="Times New Roman"/>
          <w:i/>
          <w:iCs/>
          <w:color w:val="000000"/>
          <w:spacing w:val="3"/>
          <w:sz w:val="24"/>
          <w:szCs w:val="24"/>
          <w:lang w:val="ru-RU"/>
        </w:rPr>
        <w:t xml:space="preserve">Полигонные </w:t>
      </w:r>
      <w:r w:rsidRPr="00221C81">
        <w:rPr>
          <w:rFonts w:ascii="Times New Roman" w:hAnsi="Times New Roman"/>
          <w:color w:val="000000"/>
          <w:spacing w:val="3"/>
          <w:sz w:val="24"/>
          <w:szCs w:val="24"/>
          <w:lang w:val="ru-RU"/>
        </w:rPr>
        <w:t xml:space="preserve">испытания проводятся на испытательном полигоне, т.е. на месте, предназначенном для проведения испытания в условиях, близких к </w:t>
      </w:r>
      <w:r w:rsidRPr="00221C81">
        <w:rPr>
          <w:rFonts w:ascii="Times New Roman" w:hAnsi="Times New Roman"/>
          <w:color w:val="000000"/>
          <w:sz w:val="24"/>
          <w:szCs w:val="24"/>
          <w:lang w:val="ru-RU"/>
        </w:rPr>
        <w:t xml:space="preserve">условиям эксплуатации объекта, и обеспеченном необходимыми средствами </w:t>
      </w:r>
      <w:r w:rsidRPr="00221C81">
        <w:rPr>
          <w:rFonts w:ascii="Times New Roman" w:hAnsi="Times New Roman"/>
          <w:color w:val="000000"/>
          <w:spacing w:val="-3"/>
          <w:sz w:val="24"/>
          <w:szCs w:val="24"/>
          <w:lang w:val="ru-RU"/>
        </w:rPr>
        <w:t>испытаний.</w:t>
      </w:r>
    </w:p>
    <w:p w:rsidR="00F36D70" w:rsidRPr="007632E5" w:rsidRDefault="00F36D70" w:rsidP="007632E5">
      <w:pPr>
        <w:ind w:firstLine="709"/>
        <w:jc w:val="both"/>
        <w:rPr>
          <w:rFonts w:ascii="Times New Roman" w:hAnsi="Times New Roman"/>
          <w:sz w:val="24"/>
          <w:szCs w:val="24"/>
          <w:lang w:val="ru-RU"/>
        </w:rPr>
      </w:pPr>
      <w:proofErr w:type="gramStart"/>
      <w:r w:rsidRPr="00221C81">
        <w:rPr>
          <w:rFonts w:ascii="Times New Roman" w:hAnsi="Times New Roman"/>
          <w:color w:val="000000"/>
          <w:sz w:val="24"/>
          <w:szCs w:val="24"/>
          <w:lang w:val="ru-RU"/>
        </w:rPr>
        <w:t>К</w:t>
      </w:r>
      <w:proofErr w:type="gramEnd"/>
      <w:r w:rsidRPr="00221C81">
        <w:rPr>
          <w:rFonts w:ascii="Times New Roman" w:hAnsi="Times New Roman"/>
          <w:color w:val="000000"/>
          <w:sz w:val="24"/>
          <w:szCs w:val="24"/>
          <w:lang w:val="ru-RU"/>
        </w:rPr>
        <w:t xml:space="preserve"> </w:t>
      </w:r>
      <w:proofErr w:type="gramStart"/>
      <w:r w:rsidRPr="00221C81">
        <w:rPr>
          <w:rFonts w:ascii="Times New Roman" w:hAnsi="Times New Roman"/>
          <w:i/>
          <w:iCs/>
          <w:color w:val="000000"/>
          <w:sz w:val="24"/>
          <w:szCs w:val="24"/>
          <w:lang w:val="ru-RU"/>
        </w:rPr>
        <w:t>эксплуатационным</w:t>
      </w:r>
      <w:proofErr w:type="gramEnd"/>
      <w:r w:rsidRPr="00221C81">
        <w:rPr>
          <w:rFonts w:ascii="Times New Roman" w:hAnsi="Times New Roman"/>
          <w:i/>
          <w:iCs/>
          <w:color w:val="000000"/>
          <w:sz w:val="24"/>
          <w:szCs w:val="24"/>
          <w:lang w:val="ru-RU"/>
        </w:rPr>
        <w:t xml:space="preserve"> </w:t>
      </w:r>
      <w:r w:rsidRPr="00221C81">
        <w:rPr>
          <w:rFonts w:ascii="Times New Roman" w:hAnsi="Times New Roman"/>
          <w:color w:val="000000"/>
          <w:sz w:val="24"/>
          <w:szCs w:val="24"/>
          <w:lang w:val="ru-RU"/>
        </w:rPr>
        <w:t xml:space="preserve">относятся испытания, проводимые для определения </w:t>
      </w:r>
      <w:r w:rsidRPr="00221C81">
        <w:rPr>
          <w:rFonts w:ascii="Times New Roman" w:hAnsi="Times New Roman"/>
          <w:color w:val="000000"/>
          <w:spacing w:val="14"/>
          <w:sz w:val="24"/>
          <w:szCs w:val="24"/>
          <w:lang w:val="ru-RU"/>
        </w:rPr>
        <w:t xml:space="preserve">(оценки) показателей надежности в заданных режимах и условиях </w:t>
      </w:r>
      <w:r w:rsidRPr="00221C81">
        <w:rPr>
          <w:rFonts w:ascii="Times New Roman" w:hAnsi="Times New Roman"/>
          <w:color w:val="000000"/>
          <w:spacing w:val="-2"/>
          <w:sz w:val="24"/>
          <w:szCs w:val="24"/>
          <w:lang w:val="ru-RU"/>
        </w:rPr>
        <w:t>эксплуатации.</w:t>
      </w:r>
    </w:p>
    <w:p w:rsidR="00F36D70" w:rsidRPr="00221C81" w:rsidRDefault="00F36D70" w:rsidP="007632E5">
      <w:pPr>
        <w:pStyle w:val="af2"/>
        <w:spacing w:before="0" w:beforeAutospacing="0" w:after="0" w:afterAutospacing="0"/>
        <w:ind w:firstLine="709"/>
        <w:jc w:val="both"/>
      </w:pPr>
      <w:r w:rsidRPr="00221C81">
        <w:t xml:space="preserve">В соответствии с требованиями ГОСТ 27.002-83 планирование испытаний предусматривает ряд предварительных условий, обеспечивающих эффективность испытаний. Вводятся условные обозначения различных планов в виде совокупности трех символов, первый из которых указывает число испытываемых объектов (устройств) N, второй - наличие (R) или отсутствие (U) замены (восстановления) объектов, отказавших во время испытаний, третий - длительность испытаний (r или Т). Таким образом, для испытаний N </w:t>
      </w:r>
      <w:proofErr w:type="gramStart"/>
      <w:r w:rsidRPr="00221C81">
        <w:t>объектов</w:t>
      </w:r>
      <w:proofErr w:type="gramEnd"/>
      <w:r w:rsidRPr="00221C81">
        <w:t xml:space="preserve"> без замены отказавших, имеем следующие три плана: </w:t>
      </w:r>
    </w:p>
    <w:p w:rsidR="00F36D70" w:rsidRPr="00221C81" w:rsidRDefault="00F36D70" w:rsidP="007632E5">
      <w:pPr>
        <w:pStyle w:val="af2"/>
        <w:spacing w:before="0" w:beforeAutospacing="0" w:after="0" w:afterAutospacing="0"/>
        <w:ind w:firstLine="709"/>
        <w:jc w:val="both"/>
      </w:pPr>
      <w:r w:rsidRPr="00221C81">
        <w:t xml:space="preserve">(N, U, r) </w:t>
      </w:r>
      <w:r w:rsidR="00D6791E">
        <w:t>- испытания до r-го отказа</w:t>
      </w:r>
      <w:r w:rsidRPr="00221C81">
        <w:t xml:space="preserve">; </w:t>
      </w:r>
    </w:p>
    <w:p w:rsidR="00F36D70" w:rsidRPr="00221C81" w:rsidRDefault="00F36D70" w:rsidP="007632E5">
      <w:pPr>
        <w:pStyle w:val="af2"/>
        <w:spacing w:before="0" w:beforeAutospacing="0" w:after="0" w:afterAutospacing="0"/>
        <w:ind w:firstLine="709"/>
        <w:jc w:val="both"/>
      </w:pPr>
      <w:r w:rsidRPr="00221C81">
        <w:t>(N, U, T) - испытания длительностью</w:t>
      </w:r>
      <w:proofErr w:type="gramStart"/>
      <w:r w:rsidRPr="00221C81">
        <w:t xml:space="preserve"> Т</w:t>
      </w:r>
      <w:proofErr w:type="gramEnd"/>
      <w:r w:rsidRPr="00221C81">
        <w:t xml:space="preserve">; </w:t>
      </w:r>
    </w:p>
    <w:p w:rsidR="00F36D70" w:rsidRPr="00221C81" w:rsidRDefault="00F36D70" w:rsidP="007632E5">
      <w:pPr>
        <w:pStyle w:val="af2"/>
        <w:spacing w:before="0" w:beforeAutospacing="0" w:after="0" w:afterAutospacing="0"/>
        <w:ind w:firstLine="709"/>
        <w:jc w:val="both"/>
      </w:pPr>
      <w:r w:rsidRPr="00221C81">
        <w:t>[N, U, (r, T)] - испытание длительностью, равной </w:t>
      </w:r>
      <w:r w:rsidR="00264B1A">
        <w:rPr>
          <w:noProof/>
          <w:lang w:bidi="ar-SA"/>
        </w:rPr>
        <w:drawing>
          <wp:inline distT="0" distB="0" distL="0" distR="0">
            <wp:extent cx="571500" cy="266700"/>
            <wp:effectExtent l="0" t="0" r="0" b="0"/>
            <wp:docPr id="288" name="Рисунок 288" descr="http://www.prostoev.net/lections_gif/Image84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http://www.prostoev.net/lections_gif/Image842.gif"/>
                    <pic:cNvPicPr>
                      <a:picLocks noChangeAspect="1" noChangeArrowheads="1"/>
                    </pic:cNvPicPr>
                  </pic:nvPicPr>
                  <pic:blipFill>
                    <a:blip r:embed="rId589">
                      <a:extLst>
                        <a:ext uri="{28A0092B-C50C-407E-A947-70E740481C1C}">
                          <a14:useLocalDpi xmlns:a14="http://schemas.microsoft.com/office/drawing/2010/main" val="0"/>
                        </a:ext>
                      </a:extLst>
                    </a:blip>
                    <a:srcRect/>
                    <a:stretch>
                      <a:fillRect/>
                    </a:stretch>
                  </pic:blipFill>
                  <pic:spPr bwMode="auto">
                    <a:xfrm>
                      <a:off x="0" y="0"/>
                      <a:ext cx="571500" cy="266700"/>
                    </a:xfrm>
                    <a:prstGeom prst="rect">
                      <a:avLst/>
                    </a:prstGeom>
                    <a:noFill/>
                    <a:ln>
                      <a:noFill/>
                    </a:ln>
                  </pic:spPr>
                </pic:pic>
              </a:graphicData>
            </a:graphic>
          </wp:inline>
        </w:drawing>
      </w:r>
      <w:r w:rsidRPr="00221C81">
        <w:t>или Т), где </w:t>
      </w:r>
      <w:r w:rsidR="00264B1A">
        <w:rPr>
          <w:noProof/>
          <w:lang w:bidi="ar-SA"/>
        </w:rPr>
        <w:drawing>
          <wp:inline distT="0" distB="0" distL="0" distR="0">
            <wp:extent cx="161925" cy="257175"/>
            <wp:effectExtent l="0" t="0" r="9525" b="9525"/>
            <wp:docPr id="289" name="Рисунок 289" descr="http://www.prostoev.net/lections_gif/Image8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descr="http://www.prostoev.net/lections_gif/Image843.gif"/>
                    <pic:cNvPicPr>
                      <a:picLocks noChangeAspect="1" noChangeArrowheads="1"/>
                    </pic:cNvPicPr>
                  </pic:nvPicPr>
                  <pic:blipFill>
                    <a:blip r:embed="rId590">
                      <a:extLst>
                        <a:ext uri="{28A0092B-C50C-407E-A947-70E740481C1C}">
                          <a14:useLocalDpi xmlns:a14="http://schemas.microsoft.com/office/drawing/2010/main" val="0"/>
                        </a:ext>
                      </a:extLst>
                    </a:blip>
                    <a:srcRect/>
                    <a:stretch>
                      <a:fillRect/>
                    </a:stretch>
                  </pic:blipFill>
                  <pic:spPr bwMode="auto">
                    <a:xfrm>
                      <a:off x="0" y="0"/>
                      <a:ext cx="161925" cy="257175"/>
                    </a:xfrm>
                    <a:prstGeom prst="rect">
                      <a:avLst/>
                    </a:prstGeom>
                    <a:noFill/>
                    <a:ln>
                      <a:noFill/>
                    </a:ln>
                  </pic:spPr>
                </pic:pic>
              </a:graphicData>
            </a:graphic>
          </wp:inline>
        </w:drawing>
      </w:r>
      <w:r w:rsidRPr="00221C81">
        <w:t>- момент r-го отказа, а</w:t>
      </w:r>
      <w:proofErr w:type="gramStart"/>
      <w:r w:rsidRPr="00221C81">
        <w:t xml:space="preserve"> Т</w:t>
      </w:r>
      <w:proofErr w:type="gramEnd"/>
      <w:r w:rsidRPr="00221C81">
        <w:t xml:space="preserve"> - заведомо заданное время, или км пробега, или число циклов и т.д. </w:t>
      </w:r>
    </w:p>
    <w:p w:rsidR="00F36D70" w:rsidRPr="00221C81" w:rsidRDefault="00F36D70" w:rsidP="007632E5">
      <w:pPr>
        <w:pStyle w:val="af2"/>
        <w:spacing w:before="0" w:beforeAutospacing="0" w:after="0" w:afterAutospacing="0"/>
        <w:ind w:firstLine="709"/>
        <w:jc w:val="both"/>
      </w:pPr>
      <w:r w:rsidRPr="00221C81">
        <w:t xml:space="preserve">Аналогично вводятся обозначения для планов с заменой (восстановлением) отказавших устройств: </w:t>
      </w:r>
    </w:p>
    <w:p w:rsidR="00F36D70" w:rsidRPr="00221C81" w:rsidRDefault="00F36D70" w:rsidP="007632E5">
      <w:pPr>
        <w:pStyle w:val="af2"/>
        <w:spacing w:before="0" w:beforeAutospacing="0" w:after="0" w:afterAutospacing="0"/>
        <w:ind w:firstLine="709"/>
        <w:jc w:val="both"/>
      </w:pPr>
      <w:r w:rsidRPr="00221C81">
        <w:rPr>
          <w:lang w:val="en-US"/>
        </w:rPr>
        <w:t xml:space="preserve">(N, R, </w:t>
      </w:r>
      <w:proofErr w:type="gramStart"/>
      <w:r w:rsidRPr="00221C81">
        <w:rPr>
          <w:lang w:val="en-US"/>
        </w:rPr>
        <w:t>r</w:t>
      </w:r>
      <w:proofErr w:type="gramEnd"/>
      <w:r w:rsidRPr="00221C81">
        <w:rPr>
          <w:lang w:val="en-US"/>
        </w:rPr>
        <w:t xml:space="preserve">); (N, R, T); [N, R, (r, T)]. </w:t>
      </w:r>
      <w:r w:rsidRPr="00221C81">
        <w:t xml:space="preserve">В плане (N, R, r) в отличие от </w:t>
      </w:r>
      <w:r w:rsidRPr="00221C81">
        <w:br/>
        <w:t xml:space="preserve">(N, U, r) число r может быть больше, чем N (где, в частности, допустимо N = 1). Здесь приведено 6 наиболее распространенных типов испытаний. ГОСТ 27.001-83 предусматривает 16 планов испытаний, где учтены кроме названных условий и такие как </w:t>
      </w:r>
      <w:r w:rsidRPr="00221C81">
        <w:lastRenderedPageBreak/>
        <w:t xml:space="preserve">M - восстановление объектов при испытаниях в случае их отказов; S - решение об окончании испытаний (о приемке или браковке) восстанавливаемых объектов (основывается на суммарном времени испытаний). </w:t>
      </w:r>
    </w:p>
    <w:p w:rsidR="00F36D70" w:rsidRPr="00221C81" w:rsidRDefault="00F36D70" w:rsidP="007632E5">
      <w:pPr>
        <w:pStyle w:val="af2"/>
        <w:spacing w:before="0" w:beforeAutospacing="0" w:after="0" w:afterAutospacing="0"/>
        <w:ind w:firstLine="709"/>
        <w:jc w:val="both"/>
      </w:pPr>
      <w:r w:rsidRPr="00221C81">
        <w:t xml:space="preserve">Результаты статистической обработки испытаний существенно зависят от вероятностных моделей, то есть от априорных (теоретических) распределений интервалов безотказной работы и восстановлений. Эти результаты могут приводить к заведомо ошибочным выводам, если модель не отражает реальные процессы возникновения отказов и механизмы восстановления. Поэтому до решения основных задач апостериорного (на основе опыта) анализа надежности целесообразно сначала проверить, с помощью статистического критерия согласия, на соответствие выбранного априорного распределения эмпирическому распределению, построенному на основании данных проведенных испытаний. </w:t>
      </w:r>
    </w:p>
    <w:p w:rsidR="00F36D70" w:rsidRPr="00221C81" w:rsidRDefault="00F36D70" w:rsidP="007632E5">
      <w:pPr>
        <w:pStyle w:val="af2"/>
        <w:spacing w:before="0" w:beforeAutospacing="0" w:after="0" w:afterAutospacing="0"/>
        <w:ind w:firstLine="709"/>
        <w:jc w:val="both"/>
      </w:pPr>
      <w:r w:rsidRPr="00221C81">
        <w:t xml:space="preserve">Исходными данными (случайными величинами), которые подвергаются обработке, являются время наработки на отказ, время наработки на восстановление и число отказов однотипных элементов. После того, как такой материал собран, его обработка позволяет установить законы распределения показателей надежности: вероятность безотказной работы, интенсивность отказов, среднее время наработки на отказ и др. </w:t>
      </w:r>
    </w:p>
    <w:p w:rsidR="00F36D70" w:rsidRPr="00221C81" w:rsidRDefault="00F36D70" w:rsidP="007632E5">
      <w:pPr>
        <w:pStyle w:val="af2"/>
        <w:spacing w:before="0" w:beforeAutospacing="0" w:after="0" w:afterAutospacing="0"/>
        <w:ind w:firstLine="709"/>
        <w:jc w:val="both"/>
      </w:pPr>
      <w:r w:rsidRPr="00221C81">
        <w:t>Знание законов распределения дает возможность определить все остальные количественные показатели надежности. Таким образом, основная задача статистической обработки состоит в определении одного из законов распределения исходных случайных величин. В ряде случаев вид закона распределения известен заранее, до опыта. Например, как уже отмечалось выше, для электронной аппаратуры средств автоматики и релейной защиты справедлив экспоненциальный закон распределения показателей надежности. Это подтверждается многочисленными опытными данными, полученными в услов</w:t>
      </w:r>
      <w:r w:rsidR="007632E5">
        <w:t>иях эксплуатации</w:t>
      </w:r>
      <w:r w:rsidRPr="00221C81">
        <w:t xml:space="preserve">. </w:t>
      </w:r>
    </w:p>
    <w:p w:rsidR="00F36D70" w:rsidRPr="00221C81" w:rsidRDefault="00F36D70" w:rsidP="007632E5">
      <w:pPr>
        <w:pStyle w:val="af2"/>
        <w:spacing w:before="0" w:beforeAutospacing="0" w:after="0" w:afterAutospacing="0"/>
        <w:ind w:firstLine="709"/>
        <w:jc w:val="both"/>
      </w:pPr>
      <w:r w:rsidRPr="00221C81">
        <w:t>При определении или подтверждении закона распределения целесообразен следующий порядок: подготовка опытных данных; построение гистограмм оцениваемого количественного показателя надежности; аппроксимация гистограмм теоретическим законом распределения и определение его параметров; проверка допустимости предполагаемого закона распределения на основе использовани</w:t>
      </w:r>
      <w:r w:rsidR="007632E5">
        <w:t>я критериев согласия</w:t>
      </w:r>
      <w:r w:rsidRPr="00221C81">
        <w:t>. Наиболее часто используется критерий </w:t>
      </w:r>
      <w:r w:rsidR="00264B1A">
        <w:rPr>
          <w:noProof/>
          <w:lang w:bidi="ar-SA"/>
        </w:rPr>
        <w:drawing>
          <wp:inline distT="0" distB="0" distL="0" distR="0">
            <wp:extent cx="238125" cy="295275"/>
            <wp:effectExtent l="0" t="0" r="9525" b="9525"/>
            <wp:docPr id="290" name="Рисунок 290" descr="http://www.prostoev.net/lections_gif/Image59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descr="http://www.prostoev.net/lections_gif/Image590.gif"/>
                    <pic:cNvPicPr>
                      <a:picLocks noChangeAspect="1" noChangeArrowheads="1"/>
                    </pic:cNvPicPr>
                  </pic:nvPicPr>
                  <pic:blipFill>
                    <a:blip r:embed="rId591">
                      <a:extLst>
                        <a:ext uri="{28A0092B-C50C-407E-A947-70E740481C1C}">
                          <a14:useLocalDpi xmlns:a14="http://schemas.microsoft.com/office/drawing/2010/main" val="0"/>
                        </a:ext>
                      </a:extLst>
                    </a:blip>
                    <a:srcRect/>
                    <a:stretch>
                      <a:fillRect/>
                    </a:stretch>
                  </pic:blipFill>
                  <pic:spPr bwMode="auto">
                    <a:xfrm>
                      <a:off x="0" y="0"/>
                      <a:ext cx="238125" cy="295275"/>
                    </a:xfrm>
                    <a:prstGeom prst="rect">
                      <a:avLst/>
                    </a:prstGeom>
                    <a:noFill/>
                    <a:ln>
                      <a:noFill/>
                    </a:ln>
                  </pic:spPr>
                </pic:pic>
              </a:graphicData>
            </a:graphic>
          </wp:inline>
        </w:drawing>
      </w:r>
      <w:r w:rsidRPr="00221C81">
        <w:t xml:space="preserve">или критерий Колмогорова. Для получения достаточно точных результатов число наблюдений случайной величины (отказов) должно быть не менее 40-50. </w:t>
      </w:r>
    </w:p>
    <w:p w:rsidR="00F36D70" w:rsidRPr="00221C81" w:rsidRDefault="00F36D70" w:rsidP="007632E5">
      <w:pPr>
        <w:pStyle w:val="af2"/>
        <w:spacing w:before="0" w:beforeAutospacing="0" w:after="0" w:afterAutospacing="0"/>
        <w:ind w:firstLine="709"/>
        <w:jc w:val="both"/>
      </w:pPr>
      <w:r w:rsidRPr="00221C81">
        <w:t>По результатам полученных в процессе эксплуатации данных сос</w:t>
      </w:r>
      <w:r w:rsidR="007632E5">
        <w:t>тавляются таблицы, см. табл. 2</w:t>
      </w:r>
      <w:r w:rsidRPr="00221C81">
        <w:t xml:space="preserve">. </w:t>
      </w:r>
    </w:p>
    <w:p w:rsidR="00F36D70" w:rsidRPr="00221C81" w:rsidRDefault="00F36D70" w:rsidP="007632E5">
      <w:pPr>
        <w:pStyle w:val="af2"/>
        <w:spacing w:before="0" w:beforeAutospacing="0" w:after="0" w:afterAutospacing="0"/>
        <w:ind w:firstLine="709"/>
        <w:jc w:val="both"/>
      </w:pPr>
      <w:r w:rsidRPr="00221C81">
        <w:t>Примечание: </w:t>
      </w:r>
      <w:r w:rsidR="00264B1A">
        <w:rPr>
          <w:noProof/>
          <w:lang w:bidi="ar-SA"/>
        </w:rPr>
        <w:drawing>
          <wp:inline distT="0" distB="0" distL="0" distR="0">
            <wp:extent cx="771525" cy="266700"/>
            <wp:effectExtent l="0" t="0" r="9525" b="0"/>
            <wp:docPr id="291" name="Рисунок 291" descr="http://www.prostoev.net/lections_gif/Image84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descr="http://www.prostoev.net/lections_gif/Image844.gif"/>
                    <pic:cNvPicPr>
                      <a:picLocks noChangeAspect="1" noChangeArrowheads="1"/>
                    </pic:cNvPicPr>
                  </pic:nvPicPr>
                  <pic:blipFill>
                    <a:blip r:embed="rId592">
                      <a:extLst>
                        <a:ext uri="{28A0092B-C50C-407E-A947-70E740481C1C}">
                          <a14:useLocalDpi xmlns:a14="http://schemas.microsoft.com/office/drawing/2010/main" val="0"/>
                        </a:ext>
                      </a:extLst>
                    </a:blip>
                    <a:srcRect/>
                    <a:stretch>
                      <a:fillRect/>
                    </a:stretch>
                  </pic:blipFill>
                  <pic:spPr bwMode="auto">
                    <a:xfrm>
                      <a:off x="0" y="0"/>
                      <a:ext cx="771525" cy="266700"/>
                    </a:xfrm>
                    <a:prstGeom prst="rect">
                      <a:avLst/>
                    </a:prstGeom>
                    <a:noFill/>
                    <a:ln>
                      <a:noFill/>
                    </a:ln>
                  </pic:spPr>
                </pic:pic>
              </a:graphicData>
            </a:graphic>
          </wp:inline>
        </w:drawing>
      </w:r>
      <w:r w:rsidRPr="00221C81">
        <w:t>- интервалы времени от начала эксперимента (t = 0) до соответствующего момента; </w:t>
      </w:r>
      <w:r w:rsidR="00264B1A">
        <w:rPr>
          <w:noProof/>
          <w:lang w:bidi="ar-SA"/>
        </w:rPr>
        <w:drawing>
          <wp:inline distT="0" distB="0" distL="0" distR="0">
            <wp:extent cx="390525" cy="266700"/>
            <wp:effectExtent l="0" t="0" r="9525" b="0"/>
            <wp:docPr id="292" name="Рисунок 292" descr="http://www.prostoev.net/lections_gif/Image84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http://www.prostoev.net/lections_gif/Image845.gif"/>
                    <pic:cNvPicPr>
                      <a:picLocks noChangeAspect="1" noChangeArrowheads="1"/>
                    </pic:cNvPicPr>
                  </pic:nvPicPr>
                  <pic:blipFill>
                    <a:blip r:embed="rId593">
                      <a:extLst>
                        <a:ext uri="{28A0092B-C50C-407E-A947-70E740481C1C}">
                          <a14:useLocalDpi xmlns:a14="http://schemas.microsoft.com/office/drawing/2010/main" val="0"/>
                        </a:ext>
                      </a:extLst>
                    </a:blip>
                    <a:srcRect/>
                    <a:stretch>
                      <a:fillRect/>
                    </a:stretch>
                  </pic:blipFill>
                  <pic:spPr bwMode="auto">
                    <a:xfrm>
                      <a:off x="0" y="0"/>
                      <a:ext cx="390525" cy="266700"/>
                    </a:xfrm>
                    <a:prstGeom prst="rect">
                      <a:avLst/>
                    </a:prstGeom>
                    <a:noFill/>
                    <a:ln>
                      <a:noFill/>
                    </a:ln>
                  </pic:spPr>
                </pic:pic>
              </a:graphicData>
            </a:graphic>
          </wp:inline>
        </w:drawing>
      </w:r>
      <w:r w:rsidRPr="00221C81">
        <w:t xml:space="preserve">- число отказов, зафиксированных за соответствующее время, </w:t>
      </w:r>
      <w:r w:rsidR="007632E5">
        <w:t xml:space="preserve">начиная с начала эксперимента; </w:t>
      </w:r>
      <w:r w:rsidR="007632E5" w:rsidRPr="007632E5">
        <w:rPr>
          <w:position w:val="-4"/>
        </w:rPr>
        <w:object w:dxaOrig="260" w:dyaOrig="279">
          <v:shape id="_x0000_i1304" type="#_x0000_t75" style="width:12.75pt;height:14.25pt" o:ole="">
            <v:imagedata r:id="rId594" o:title=""/>
          </v:shape>
          <o:OLEObject Type="Embed" ProgID="Equation.DSMT4" ShapeID="_x0000_i1304" DrawAspect="Content" ObjectID="_1690621176" r:id="rId595"/>
        </w:object>
      </w:r>
      <w:r w:rsidRPr="00221C81">
        <w:t>t</w:t>
      </w:r>
      <w:r w:rsidRPr="00221C81">
        <w:rPr>
          <w:vertAlign w:val="subscript"/>
        </w:rPr>
        <w:t>i</w:t>
      </w:r>
      <w:r w:rsidRPr="00221C81">
        <w:t xml:space="preserve"> - отрезок времени, например </w:t>
      </w:r>
      <w:r w:rsidR="00264B1A">
        <w:rPr>
          <w:noProof/>
          <w:lang w:bidi="ar-SA"/>
        </w:rPr>
        <w:drawing>
          <wp:inline distT="0" distB="0" distL="0" distR="0">
            <wp:extent cx="285750" cy="266700"/>
            <wp:effectExtent l="0" t="0" r="0" b="0"/>
            <wp:docPr id="294" name="Рисунок 294" descr="http://www.prostoev.net/lections_gif/Image84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http://www.prostoev.net/lections_gif/Image846.gif"/>
                    <pic:cNvPicPr>
                      <a:picLocks noChangeAspect="1" noChangeArrowheads="1"/>
                    </pic:cNvPicPr>
                  </pic:nvPicPr>
                  <pic:blipFill>
                    <a:blip r:embed="rId596">
                      <a:extLst>
                        <a:ext uri="{28A0092B-C50C-407E-A947-70E740481C1C}">
                          <a14:useLocalDpi xmlns:a14="http://schemas.microsoft.com/office/drawing/2010/main" val="0"/>
                        </a:ext>
                      </a:extLst>
                    </a:blip>
                    <a:srcRect/>
                    <a:stretch>
                      <a:fillRect/>
                    </a:stretch>
                  </pic:blipFill>
                  <pic:spPr bwMode="auto">
                    <a:xfrm>
                      <a:off x="0" y="0"/>
                      <a:ext cx="285750" cy="266700"/>
                    </a:xfrm>
                    <a:prstGeom prst="rect">
                      <a:avLst/>
                    </a:prstGeom>
                    <a:noFill/>
                    <a:ln>
                      <a:noFill/>
                    </a:ln>
                  </pic:spPr>
                </pic:pic>
              </a:graphicData>
            </a:graphic>
          </wp:inline>
        </w:drawing>
      </w:r>
      <w:r w:rsidRPr="00221C81">
        <w:t>= t</w:t>
      </w:r>
      <w:r w:rsidRPr="00221C81">
        <w:rPr>
          <w:vertAlign w:val="subscript"/>
        </w:rPr>
        <w:t>2</w:t>
      </w:r>
      <w:r w:rsidRPr="00221C81">
        <w:t xml:space="preserve"> - t</w:t>
      </w:r>
      <w:r w:rsidRPr="00221C81">
        <w:rPr>
          <w:vertAlign w:val="subscript"/>
        </w:rPr>
        <w:t>1</w:t>
      </w:r>
      <w:r w:rsidR="007632E5">
        <w:t xml:space="preserve">; </w:t>
      </w:r>
      <w:r w:rsidR="007632E5" w:rsidRPr="007632E5">
        <w:rPr>
          <w:position w:val="-4"/>
        </w:rPr>
        <w:object w:dxaOrig="260" w:dyaOrig="279">
          <v:shape id="_x0000_i1305" type="#_x0000_t75" style="width:12.75pt;height:14.25pt" o:ole="">
            <v:imagedata r:id="rId594" o:title=""/>
          </v:shape>
          <o:OLEObject Type="Embed" ProgID="Equation.DSMT4" ShapeID="_x0000_i1305" DrawAspect="Content" ObjectID="_1690621177" r:id="rId597"/>
        </w:object>
      </w:r>
      <w:r w:rsidRPr="00221C81">
        <w:t>t</w:t>
      </w:r>
      <w:r w:rsidRPr="00221C81">
        <w:rPr>
          <w:vertAlign w:val="subscript"/>
        </w:rPr>
        <w:t>i</w:t>
      </w:r>
      <w:r w:rsidRPr="00221C81">
        <w:t xml:space="preserve"> = </w:t>
      </w:r>
      <w:r w:rsidR="00264B1A">
        <w:rPr>
          <w:noProof/>
          <w:lang w:bidi="ar-SA"/>
        </w:rPr>
        <w:drawing>
          <wp:inline distT="0" distB="0" distL="0" distR="0">
            <wp:extent cx="285750" cy="266700"/>
            <wp:effectExtent l="0" t="0" r="0" b="0"/>
            <wp:docPr id="296" name="Рисунок 296" descr="http://www.prostoev.net/lections_gif/Image84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http://www.prostoev.net/lections_gif/Image847.gif"/>
                    <pic:cNvPicPr>
                      <a:picLocks noChangeAspect="1" noChangeArrowheads="1"/>
                    </pic:cNvPicPr>
                  </pic:nvPicPr>
                  <pic:blipFill>
                    <a:blip r:embed="rId598">
                      <a:extLst>
                        <a:ext uri="{28A0092B-C50C-407E-A947-70E740481C1C}">
                          <a14:useLocalDpi xmlns:a14="http://schemas.microsoft.com/office/drawing/2010/main" val="0"/>
                        </a:ext>
                      </a:extLst>
                    </a:blip>
                    <a:srcRect/>
                    <a:stretch>
                      <a:fillRect/>
                    </a:stretch>
                  </pic:blipFill>
                  <pic:spPr bwMode="auto">
                    <a:xfrm>
                      <a:off x="0" y="0"/>
                      <a:ext cx="285750" cy="266700"/>
                    </a:xfrm>
                    <a:prstGeom prst="rect">
                      <a:avLst/>
                    </a:prstGeom>
                    <a:noFill/>
                    <a:ln>
                      <a:noFill/>
                    </a:ln>
                  </pic:spPr>
                </pic:pic>
              </a:graphicData>
            </a:graphic>
          </wp:inline>
        </w:drawing>
      </w:r>
      <w:r w:rsidRPr="00221C81">
        <w:t>- t</w:t>
      </w:r>
      <w:r w:rsidRPr="00221C81">
        <w:rPr>
          <w:vertAlign w:val="subscript"/>
        </w:rPr>
        <w:t>i</w:t>
      </w:r>
      <w:r w:rsidRPr="00221C81">
        <w:t xml:space="preserve"> (как </w:t>
      </w:r>
      <w:proofErr w:type="gramStart"/>
      <w:r w:rsidRPr="00221C81">
        <w:t>правило</w:t>
      </w:r>
      <w:proofErr w:type="gramEnd"/>
      <w:r w:rsidRPr="00221C81">
        <w:t xml:space="preserve"> </w:t>
      </w:r>
      <w:r w:rsidR="007632E5" w:rsidRPr="007632E5">
        <w:rPr>
          <w:position w:val="-4"/>
        </w:rPr>
        <w:object w:dxaOrig="260" w:dyaOrig="279">
          <v:shape id="_x0000_i1306" type="#_x0000_t75" style="width:12.75pt;height:14.25pt" o:ole="">
            <v:imagedata r:id="rId594" o:title=""/>
          </v:shape>
          <o:OLEObject Type="Embed" ProgID="Equation.DSMT4" ShapeID="_x0000_i1306" DrawAspect="Content" ObjectID="_1690621178" r:id="rId599"/>
        </w:object>
      </w:r>
      <w:r w:rsidRPr="00221C81">
        <w:t>t</w:t>
      </w:r>
      <w:r w:rsidRPr="00221C81">
        <w:rPr>
          <w:vertAlign w:val="subscript"/>
        </w:rPr>
        <w:t xml:space="preserve">1 </w:t>
      </w:r>
      <w:r w:rsidRPr="00221C81">
        <w:t xml:space="preserve">= </w:t>
      </w:r>
      <w:r w:rsidR="007632E5" w:rsidRPr="007632E5">
        <w:rPr>
          <w:position w:val="-4"/>
        </w:rPr>
        <w:object w:dxaOrig="260" w:dyaOrig="279">
          <v:shape id="_x0000_i1307" type="#_x0000_t75" style="width:12.75pt;height:14.25pt" o:ole="">
            <v:imagedata r:id="rId594" o:title=""/>
          </v:shape>
          <o:OLEObject Type="Embed" ProgID="Equation.DSMT4" ShapeID="_x0000_i1307" DrawAspect="Content" ObjectID="_1690621179" r:id="rId600"/>
        </w:object>
      </w:r>
      <w:r w:rsidRPr="00221C81">
        <w:t>t</w:t>
      </w:r>
      <w:r w:rsidRPr="00221C81">
        <w:rPr>
          <w:vertAlign w:val="subscript"/>
        </w:rPr>
        <w:t>2</w:t>
      </w:r>
      <w:r w:rsidR="007632E5">
        <w:t xml:space="preserve"> = ... =</w:t>
      </w:r>
      <w:r w:rsidR="007632E5" w:rsidRPr="007632E5">
        <w:rPr>
          <w:position w:val="-4"/>
        </w:rPr>
        <w:object w:dxaOrig="260" w:dyaOrig="279">
          <v:shape id="_x0000_i1308" type="#_x0000_t75" style="width:12.75pt;height:14.25pt" o:ole="">
            <v:imagedata r:id="rId594" o:title=""/>
          </v:shape>
          <o:OLEObject Type="Embed" ProgID="Equation.DSMT4" ShapeID="_x0000_i1308" DrawAspect="Content" ObjectID="_1690621180" r:id="rId601"/>
        </w:object>
      </w:r>
      <w:r w:rsidRPr="00221C81">
        <w:t>t</w:t>
      </w:r>
      <w:r w:rsidRPr="00221C81">
        <w:rPr>
          <w:vertAlign w:val="subscript"/>
        </w:rPr>
        <w:t>i</w:t>
      </w:r>
      <w:r w:rsidR="007632E5">
        <w:t xml:space="preserve">, то есть </w:t>
      </w:r>
      <w:r w:rsidR="007632E5" w:rsidRPr="007632E5">
        <w:rPr>
          <w:position w:val="-4"/>
        </w:rPr>
        <w:object w:dxaOrig="260" w:dyaOrig="279">
          <v:shape id="_x0000_i1309" type="#_x0000_t75" style="width:12.75pt;height:14.25pt" o:ole="">
            <v:imagedata r:id="rId594" o:title=""/>
          </v:shape>
          <o:OLEObject Type="Embed" ProgID="Equation.DSMT4" ShapeID="_x0000_i1309" DrawAspect="Content" ObjectID="_1690621181" r:id="rId602"/>
        </w:object>
      </w:r>
      <w:r w:rsidRPr="00221C81">
        <w:t>t</w:t>
      </w:r>
      <w:r w:rsidRPr="00221C81">
        <w:rPr>
          <w:vertAlign w:val="subscript"/>
        </w:rPr>
        <w:t>i</w:t>
      </w:r>
      <w:r w:rsidRPr="00221C81">
        <w:t xml:space="preserve"> = const); </w:t>
      </w:r>
      <w:r w:rsidR="00264B1A">
        <w:rPr>
          <w:noProof/>
          <w:lang w:bidi="ar-SA"/>
        </w:rPr>
        <w:drawing>
          <wp:inline distT="0" distB="0" distL="0" distR="0">
            <wp:extent cx="514350" cy="257175"/>
            <wp:effectExtent l="0" t="0" r="0" b="9525"/>
            <wp:docPr id="301" name="Рисунок 301" descr="http://www.prostoev.net/lections_gif/Image84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http://www.prostoev.net/lections_gif/Image848.gif"/>
                    <pic:cNvPicPr>
                      <a:picLocks noChangeAspect="1" noChangeArrowheads="1"/>
                    </pic:cNvPicPr>
                  </pic:nvPicPr>
                  <pic:blipFill>
                    <a:blip r:embed="rId603">
                      <a:extLst>
                        <a:ext uri="{28A0092B-C50C-407E-A947-70E740481C1C}">
                          <a14:useLocalDpi xmlns:a14="http://schemas.microsoft.com/office/drawing/2010/main" val="0"/>
                        </a:ext>
                      </a:extLst>
                    </a:blip>
                    <a:srcRect/>
                    <a:stretch>
                      <a:fillRect/>
                    </a:stretch>
                  </pic:blipFill>
                  <pic:spPr bwMode="auto">
                    <a:xfrm>
                      <a:off x="0" y="0"/>
                      <a:ext cx="514350" cy="257175"/>
                    </a:xfrm>
                    <a:prstGeom prst="rect">
                      <a:avLst/>
                    </a:prstGeom>
                    <a:noFill/>
                    <a:ln>
                      <a:noFill/>
                    </a:ln>
                  </pic:spPr>
                </pic:pic>
              </a:graphicData>
            </a:graphic>
          </wp:inline>
        </w:drawing>
      </w:r>
      <w:r w:rsidRPr="00221C81">
        <w:t>- число отказов, зафиксированн</w:t>
      </w:r>
      <w:r w:rsidR="00D6791E">
        <w:t xml:space="preserve">ых на заданном отрезке времени </w:t>
      </w:r>
      <w:r w:rsidR="00D6791E" w:rsidRPr="007632E5">
        <w:rPr>
          <w:position w:val="-4"/>
        </w:rPr>
        <w:object w:dxaOrig="260" w:dyaOrig="279">
          <v:shape id="_x0000_i1310" type="#_x0000_t75" style="width:12.75pt;height:14.25pt" o:ole="">
            <v:imagedata r:id="rId594" o:title=""/>
          </v:shape>
          <o:OLEObject Type="Embed" ProgID="Equation.DSMT4" ShapeID="_x0000_i1310" DrawAspect="Content" ObjectID="_1690621182" r:id="rId604"/>
        </w:object>
      </w:r>
      <w:r w:rsidRPr="00221C81">
        <w:t>t</w:t>
      </w:r>
      <w:r w:rsidRPr="00221C81">
        <w:rPr>
          <w:vertAlign w:val="subscript"/>
        </w:rPr>
        <w:t>i</w:t>
      </w:r>
      <w:r w:rsidRPr="00221C81">
        <w:t>; N</w:t>
      </w:r>
      <w:r w:rsidRPr="00221C81">
        <w:rPr>
          <w:vertAlign w:val="subscript"/>
        </w:rPr>
        <w:t>о</w:t>
      </w:r>
      <w:r w:rsidRPr="00221C81">
        <w:t xml:space="preserve"> - число однотипных образцов, поставленных на испытания; </w:t>
      </w:r>
      <w:r w:rsidR="00264B1A">
        <w:rPr>
          <w:noProof/>
          <w:lang w:bidi="ar-SA"/>
        </w:rPr>
        <w:drawing>
          <wp:inline distT="0" distB="0" distL="0" distR="0">
            <wp:extent cx="361950" cy="304800"/>
            <wp:effectExtent l="0" t="0" r="0" b="0"/>
            <wp:docPr id="303" name="Рисунок 303" descr="http://www.prostoev.net/lections_gif/Image84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http://www.prostoev.net/lections_gif/Image849.gif"/>
                    <pic:cNvPicPr>
                      <a:picLocks noChangeAspect="1" noChangeArrowheads="1"/>
                    </pic:cNvPicPr>
                  </pic:nvPicPr>
                  <pic:blipFill>
                    <a:blip r:embed="rId605">
                      <a:extLst>
                        <a:ext uri="{28A0092B-C50C-407E-A947-70E740481C1C}">
                          <a14:useLocalDpi xmlns:a14="http://schemas.microsoft.com/office/drawing/2010/main" val="0"/>
                        </a:ext>
                      </a:extLst>
                    </a:blip>
                    <a:srcRect/>
                    <a:stretch>
                      <a:fillRect/>
                    </a:stretch>
                  </pic:blipFill>
                  <pic:spPr bwMode="auto">
                    <a:xfrm>
                      <a:off x="0" y="0"/>
                      <a:ext cx="361950" cy="304800"/>
                    </a:xfrm>
                    <a:prstGeom prst="rect">
                      <a:avLst/>
                    </a:prstGeom>
                    <a:noFill/>
                    <a:ln>
                      <a:noFill/>
                    </a:ln>
                  </pic:spPr>
                </pic:pic>
              </a:graphicData>
            </a:graphic>
          </wp:inline>
        </w:drawing>
      </w:r>
      <w:r w:rsidRPr="00221C81">
        <w:t>- среднее число образцов, работоспособ</w:t>
      </w:r>
      <w:r w:rsidR="00D6791E">
        <w:t xml:space="preserve">ных на соответствующем отрезке </w:t>
      </w:r>
      <w:r w:rsidR="00D6791E" w:rsidRPr="007632E5">
        <w:rPr>
          <w:position w:val="-4"/>
        </w:rPr>
        <w:object w:dxaOrig="260" w:dyaOrig="279">
          <v:shape id="_x0000_i1311" type="#_x0000_t75" style="width:12.75pt;height:14.25pt" o:ole="">
            <v:imagedata r:id="rId594" o:title=""/>
          </v:shape>
          <o:OLEObject Type="Embed" ProgID="Equation.DSMT4" ShapeID="_x0000_i1311" DrawAspect="Content" ObjectID="_1690621183" r:id="rId606"/>
        </w:object>
      </w:r>
      <w:r w:rsidRPr="00221C81">
        <w:t>t</w:t>
      </w:r>
      <w:r w:rsidRPr="00221C81">
        <w:rPr>
          <w:vertAlign w:val="subscript"/>
        </w:rPr>
        <w:t>i</w:t>
      </w:r>
      <w:r w:rsidRPr="00221C81">
        <w:t>; </w:t>
      </w:r>
      <w:r w:rsidR="00264B1A">
        <w:rPr>
          <w:noProof/>
          <w:lang w:bidi="ar-SA"/>
        </w:rPr>
        <w:drawing>
          <wp:inline distT="0" distB="0" distL="0" distR="0">
            <wp:extent cx="485775" cy="295275"/>
            <wp:effectExtent l="0" t="0" r="9525" b="9525"/>
            <wp:docPr id="305" name="Рисунок 305" descr="http://www.prostoev.net/lections_gif/Image85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http://www.prostoev.net/lections_gif/Image850.gif"/>
                    <pic:cNvPicPr>
                      <a:picLocks noChangeAspect="1" noChangeArrowheads="1"/>
                    </pic:cNvPicPr>
                  </pic:nvPicPr>
                  <pic:blipFill>
                    <a:blip r:embed="rId607">
                      <a:extLst>
                        <a:ext uri="{28A0092B-C50C-407E-A947-70E740481C1C}">
                          <a14:useLocalDpi xmlns:a14="http://schemas.microsoft.com/office/drawing/2010/main" val="0"/>
                        </a:ext>
                      </a:extLst>
                    </a:blip>
                    <a:srcRect/>
                    <a:stretch>
                      <a:fillRect/>
                    </a:stretch>
                  </pic:blipFill>
                  <pic:spPr bwMode="auto">
                    <a:xfrm>
                      <a:off x="0" y="0"/>
                      <a:ext cx="485775" cy="295275"/>
                    </a:xfrm>
                    <a:prstGeom prst="rect">
                      <a:avLst/>
                    </a:prstGeom>
                    <a:noFill/>
                    <a:ln>
                      <a:noFill/>
                    </a:ln>
                  </pic:spPr>
                </pic:pic>
              </a:graphicData>
            </a:graphic>
          </wp:inline>
        </w:drawing>
      </w:r>
      <w:r w:rsidR="00264B1A">
        <w:rPr>
          <w:noProof/>
          <w:lang w:bidi="ar-SA"/>
        </w:rPr>
        <w:drawing>
          <wp:inline distT="0" distB="0" distL="0" distR="0">
            <wp:extent cx="419100" cy="304800"/>
            <wp:effectExtent l="0" t="0" r="0" b="0"/>
            <wp:docPr id="306" name="Рисунок 306" descr="http://www.prostoev.net/lections_gif/Image85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http://www.prostoev.net/lections_gif/Image851.gif"/>
                    <pic:cNvPicPr>
                      <a:picLocks noChangeAspect="1" noChangeArrowheads="1"/>
                    </pic:cNvPicPr>
                  </pic:nvPicPr>
                  <pic:blipFill>
                    <a:blip r:embed="rId608">
                      <a:extLst>
                        <a:ext uri="{28A0092B-C50C-407E-A947-70E740481C1C}">
                          <a14:useLocalDpi xmlns:a14="http://schemas.microsoft.com/office/drawing/2010/main" val="0"/>
                        </a:ext>
                      </a:extLst>
                    </a:blip>
                    <a:srcRect/>
                    <a:stretch>
                      <a:fillRect/>
                    </a:stretch>
                  </pic:blipFill>
                  <pic:spPr bwMode="auto">
                    <a:xfrm>
                      <a:off x="0" y="0"/>
                      <a:ext cx="419100" cy="304800"/>
                    </a:xfrm>
                    <a:prstGeom prst="rect">
                      <a:avLst/>
                    </a:prstGeom>
                    <a:noFill/>
                    <a:ln>
                      <a:noFill/>
                    </a:ln>
                  </pic:spPr>
                </pic:pic>
              </a:graphicData>
            </a:graphic>
          </wp:inline>
        </w:drawing>
      </w:r>
      <w:r w:rsidR="00264B1A">
        <w:rPr>
          <w:noProof/>
          <w:lang w:bidi="ar-SA"/>
        </w:rPr>
        <w:drawing>
          <wp:inline distT="0" distB="0" distL="0" distR="0">
            <wp:extent cx="409575" cy="295275"/>
            <wp:effectExtent l="0" t="0" r="9525" b="9525"/>
            <wp:docPr id="307" name="Рисунок 307" descr="http://www.prostoev.net/lections_gif/Image85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http://www.prostoev.net/lections_gif/Image852.gif"/>
                    <pic:cNvPicPr>
                      <a:picLocks noChangeAspect="1" noChangeArrowheads="1"/>
                    </pic:cNvPicPr>
                  </pic:nvPicPr>
                  <pic:blipFill>
                    <a:blip r:embed="rId609">
                      <a:extLst>
                        <a:ext uri="{28A0092B-C50C-407E-A947-70E740481C1C}">
                          <a14:useLocalDpi xmlns:a14="http://schemas.microsoft.com/office/drawing/2010/main" val="0"/>
                        </a:ext>
                      </a:extLst>
                    </a:blip>
                    <a:srcRect/>
                    <a:stretch>
                      <a:fillRect/>
                    </a:stretch>
                  </pic:blipFill>
                  <pic:spPr bwMode="auto">
                    <a:xfrm>
                      <a:off x="0" y="0"/>
                      <a:ext cx="409575" cy="295275"/>
                    </a:xfrm>
                    <a:prstGeom prst="rect">
                      <a:avLst/>
                    </a:prstGeom>
                    <a:noFill/>
                    <a:ln>
                      <a:noFill/>
                    </a:ln>
                  </pic:spPr>
                </pic:pic>
              </a:graphicData>
            </a:graphic>
          </wp:inline>
        </w:drawing>
      </w:r>
      <w:r w:rsidRPr="00221C81">
        <w:t>- соответственно оценки вероятности отказа, плотности распределения отказов и интенсивно</w:t>
      </w:r>
      <w:r w:rsidR="00D6791E">
        <w:t>сти отказов. По данным табл. 2</w:t>
      </w:r>
      <w:r w:rsidRPr="00221C81">
        <w:t xml:space="preserve"> строятся гистограммы искомого показателя надежности, затем гистограммы аппроксимируются. По виду аппроксимации анализируемой кривой можно ориентировочно установить закон распределения времени отказов. Для </w:t>
      </w:r>
      <w:r w:rsidRPr="00221C81">
        <w:lastRenderedPageBreak/>
        <w:t>экспоненциального закон</w:t>
      </w:r>
      <w:r w:rsidR="00291313">
        <w:t xml:space="preserve">а наиболее показателен график </w:t>
      </w:r>
      <w:r w:rsidR="00291313" w:rsidRPr="00291313">
        <w:rPr>
          <w:position w:val="-14"/>
        </w:rPr>
        <w:object w:dxaOrig="600" w:dyaOrig="420">
          <v:shape id="_x0000_i1312" type="#_x0000_t75" style="width:30pt;height:21pt" o:ole="">
            <v:imagedata r:id="rId610" o:title=""/>
          </v:shape>
          <o:OLEObject Type="Embed" ProgID="Equation.DSMT4" ShapeID="_x0000_i1312" DrawAspect="Content" ObjectID="_1690621184" r:id="rId611"/>
        </w:object>
      </w:r>
      <w:r w:rsidRPr="00221C81">
        <w:t>. Если анализируе</w:t>
      </w:r>
      <w:r w:rsidR="00291313">
        <w:t xml:space="preserve">мая зависимость окажется </w:t>
      </w:r>
      <w:r w:rsidR="00291313" w:rsidRPr="00291313">
        <w:rPr>
          <w:position w:val="-6"/>
        </w:rPr>
        <w:object w:dxaOrig="1100" w:dyaOrig="300">
          <v:shape id="_x0000_i1313" type="#_x0000_t75" style="width:54.75pt;height:15pt" o:ole="">
            <v:imagedata r:id="rId612" o:title=""/>
          </v:shape>
          <o:OLEObject Type="Embed" ProgID="Equation.DSMT4" ShapeID="_x0000_i1313" DrawAspect="Content" ObjectID="_1690621185" r:id="rId613"/>
        </w:object>
      </w:r>
      <w:r w:rsidRPr="00221C81">
        <w:t xml:space="preserve"> (с</w:t>
      </w:r>
      <w:r w:rsidR="00291313">
        <w:t>м. рис. 1</w:t>
      </w:r>
      <w:r w:rsidRPr="00221C81">
        <w:t>), то</w:t>
      </w:r>
      <w:r w:rsidR="00291313">
        <w:t xml:space="preserve"> это экспоненциальный закон. </w:t>
      </w:r>
    </w:p>
    <w:p w:rsidR="00291313" w:rsidRDefault="00291313" w:rsidP="007632E5">
      <w:pPr>
        <w:ind w:firstLine="709"/>
        <w:jc w:val="both"/>
        <w:rPr>
          <w:rFonts w:ascii="Times New Roman" w:hAnsi="Times New Roman"/>
          <w:sz w:val="24"/>
          <w:szCs w:val="24"/>
          <w:lang w:val="ru-RU"/>
        </w:rPr>
      </w:pPr>
    </w:p>
    <w:p w:rsidR="00F36D70" w:rsidRPr="00221C81" w:rsidRDefault="007632E5" w:rsidP="007632E5">
      <w:pPr>
        <w:ind w:firstLine="709"/>
        <w:jc w:val="both"/>
        <w:rPr>
          <w:rFonts w:ascii="Times New Roman" w:hAnsi="Times New Roman"/>
          <w:sz w:val="24"/>
          <w:szCs w:val="24"/>
          <w:lang w:val="ru-RU"/>
        </w:rPr>
      </w:pPr>
      <w:r>
        <w:rPr>
          <w:rFonts w:ascii="Times New Roman" w:hAnsi="Times New Roman"/>
          <w:sz w:val="24"/>
          <w:szCs w:val="24"/>
          <w:lang w:val="ru-RU"/>
        </w:rPr>
        <w:t xml:space="preserve">Таблица 2 – </w:t>
      </w:r>
      <w:r w:rsidR="00F36D70" w:rsidRPr="00221C81">
        <w:rPr>
          <w:rFonts w:ascii="Times New Roman" w:hAnsi="Times New Roman"/>
          <w:sz w:val="24"/>
          <w:szCs w:val="24"/>
          <w:lang w:val="ru-RU"/>
        </w:rPr>
        <w:t>Экспериме</w:t>
      </w:r>
      <w:r>
        <w:rPr>
          <w:rFonts w:ascii="Times New Roman" w:hAnsi="Times New Roman"/>
          <w:sz w:val="24"/>
          <w:szCs w:val="24"/>
          <w:lang w:val="ru-RU"/>
        </w:rPr>
        <w:t xml:space="preserve">нтальные данные для построения </w:t>
      </w:r>
      <w:r w:rsidR="00F36D70" w:rsidRPr="00221C81">
        <w:rPr>
          <w:rFonts w:ascii="Times New Roman" w:hAnsi="Times New Roman"/>
          <w:sz w:val="24"/>
          <w:szCs w:val="24"/>
          <w:lang w:val="ru-RU"/>
        </w:rPr>
        <w:t>гистограмм законов распределения</w:t>
      </w:r>
    </w:p>
    <w:tbl>
      <w:tblPr>
        <w:tblStyle w:val="ad"/>
        <w:tblW w:w="5778" w:type="dxa"/>
        <w:tblLook w:val="0000" w:firstRow="0" w:lastRow="0" w:firstColumn="0" w:lastColumn="0" w:noHBand="0" w:noVBand="0"/>
      </w:tblPr>
      <w:tblGrid>
        <w:gridCol w:w="2376"/>
        <w:gridCol w:w="428"/>
        <w:gridCol w:w="404"/>
        <w:gridCol w:w="537"/>
        <w:gridCol w:w="591"/>
        <w:gridCol w:w="878"/>
        <w:gridCol w:w="564"/>
      </w:tblGrid>
      <w:tr w:rsidR="00F36D70" w:rsidRPr="00221C81" w:rsidTr="00D6791E">
        <w:trPr>
          <w:trHeight w:val="44"/>
        </w:trPr>
        <w:tc>
          <w:tcPr>
            <w:tcW w:w="2056" w:type="pct"/>
          </w:tcPr>
          <w:p w:rsidR="00F36D70" w:rsidRPr="00221C81" w:rsidRDefault="00F36D70" w:rsidP="00D6791E">
            <w:pPr>
              <w:jc w:val="both"/>
              <w:rPr>
                <w:rFonts w:ascii="Times New Roman" w:hAnsi="Times New Roman"/>
                <w:color w:val="000000"/>
                <w:sz w:val="24"/>
                <w:szCs w:val="24"/>
              </w:rPr>
            </w:pPr>
            <w:r w:rsidRPr="00221C81">
              <w:rPr>
                <w:rFonts w:ascii="Times New Roman" w:hAnsi="Times New Roman"/>
                <w:sz w:val="24"/>
                <w:szCs w:val="24"/>
              </w:rPr>
              <w:t>№ п/п</w:t>
            </w:r>
          </w:p>
        </w:tc>
        <w:tc>
          <w:tcPr>
            <w:tcW w:w="37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1</w:t>
            </w:r>
          </w:p>
        </w:tc>
        <w:tc>
          <w:tcPr>
            <w:tcW w:w="35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2</w:t>
            </w:r>
          </w:p>
        </w:tc>
        <w:tc>
          <w:tcPr>
            <w:tcW w:w="465"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w:t>
            </w:r>
          </w:p>
        </w:tc>
        <w:tc>
          <w:tcPr>
            <w:tcW w:w="511"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i</w:t>
            </w:r>
          </w:p>
        </w:tc>
        <w:tc>
          <w:tcPr>
            <w:tcW w:w="76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w:t>
            </w:r>
          </w:p>
        </w:tc>
        <w:tc>
          <w:tcPr>
            <w:tcW w:w="489"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к</w:t>
            </w:r>
          </w:p>
        </w:tc>
      </w:tr>
      <w:tr w:rsidR="00F36D70" w:rsidRPr="00221C81" w:rsidTr="00D6791E">
        <w:trPr>
          <w:trHeight w:val="44"/>
        </w:trPr>
        <w:tc>
          <w:tcPr>
            <w:tcW w:w="2056" w:type="pct"/>
          </w:tcPr>
          <w:p w:rsidR="00F36D70" w:rsidRPr="00221C81" w:rsidRDefault="00F36D70" w:rsidP="00D6791E">
            <w:pPr>
              <w:jc w:val="both"/>
              <w:rPr>
                <w:rFonts w:ascii="Times New Roman" w:hAnsi="Times New Roman"/>
                <w:color w:val="000000"/>
                <w:sz w:val="24"/>
                <w:szCs w:val="24"/>
              </w:rPr>
            </w:pPr>
            <w:r w:rsidRPr="00221C81">
              <w:rPr>
                <w:rFonts w:ascii="Times New Roman" w:hAnsi="Times New Roman"/>
                <w:sz w:val="24"/>
                <w:szCs w:val="24"/>
              </w:rPr>
              <w:t>t</w:t>
            </w:r>
            <w:r w:rsidRPr="00221C81">
              <w:rPr>
                <w:rFonts w:ascii="Times New Roman" w:hAnsi="Times New Roman"/>
                <w:sz w:val="24"/>
                <w:szCs w:val="24"/>
                <w:vertAlign w:val="subscript"/>
              </w:rPr>
              <w:t>i</w:t>
            </w:r>
            <w:r w:rsidRPr="00221C81">
              <w:rPr>
                <w:rFonts w:ascii="Times New Roman" w:hAnsi="Times New Roman"/>
                <w:sz w:val="24"/>
                <w:szCs w:val="24"/>
              </w:rPr>
              <w:t>, ч</w:t>
            </w:r>
          </w:p>
        </w:tc>
        <w:tc>
          <w:tcPr>
            <w:tcW w:w="37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35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465"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511"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76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489"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r>
      <w:tr w:rsidR="00F36D70" w:rsidRPr="00221C81" w:rsidTr="00D6791E">
        <w:trPr>
          <w:trHeight w:val="44"/>
        </w:trPr>
        <w:tc>
          <w:tcPr>
            <w:tcW w:w="2056" w:type="pct"/>
          </w:tcPr>
          <w:p w:rsidR="00F36D70" w:rsidRPr="00221C81" w:rsidRDefault="00264B1A" w:rsidP="00D6791E">
            <w:pPr>
              <w:jc w:val="both"/>
              <w:rPr>
                <w:rFonts w:ascii="Times New Roman" w:hAnsi="Times New Roman"/>
                <w:color w:val="000000"/>
                <w:sz w:val="24"/>
                <w:szCs w:val="24"/>
              </w:rPr>
            </w:pPr>
            <w:r>
              <w:rPr>
                <w:rFonts w:ascii="Times New Roman" w:hAnsi="Times New Roman"/>
                <w:noProof/>
                <w:sz w:val="24"/>
                <w:szCs w:val="24"/>
                <w:lang w:val="ru-RU"/>
              </w:rPr>
              <w:drawing>
                <wp:inline distT="0" distB="0" distL="0" distR="0">
                  <wp:extent cx="438150" cy="257175"/>
                  <wp:effectExtent l="0" t="0" r="0" b="9525"/>
                  <wp:docPr id="310" name="Рисунок 310" descr="http://www.prostoev.net/lections_gif/Image85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0" descr="http://www.prostoev.net/lections_gif/Image853.gif"/>
                          <pic:cNvPicPr>
                            <a:picLocks noChangeAspect="1" noChangeArrowheads="1"/>
                          </pic:cNvPicPr>
                        </pic:nvPicPr>
                        <pic:blipFill>
                          <a:blip r:embed="rId614">
                            <a:extLst>
                              <a:ext uri="{28A0092B-C50C-407E-A947-70E740481C1C}">
                                <a14:useLocalDpi xmlns:a14="http://schemas.microsoft.com/office/drawing/2010/main" val="0"/>
                              </a:ext>
                            </a:extLst>
                          </a:blip>
                          <a:srcRect/>
                          <a:stretch>
                            <a:fillRect/>
                          </a:stretch>
                        </pic:blipFill>
                        <pic:spPr bwMode="auto">
                          <a:xfrm>
                            <a:off x="0" y="0"/>
                            <a:ext cx="438150" cy="257175"/>
                          </a:xfrm>
                          <a:prstGeom prst="rect">
                            <a:avLst/>
                          </a:prstGeom>
                          <a:noFill/>
                          <a:ln>
                            <a:noFill/>
                          </a:ln>
                        </pic:spPr>
                      </pic:pic>
                    </a:graphicData>
                  </a:graphic>
                </wp:inline>
              </w:drawing>
            </w:r>
            <w:r w:rsidR="00F36D70" w:rsidRPr="00221C81">
              <w:rPr>
                <w:rFonts w:ascii="Times New Roman" w:hAnsi="Times New Roman"/>
                <w:sz w:val="24"/>
                <w:szCs w:val="24"/>
              </w:rPr>
              <w:t>шт</w:t>
            </w:r>
          </w:p>
        </w:tc>
        <w:tc>
          <w:tcPr>
            <w:tcW w:w="37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35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465"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511"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76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489"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r>
      <w:tr w:rsidR="00F36D70" w:rsidRPr="00221C81" w:rsidTr="00D6791E">
        <w:trPr>
          <w:trHeight w:val="226"/>
        </w:trPr>
        <w:tc>
          <w:tcPr>
            <w:tcW w:w="2056" w:type="pct"/>
          </w:tcPr>
          <w:p w:rsidR="00F36D70" w:rsidRPr="00221C81" w:rsidRDefault="00264B1A" w:rsidP="00D6791E">
            <w:pPr>
              <w:jc w:val="both"/>
              <w:rPr>
                <w:rFonts w:ascii="Times New Roman" w:hAnsi="Times New Roman"/>
                <w:color w:val="000000"/>
                <w:sz w:val="24"/>
                <w:szCs w:val="24"/>
              </w:rPr>
            </w:pPr>
            <w:r>
              <w:rPr>
                <w:rFonts w:ascii="Times New Roman" w:hAnsi="Times New Roman"/>
                <w:noProof/>
                <w:sz w:val="24"/>
                <w:szCs w:val="24"/>
                <w:lang w:val="ru-RU"/>
              </w:rPr>
              <w:drawing>
                <wp:inline distT="0" distB="0" distL="0" distR="0">
                  <wp:extent cx="866775" cy="466725"/>
                  <wp:effectExtent l="0" t="0" r="9525" b="9525"/>
                  <wp:docPr id="311" name="Рисунок 311" descr="http://www.prostoev.net/lections_gif/Image85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1" descr="http://www.prostoev.net/lections_gif/Image854.gif"/>
                          <pic:cNvPicPr>
                            <a:picLocks noChangeAspect="1" noChangeArrowheads="1"/>
                          </pic:cNvPicPr>
                        </pic:nvPicPr>
                        <pic:blipFill>
                          <a:blip r:embed="rId615">
                            <a:extLst>
                              <a:ext uri="{28A0092B-C50C-407E-A947-70E740481C1C}">
                                <a14:useLocalDpi xmlns:a14="http://schemas.microsoft.com/office/drawing/2010/main" val="0"/>
                              </a:ext>
                            </a:extLst>
                          </a:blip>
                          <a:srcRect/>
                          <a:stretch>
                            <a:fillRect/>
                          </a:stretch>
                        </pic:blipFill>
                        <pic:spPr bwMode="auto">
                          <a:xfrm>
                            <a:off x="0" y="0"/>
                            <a:ext cx="866775" cy="466725"/>
                          </a:xfrm>
                          <a:prstGeom prst="rect">
                            <a:avLst/>
                          </a:prstGeom>
                          <a:noFill/>
                          <a:ln>
                            <a:noFill/>
                          </a:ln>
                        </pic:spPr>
                      </pic:pic>
                    </a:graphicData>
                  </a:graphic>
                </wp:inline>
              </w:drawing>
            </w:r>
          </w:p>
        </w:tc>
        <w:tc>
          <w:tcPr>
            <w:tcW w:w="37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35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465"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511"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76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489"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r>
      <w:tr w:rsidR="00F36D70" w:rsidRPr="00221C81" w:rsidTr="00D6791E">
        <w:trPr>
          <w:trHeight w:val="134"/>
        </w:trPr>
        <w:tc>
          <w:tcPr>
            <w:tcW w:w="2056" w:type="pct"/>
          </w:tcPr>
          <w:p w:rsidR="00F36D70" w:rsidRPr="00221C81" w:rsidRDefault="00D6791E" w:rsidP="00D6791E">
            <w:pPr>
              <w:jc w:val="both"/>
              <w:rPr>
                <w:rFonts w:ascii="Times New Roman" w:hAnsi="Times New Roman"/>
                <w:color w:val="000000"/>
                <w:sz w:val="24"/>
                <w:szCs w:val="24"/>
              </w:rPr>
            </w:pPr>
            <w:r w:rsidRPr="007632E5">
              <w:rPr>
                <w:position w:val="-4"/>
              </w:rPr>
              <w:object w:dxaOrig="260" w:dyaOrig="279">
                <v:shape id="_x0000_i1314" type="#_x0000_t75" style="width:12.75pt;height:14.25pt" o:ole="">
                  <v:imagedata r:id="rId594" o:title=""/>
                </v:shape>
                <o:OLEObject Type="Embed" ProgID="Equation.DSMT4" ShapeID="_x0000_i1314" DrawAspect="Content" ObjectID="_1690621186" r:id="rId616"/>
              </w:object>
            </w:r>
            <w:r w:rsidR="00F36D70" w:rsidRPr="00221C81">
              <w:rPr>
                <w:rFonts w:ascii="Times New Roman" w:hAnsi="Times New Roman"/>
                <w:sz w:val="24"/>
                <w:szCs w:val="24"/>
              </w:rPr>
              <w:t>t</w:t>
            </w:r>
            <w:r w:rsidR="00F36D70" w:rsidRPr="00221C81">
              <w:rPr>
                <w:rFonts w:ascii="Times New Roman" w:hAnsi="Times New Roman"/>
                <w:sz w:val="24"/>
                <w:szCs w:val="24"/>
                <w:vertAlign w:val="subscript"/>
              </w:rPr>
              <w:t>i</w:t>
            </w:r>
            <w:r w:rsidR="00F36D70" w:rsidRPr="00221C81">
              <w:rPr>
                <w:rFonts w:ascii="Times New Roman" w:hAnsi="Times New Roman"/>
                <w:sz w:val="24"/>
                <w:szCs w:val="24"/>
              </w:rPr>
              <w:t>, ч</w:t>
            </w:r>
          </w:p>
        </w:tc>
        <w:tc>
          <w:tcPr>
            <w:tcW w:w="37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35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465"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511"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76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489"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r>
      <w:tr w:rsidR="00F36D70" w:rsidRPr="00221C81" w:rsidTr="00D6791E">
        <w:trPr>
          <w:trHeight w:val="143"/>
        </w:trPr>
        <w:tc>
          <w:tcPr>
            <w:tcW w:w="2056" w:type="pct"/>
          </w:tcPr>
          <w:p w:rsidR="00F36D70" w:rsidRPr="00221C81" w:rsidRDefault="00264B1A" w:rsidP="00D6791E">
            <w:pPr>
              <w:jc w:val="both"/>
              <w:rPr>
                <w:rFonts w:ascii="Times New Roman" w:hAnsi="Times New Roman"/>
                <w:color w:val="000000"/>
                <w:sz w:val="24"/>
                <w:szCs w:val="24"/>
              </w:rPr>
            </w:pPr>
            <w:r>
              <w:rPr>
                <w:rFonts w:ascii="Times New Roman" w:hAnsi="Times New Roman"/>
                <w:noProof/>
                <w:sz w:val="24"/>
                <w:szCs w:val="24"/>
                <w:lang w:val="ru-RU"/>
              </w:rPr>
              <w:drawing>
                <wp:inline distT="0" distB="0" distL="0" distR="0">
                  <wp:extent cx="514350" cy="257175"/>
                  <wp:effectExtent l="0" t="0" r="0" b="9525"/>
                  <wp:docPr id="313" name="Рисунок 313" descr="http://www.prostoev.net/lections_gif/Image84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http://www.prostoev.net/lections_gif/Image848.gif"/>
                          <pic:cNvPicPr>
                            <a:picLocks noChangeAspect="1" noChangeArrowheads="1"/>
                          </pic:cNvPicPr>
                        </pic:nvPicPr>
                        <pic:blipFill>
                          <a:blip r:embed="rId603">
                            <a:extLst>
                              <a:ext uri="{28A0092B-C50C-407E-A947-70E740481C1C}">
                                <a14:useLocalDpi xmlns:a14="http://schemas.microsoft.com/office/drawing/2010/main" val="0"/>
                              </a:ext>
                            </a:extLst>
                          </a:blip>
                          <a:srcRect/>
                          <a:stretch>
                            <a:fillRect/>
                          </a:stretch>
                        </pic:blipFill>
                        <pic:spPr bwMode="auto">
                          <a:xfrm>
                            <a:off x="0" y="0"/>
                            <a:ext cx="514350" cy="257175"/>
                          </a:xfrm>
                          <a:prstGeom prst="rect">
                            <a:avLst/>
                          </a:prstGeom>
                          <a:noFill/>
                          <a:ln>
                            <a:noFill/>
                          </a:ln>
                        </pic:spPr>
                      </pic:pic>
                    </a:graphicData>
                  </a:graphic>
                </wp:inline>
              </w:drawing>
            </w:r>
            <w:r w:rsidR="00F36D70" w:rsidRPr="00221C81">
              <w:rPr>
                <w:rFonts w:ascii="Times New Roman" w:hAnsi="Times New Roman"/>
                <w:sz w:val="24"/>
                <w:szCs w:val="24"/>
              </w:rPr>
              <w:t>, шт.</w:t>
            </w:r>
          </w:p>
        </w:tc>
        <w:tc>
          <w:tcPr>
            <w:tcW w:w="37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35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465"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511"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76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489"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r>
      <w:tr w:rsidR="00F36D70" w:rsidRPr="00221C81" w:rsidTr="00D6791E">
        <w:trPr>
          <w:trHeight w:val="286"/>
        </w:trPr>
        <w:tc>
          <w:tcPr>
            <w:tcW w:w="2056" w:type="pct"/>
          </w:tcPr>
          <w:p w:rsidR="00F36D70" w:rsidRPr="00221C81" w:rsidRDefault="00264B1A" w:rsidP="00D6791E">
            <w:pPr>
              <w:jc w:val="both"/>
              <w:rPr>
                <w:rFonts w:ascii="Times New Roman" w:hAnsi="Times New Roman"/>
                <w:color w:val="000000"/>
                <w:sz w:val="24"/>
                <w:szCs w:val="24"/>
              </w:rPr>
            </w:pPr>
            <w:r>
              <w:rPr>
                <w:rFonts w:ascii="Times New Roman" w:hAnsi="Times New Roman"/>
                <w:noProof/>
                <w:sz w:val="24"/>
                <w:szCs w:val="24"/>
                <w:lang w:val="ru-RU"/>
              </w:rPr>
              <w:drawing>
                <wp:inline distT="0" distB="0" distL="0" distR="0">
                  <wp:extent cx="1181100" cy="552450"/>
                  <wp:effectExtent l="0" t="0" r="0" b="0"/>
                  <wp:docPr id="314" name="Рисунок 314" descr="http://www.prostoev.net/lections_gif/Image85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4" descr="http://www.prostoev.net/lections_gif/Image855.gif"/>
                          <pic:cNvPicPr>
                            <a:picLocks noChangeAspect="1" noChangeArrowheads="1"/>
                          </pic:cNvPicPr>
                        </pic:nvPicPr>
                        <pic:blipFill>
                          <a:blip r:embed="rId617">
                            <a:extLst>
                              <a:ext uri="{28A0092B-C50C-407E-A947-70E740481C1C}">
                                <a14:useLocalDpi xmlns:a14="http://schemas.microsoft.com/office/drawing/2010/main" val="0"/>
                              </a:ext>
                            </a:extLst>
                          </a:blip>
                          <a:srcRect/>
                          <a:stretch>
                            <a:fillRect/>
                          </a:stretch>
                        </pic:blipFill>
                        <pic:spPr bwMode="auto">
                          <a:xfrm>
                            <a:off x="0" y="0"/>
                            <a:ext cx="1181100" cy="552450"/>
                          </a:xfrm>
                          <a:prstGeom prst="rect">
                            <a:avLst/>
                          </a:prstGeom>
                          <a:noFill/>
                          <a:ln>
                            <a:noFill/>
                          </a:ln>
                        </pic:spPr>
                      </pic:pic>
                    </a:graphicData>
                  </a:graphic>
                </wp:inline>
              </w:drawing>
            </w:r>
            <w:r w:rsidR="00F36D70" w:rsidRPr="00221C81">
              <w:rPr>
                <w:rFonts w:ascii="Times New Roman" w:hAnsi="Times New Roman"/>
                <w:sz w:val="24"/>
                <w:szCs w:val="24"/>
              </w:rPr>
              <w:t>, 1/ч</w:t>
            </w:r>
          </w:p>
        </w:tc>
        <w:tc>
          <w:tcPr>
            <w:tcW w:w="37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35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465"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511"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76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489"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r>
      <w:tr w:rsidR="00F36D70" w:rsidRPr="00221C81" w:rsidTr="00D6791E">
        <w:trPr>
          <w:trHeight w:val="290"/>
        </w:trPr>
        <w:tc>
          <w:tcPr>
            <w:tcW w:w="2056" w:type="pct"/>
          </w:tcPr>
          <w:p w:rsidR="00F36D70" w:rsidRPr="00221C81" w:rsidRDefault="00264B1A" w:rsidP="00D6791E">
            <w:pPr>
              <w:jc w:val="both"/>
              <w:rPr>
                <w:rFonts w:ascii="Times New Roman" w:hAnsi="Times New Roman"/>
                <w:color w:val="000000"/>
                <w:sz w:val="24"/>
                <w:szCs w:val="24"/>
              </w:rPr>
            </w:pPr>
            <w:r>
              <w:rPr>
                <w:rFonts w:ascii="Times New Roman" w:hAnsi="Times New Roman"/>
                <w:noProof/>
                <w:sz w:val="24"/>
                <w:szCs w:val="24"/>
                <w:lang w:val="ru-RU"/>
              </w:rPr>
              <w:drawing>
                <wp:inline distT="0" distB="0" distL="0" distR="0">
                  <wp:extent cx="1152525" cy="571500"/>
                  <wp:effectExtent l="0" t="0" r="9525" b="0"/>
                  <wp:docPr id="315" name="Рисунок 315" descr="http://www.prostoev.net/lections_gif/Image85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5" descr="http://www.prostoev.net/lections_gif/Image856.gif"/>
                          <pic:cNvPicPr>
                            <a:picLocks noChangeAspect="1" noChangeArrowheads="1"/>
                          </pic:cNvPicPr>
                        </pic:nvPicPr>
                        <pic:blipFill>
                          <a:blip r:embed="rId618">
                            <a:extLst>
                              <a:ext uri="{28A0092B-C50C-407E-A947-70E740481C1C}">
                                <a14:useLocalDpi xmlns:a14="http://schemas.microsoft.com/office/drawing/2010/main" val="0"/>
                              </a:ext>
                            </a:extLst>
                          </a:blip>
                          <a:srcRect/>
                          <a:stretch>
                            <a:fillRect/>
                          </a:stretch>
                        </pic:blipFill>
                        <pic:spPr bwMode="auto">
                          <a:xfrm>
                            <a:off x="0" y="0"/>
                            <a:ext cx="1152525" cy="571500"/>
                          </a:xfrm>
                          <a:prstGeom prst="rect">
                            <a:avLst/>
                          </a:prstGeom>
                          <a:noFill/>
                          <a:ln>
                            <a:noFill/>
                          </a:ln>
                        </pic:spPr>
                      </pic:pic>
                    </a:graphicData>
                  </a:graphic>
                </wp:inline>
              </w:drawing>
            </w:r>
            <w:r w:rsidR="00F36D70" w:rsidRPr="00221C81">
              <w:rPr>
                <w:rFonts w:ascii="Times New Roman" w:hAnsi="Times New Roman"/>
                <w:sz w:val="24"/>
                <w:szCs w:val="24"/>
              </w:rPr>
              <w:t>, 1/ч</w:t>
            </w:r>
          </w:p>
        </w:tc>
        <w:tc>
          <w:tcPr>
            <w:tcW w:w="37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35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465"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511"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760"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c>
          <w:tcPr>
            <w:tcW w:w="489" w:type="pct"/>
          </w:tcPr>
          <w:p w:rsidR="00F36D70" w:rsidRPr="00221C81" w:rsidRDefault="00F36D70" w:rsidP="007632E5">
            <w:pPr>
              <w:ind w:firstLine="709"/>
              <w:jc w:val="both"/>
              <w:rPr>
                <w:rFonts w:ascii="Times New Roman" w:hAnsi="Times New Roman"/>
                <w:color w:val="000000"/>
                <w:sz w:val="24"/>
                <w:szCs w:val="24"/>
              </w:rPr>
            </w:pPr>
            <w:r w:rsidRPr="00221C81">
              <w:rPr>
                <w:rFonts w:ascii="Times New Roman" w:hAnsi="Times New Roman"/>
                <w:sz w:val="24"/>
                <w:szCs w:val="24"/>
              </w:rPr>
              <w:t> </w:t>
            </w:r>
          </w:p>
        </w:tc>
      </w:tr>
    </w:tbl>
    <w:p w:rsidR="00291313" w:rsidRDefault="00291313" w:rsidP="007632E5">
      <w:pPr>
        <w:pStyle w:val="af2"/>
        <w:spacing w:before="0" w:beforeAutospacing="0" w:after="0" w:afterAutospacing="0"/>
        <w:ind w:firstLine="709"/>
        <w:jc w:val="both"/>
      </w:pPr>
    </w:p>
    <w:p w:rsidR="00F36D70" w:rsidRPr="00221C81" w:rsidRDefault="00F36D70" w:rsidP="007632E5">
      <w:pPr>
        <w:pStyle w:val="af2"/>
        <w:spacing w:before="0" w:beforeAutospacing="0" w:after="0" w:afterAutospacing="0"/>
        <w:ind w:firstLine="709"/>
        <w:jc w:val="both"/>
      </w:pPr>
      <w:proofErr w:type="gramStart"/>
      <w:r w:rsidRPr="00221C81">
        <w:t>Согласно критерию Колмогорова, экспериментальное распределение случайной величины согласуется с выбранным теоретическим распределением, если выполняется условие </w:t>
      </w:r>
      <w:r w:rsidR="00264B1A">
        <w:rPr>
          <w:noProof/>
          <w:lang w:bidi="ar-SA"/>
        </w:rPr>
        <w:drawing>
          <wp:inline distT="0" distB="0" distL="0" distR="0">
            <wp:extent cx="723900" cy="238125"/>
            <wp:effectExtent l="0" t="0" r="0" b="9525"/>
            <wp:docPr id="316" name="Рисунок 316" descr="http://www.prostoev.net/lections_gif/Image85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6" descr="http://www.prostoev.net/lections_gif/Image857.gif"/>
                    <pic:cNvPicPr>
                      <a:picLocks noChangeAspect="1" noChangeArrowheads="1"/>
                    </pic:cNvPicPr>
                  </pic:nvPicPr>
                  <pic:blipFill>
                    <a:blip r:embed="rId619">
                      <a:extLst>
                        <a:ext uri="{28A0092B-C50C-407E-A947-70E740481C1C}">
                          <a14:useLocalDpi xmlns:a14="http://schemas.microsoft.com/office/drawing/2010/main" val="0"/>
                        </a:ext>
                      </a:extLst>
                    </a:blip>
                    <a:srcRect/>
                    <a:stretch>
                      <a:fillRect/>
                    </a:stretch>
                  </pic:blipFill>
                  <pic:spPr bwMode="auto">
                    <a:xfrm>
                      <a:off x="0" y="0"/>
                      <a:ext cx="723900" cy="238125"/>
                    </a:xfrm>
                    <a:prstGeom prst="rect">
                      <a:avLst/>
                    </a:prstGeom>
                    <a:noFill/>
                    <a:ln>
                      <a:noFill/>
                    </a:ln>
                  </pic:spPr>
                </pic:pic>
              </a:graphicData>
            </a:graphic>
          </wp:inline>
        </w:drawing>
      </w:r>
      <w:r w:rsidRPr="00221C81">
        <w:t>, в котором D наибольшее отклонение теоретической кривой функции распределения времени до отказа от экспериментальной, а n - число отказов.</w:t>
      </w:r>
      <w:proofErr w:type="gramEnd"/>
      <w:r w:rsidRPr="00221C81">
        <w:t xml:space="preserve"> Пример аппроксимации гистограммы </w:t>
      </w:r>
      <w:r w:rsidR="00264B1A">
        <w:rPr>
          <w:noProof/>
          <w:lang w:bidi="ar-SA"/>
        </w:rPr>
        <w:drawing>
          <wp:inline distT="0" distB="0" distL="0" distR="0">
            <wp:extent cx="400050" cy="285750"/>
            <wp:effectExtent l="0" t="0" r="0" b="0"/>
            <wp:docPr id="317" name="Рисунок 317" descr="http://www.prostoev.net/lections_gif/Image85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7" descr="http://www.prostoev.net/lections_gif/Image858.gif"/>
                    <pic:cNvPicPr>
                      <a:picLocks noChangeAspect="1" noChangeArrowheads="1"/>
                    </pic:cNvPicPr>
                  </pic:nvPicPr>
                  <pic:blipFill>
                    <a:blip r:embed="rId620">
                      <a:extLst>
                        <a:ext uri="{28A0092B-C50C-407E-A947-70E740481C1C}">
                          <a14:useLocalDpi xmlns:a14="http://schemas.microsoft.com/office/drawing/2010/main" val="0"/>
                        </a:ext>
                      </a:extLst>
                    </a:blip>
                    <a:srcRect/>
                    <a:stretch>
                      <a:fillRect/>
                    </a:stretch>
                  </pic:blipFill>
                  <pic:spPr bwMode="auto">
                    <a:xfrm>
                      <a:off x="0" y="0"/>
                      <a:ext cx="400050" cy="285750"/>
                    </a:xfrm>
                    <a:prstGeom prst="rect">
                      <a:avLst/>
                    </a:prstGeom>
                    <a:noFill/>
                    <a:ln>
                      <a:noFill/>
                    </a:ln>
                  </pic:spPr>
                </pic:pic>
              </a:graphicData>
            </a:graphic>
          </wp:inline>
        </w:drawing>
      </w:r>
      <w:r w:rsidRPr="00221C81">
        <w:t>, полученной в результате обработки статистической</w:t>
      </w:r>
      <w:r w:rsidR="00291313">
        <w:t xml:space="preserve"> кривой, представлен на рис. 1</w:t>
      </w:r>
      <w:r w:rsidRPr="00221C81">
        <w:t xml:space="preserve">. </w:t>
      </w:r>
    </w:p>
    <w:p w:rsidR="00F36D70" w:rsidRDefault="00F36D70" w:rsidP="007632E5">
      <w:pPr>
        <w:pStyle w:val="af2"/>
        <w:spacing w:before="0" w:beforeAutospacing="0" w:after="0" w:afterAutospacing="0"/>
        <w:ind w:firstLine="709"/>
        <w:jc w:val="both"/>
      </w:pPr>
      <w:r w:rsidRPr="00221C81">
        <w:lastRenderedPageBreak/>
        <w:t>Для построения т</w:t>
      </w:r>
      <w:r w:rsidR="00291313">
        <w:t xml:space="preserve">еоретической кривой 2 значение </w:t>
      </w:r>
      <w:r w:rsidR="00291313" w:rsidRPr="00291313">
        <w:rPr>
          <w:position w:val="-6"/>
        </w:rPr>
        <w:object w:dxaOrig="220" w:dyaOrig="300">
          <v:shape id="_x0000_i1315" type="#_x0000_t75" style="width:11.25pt;height:15pt" o:ole="">
            <v:imagedata r:id="rId621" o:title=""/>
          </v:shape>
          <o:OLEObject Type="Embed" ProgID="Equation.DSMT4" ShapeID="_x0000_i1315" DrawAspect="Content" ObjectID="_1690621187" r:id="rId622"/>
        </w:object>
      </w:r>
      <w:r w:rsidRPr="00221C81">
        <w:t xml:space="preserve"> определяется из графика </w:t>
      </w:r>
      <w:r w:rsidR="00264B1A">
        <w:rPr>
          <w:noProof/>
          <w:lang w:bidi="ar-SA"/>
        </w:rPr>
        <w:drawing>
          <wp:inline distT="0" distB="0" distL="0" distR="0">
            <wp:extent cx="361950" cy="285750"/>
            <wp:effectExtent l="0" t="0" r="0" b="0"/>
            <wp:docPr id="319" name="Рисунок 319" descr="http://www.prostoev.net/lections_gif/Image5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9" descr="http://www.prostoev.net/lections_gif/Image504.gif"/>
                    <pic:cNvPicPr>
                      <a:picLocks noChangeAspect="1" noChangeArrowheads="1"/>
                    </pic:cNvPicPr>
                  </pic:nvPicPr>
                  <pic:blipFill>
                    <a:blip r:embed="rId623">
                      <a:extLst>
                        <a:ext uri="{28A0092B-C50C-407E-A947-70E740481C1C}">
                          <a14:useLocalDpi xmlns:a14="http://schemas.microsoft.com/office/drawing/2010/main" val="0"/>
                        </a:ext>
                      </a:extLst>
                    </a:blip>
                    <a:srcRect/>
                    <a:stretch>
                      <a:fillRect/>
                    </a:stretch>
                  </pic:blipFill>
                  <pic:spPr bwMode="auto">
                    <a:xfrm>
                      <a:off x="0" y="0"/>
                      <a:ext cx="361950" cy="285750"/>
                    </a:xfrm>
                    <a:prstGeom prst="rect">
                      <a:avLst/>
                    </a:prstGeom>
                    <a:noFill/>
                    <a:ln>
                      <a:noFill/>
                    </a:ln>
                  </pic:spPr>
                </pic:pic>
              </a:graphicData>
            </a:graphic>
          </wp:inline>
        </w:drawing>
      </w:r>
      <w:r w:rsidRPr="00221C81">
        <w:t>, построенного по экс</w:t>
      </w:r>
      <w:r w:rsidR="00291313">
        <w:t>периментальным данным (табл. 2</w:t>
      </w:r>
      <w:r w:rsidRPr="00221C81">
        <w:t xml:space="preserve">). </w:t>
      </w:r>
      <w:r w:rsidR="00264B1A">
        <w:rPr>
          <w:noProof/>
          <w:lang w:bidi="ar-SA"/>
        </w:rPr>
        <w:drawing>
          <wp:inline distT="0" distB="0" distL="0" distR="0">
            <wp:extent cx="4152900" cy="4238625"/>
            <wp:effectExtent l="0" t="0" r="0" b="9525"/>
            <wp:docPr id="320" name="Рисунок 320" descr="r8.1.2.gif (9130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descr="r8.1.2.gif (9130 bytes)"/>
                    <pic:cNvPicPr>
                      <a:picLocks noChangeAspect="1" noChangeArrowheads="1"/>
                    </pic:cNvPicPr>
                  </pic:nvPicPr>
                  <pic:blipFill>
                    <a:blip r:embed="rId624">
                      <a:extLst>
                        <a:ext uri="{28A0092B-C50C-407E-A947-70E740481C1C}">
                          <a14:useLocalDpi xmlns:a14="http://schemas.microsoft.com/office/drawing/2010/main" val="0"/>
                        </a:ext>
                      </a:extLst>
                    </a:blip>
                    <a:srcRect/>
                    <a:stretch>
                      <a:fillRect/>
                    </a:stretch>
                  </pic:blipFill>
                  <pic:spPr bwMode="auto">
                    <a:xfrm>
                      <a:off x="0" y="0"/>
                      <a:ext cx="4152900" cy="4238625"/>
                    </a:xfrm>
                    <a:prstGeom prst="rect">
                      <a:avLst/>
                    </a:prstGeom>
                    <a:noFill/>
                    <a:ln>
                      <a:noFill/>
                    </a:ln>
                  </pic:spPr>
                </pic:pic>
              </a:graphicData>
            </a:graphic>
          </wp:inline>
        </w:drawing>
      </w:r>
    </w:p>
    <w:p w:rsidR="00D53801" w:rsidRDefault="00291313" w:rsidP="00291313">
      <w:pPr>
        <w:pStyle w:val="af2"/>
        <w:spacing w:before="0" w:beforeAutospacing="0" w:after="0" w:afterAutospacing="0"/>
        <w:ind w:firstLine="709"/>
        <w:jc w:val="center"/>
      </w:pPr>
      <w:r>
        <w:t>Рисунок 1</w:t>
      </w:r>
    </w:p>
    <w:p w:rsidR="00D53801" w:rsidRPr="00221C81" w:rsidRDefault="00D53801" w:rsidP="007632E5">
      <w:pPr>
        <w:pStyle w:val="af2"/>
        <w:spacing w:before="0" w:beforeAutospacing="0" w:after="0" w:afterAutospacing="0"/>
        <w:ind w:firstLine="709"/>
        <w:jc w:val="both"/>
      </w:pPr>
    </w:p>
    <w:p w:rsidR="00291313" w:rsidRDefault="00F36D70" w:rsidP="007632E5">
      <w:pPr>
        <w:pStyle w:val="af2"/>
        <w:spacing w:before="0" w:beforeAutospacing="0" w:after="0" w:afterAutospacing="0"/>
        <w:ind w:firstLine="709"/>
        <w:jc w:val="both"/>
      </w:pPr>
      <w:r w:rsidRPr="00221C81">
        <w:t>Наибольшее отклонение D определяется между кривыми 1 и 2. Количество зафиксированных отказов n за время наблюдений определяется по формуле </w:t>
      </w:r>
      <w:r w:rsidR="00264B1A">
        <w:rPr>
          <w:noProof/>
          <w:lang w:bidi="ar-SA"/>
        </w:rPr>
        <w:drawing>
          <wp:inline distT="0" distB="0" distL="0" distR="0">
            <wp:extent cx="1038225" cy="542925"/>
            <wp:effectExtent l="0" t="0" r="9525" b="9525"/>
            <wp:docPr id="321" name="Рисунок 321" descr="http://www.prostoev.net/lections_gif/Image86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descr="http://www.prostoev.net/lections_gif/Image862.gif"/>
                    <pic:cNvPicPr>
                      <a:picLocks noChangeAspect="1" noChangeArrowheads="1"/>
                    </pic:cNvPicPr>
                  </pic:nvPicPr>
                  <pic:blipFill>
                    <a:blip r:embed="rId625">
                      <a:extLst>
                        <a:ext uri="{28A0092B-C50C-407E-A947-70E740481C1C}">
                          <a14:useLocalDpi xmlns:a14="http://schemas.microsoft.com/office/drawing/2010/main" val="0"/>
                        </a:ext>
                      </a:extLst>
                    </a:blip>
                    <a:srcRect/>
                    <a:stretch>
                      <a:fillRect/>
                    </a:stretch>
                  </pic:blipFill>
                  <pic:spPr bwMode="auto">
                    <a:xfrm>
                      <a:off x="0" y="0"/>
                      <a:ext cx="1038225" cy="542925"/>
                    </a:xfrm>
                    <a:prstGeom prst="rect">
                      <a:avLst/>
                    </a:prstGeom>
                    <a:noFill/>
                    <a:ln>
                      <a:noFill/>
                    </a:ln>
                  </pic:spPr>
                </pic:pic>
              </a:graphicData>
            </a:graphic>
          </wp:inline>
        </w:drawing>
      </w:r>
      <w:r w:rsidRPr="00221C81">
        <w:t xml:space="preserve">. </w:t>
      </w:r>
    </w:p>
    <w:p w:rsidR="00291313" w:rsidRDefault="00F36D70" w:rsidP="007632E5">
      <w:pPr>
        <w:pStyle w:val="af2"/>
        <w:spacing w:before="0" w:beforeAutospacing="0" w:after="0" w:afterAutospacing="0"/>
        <w:ind w:firstLine="709"/>
        <w:jc w:val="both"/>
      </w:pPr>
      <w:r w:rsidRPr="00221C81">
        <w:t xml:space="preserve">С целью избежания ошибок </w:t>
      </w:r>
      <w:r w:rsidR="00291313">
        <w:t xml:space="preserve">при построении графиков (рис. </w:t>
      </w:r>
      <w:r w:rsidRPr="00221C81">
        <w:t>1), их необходимо строить на специальной бумаге с мелкой миллиметровой сеткой в соответствующем масштабе. Величина параметра D определяется простой разностью значений кривых 1 и 2 в зоне их наибольшего расхождения. Если </w:t>
      </w:r>
      <w:r w:rsidR="00264B1A">
        <w:rPr>
          <w:noProof/>
          <w:lang w:bidi="ar-SA"/>
        </w:rPr>
        <w:drawing>
          <wp:inline distT="0" distB="0" distL="0" distR="0">
            <wp:extent cx="723900" cy="238125"/>
            <wp:effectExtent l="0" t="0" r="0" b="9525"/>
            <wp:docPr id="322" name="Рисунок 322" descr="http://www.prostoev.net/lections_gif/Image86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2" descr="http://www.prostoev.net/lections_gif/Image863.gif"/>
                    <pic:cNvPicPr>
                      <a:picLocks noChangeAspect="1" noChangeArrowheads="1"/>
                    </pic:cNvPicPr>
                  </pic:nvPicPr>
                  <pic:blipFill>
                    <a:blip r:embed="rId626">
                      <a:extLst>
                        <a:ext uri="{28A0092B-C50C-407E-A947-70E740481C1C}">
                          <a14:useLocalDpi xmlns:a14="http://schemas.microsoft.com/office/drawing/2010/main" val="0"/>
                        </a:ext>
                      </a:extLst>
                    </a:blip>
                    <a:srcRect/>
                    <a:stretch>
                      <a:fillRect/>
                    </a:stretch>
                  </pic:blipFill>
                  <pic:spPr bwMode="auto">
                    <a:xfrm>
                      <a:off x="0" y="0"/>
                      <a:ext cx="723900" cy="238125"/>
                    </a:xfrm>
                    <a:prstGeom prst="rect">
                      <a:avLst/>
                    </a:prstGeom>
                    <a:noFill/>
                    <a:ln>
                      <a:noFill/>
                    </a:ln>
                  </pic:spPr>
                </pic:pic>
              </a:graphicData>
            </a:graphic>
          </wp:inline>
        </w:drawing>
      </w:r>
      <w:r w:rsidRPr="00221C81">
        <w:t xml:space="preserve">, то можно считать, что значение </w:t>
      </w:r>
      <w:r w:rsidR="00291313" w:rsidRPr="00291313">
        <w:rPr>
          <w:position w:val="-6"/>
        </w:rPr>
        <w:object w:dxaOrig="1100" w:dyaOrig="300">
          <v:shape id="_x0000_i1316" type="#_x0000_t75" style="width:54.75pt;height:15pt" o:ole="">
            <v:imagedata r:id="rId612" o:title=""/>
          </v:shape>
          <o:OLEObject Type="Embed" ProgID="Equation.DSMT4" ShapeID="_x0000_i1316" DrawAspect="Content" ObjectID="_1690621188" r:id="rId627"/>
        </w:object>
      </w:r>
      <w:r w:rsidRPr="00221C81">
        <w:t xml:space="preserve">, полученное из опытных данных, есть искомый параметр экспоненциального распределения. </w:t>
      </w:r>
    </w:p>
    <w:p w:rsidR="00F36D70" w:rsidRDefault="00F36D70" w:rsidP="007632E5">
      <w:pPr>
        <w:pStyle w:val="af2"/>
        <w:spacing w:before="0" w:beforeAutospacing="0" w:after="0" w:afterAutospacing="0"/>
        <w:ind w:firstLine="709"/>
        <w:jc w:val="both"/>
      </w:pPr>
      <w:r w:rsidRPr="00221C81">
        <w:t>Вероятность безотказной работы анализируемого типа элементов соответственно определяется формулой </w:t>
      </w:r>
      <w:r w:rsidR="00264B1A">
        <w:rPr>
          <w:noProof/>
          <w:lang w:bidi="ar-SA"/>
        </w:rPr>
        <w:drawing>
          <wp:inline distT="0" distB="0" distL="0" distR="0">
            <wp:extent cx="914400" cy="285750"/>
            <wp:effectExtent l="0" t="0" r="0" b="0"/>
            <wp:docPr id="324" name="Рисунок 324" descr="http://www.prostoev.net/lections_gif/Image53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4" descr="http://www.prostoev.net/lections_gif/Image536.gif"/>
                    <pic:cNvPicPr>
                      <a:picLocks noChangeAspect="1" noChangeArrowheads="1"/>
                    </pic:cNvPicPr>
                  </pic:nvPicPr>
                  <pic:blipFill>
                    <a:blip r:embed="rId628">
                      <a:extLst>
                        <a:ext uri="{28A0092B-C50C-407E-A947-70E740481C1C}">
                          <a14:useLocalDpi xmlns:a14="http://schemas.microsoft.com/office/drawing/2010/main" val="0"/>
                        </a:ext>
                      </a:extLst>
                    </a:blip>
                    <a:srcRect/>
                    <a:stretch>
                      <a:fillRect/>
                    </a:stretch>
                  </pic:blipFill>
                  <pic:spPr bwMode="auto">
                    <a:xfrm>
                      <a:off x="0" y="0"/>
                      <a:ext cx="914400" cy="285750"/>
                    </a:xfrm>
                    <a:prstGeom prst="rect">
                      <a:avLst/>
                    </a:prstGeom>
                    <a:noFill/>
                    <a:ln>
                      <a:noFill/>
                    </a:ln>
                  </pic:spPr>
                </pic:pic>
              </a:graphicData>
            </a:graphic>
          </wp:inline>
        </w:drawing>
      </w:r>
      <w:r w:rsidRPr="00221C81">
        <w:t>, а средняя наработка до отказа - формулой </w:t>
      </w:r>
      <w:r w:rsidR="00264B1A">
        <w:rPr>
          <w:noProof/>
          <w:lang w:bidi="ar-SA"/>
        </w:rPr>
        <w:drawing>
          <wp:inline distT="0" distB="0" distL="0" distR="0">
            <wp:extent cx="590550" cy="504825"/>
            <wp:effectExtent l="0" t="0" r="0" b="9525"/>
            <wp:docPr id="325" name="Рисунок 325" descr="http://www.prostoev.net/lections_gif/Image86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 descr="http://www.prostoev.net/lections_gif/Image864.gif"/>
                    <pic:cNvPicPr>
                      <a:picLocks noChangeAspect="1" noChangeArrowheads="1"/>
                    </pic:cNvPicPr>
                  </pic:nvPicPr>
                  <pic:blipFill>
                    <a:blip r:embed="rId629">
                      <a:extLst>
                        <a:ext uri="{28A0092B-C50C-407E-A947-70E740481C1C}">
                          <a14:useLocalDpi xmlns:a14="http://schemas.microsoft.com/office/drawing/2010/main" val="0"/>
                        </a:ext>
                      </a:extLst>
                    </a:blip>
                    <a:srcRect/>
                    <a:stretch>
                      <a:fillRect/>
                    </a:stretch>
                  </pic:blipFill>
                  <pic:spPr bwMode="auto">
                    <a:xfrm>
                      <a:off x="0" y="0"/>
                      <a:ext cx="590550" cy="504825"/>
                    </a:xfrm>
                    <a:prstGeom prst="rect">
                      <a:avLst/>
                    </a:prstGeom>
                    <a:noFill/>
                    <a:ln>
                      <a:noFill/>
                    </a:ln>
                  </pic:spPr>
                </pic:pic>
              </a:graphicData>
            </a:graphic>
          </wp:inline>
        </w:drawing>
      </w:r>
      <w:r w:rsidRPr="00221C81">
        <w:t xml:space="preserve">. </w:t>
      </w:r>
    </w:p>
    <w:p w:rsidR="00291313" w:rsidRPr="00221C81" w:rsidRDefault="00291313" w:rsidP="007632E5">
      <w:pPr>
        <w:pStyle w:val="af2"/>
        <w:spacing w:before="0" w:beforeAutospacing="0" w:after="0" w:afterAutospacing="0"/>
        <w:ind w:firstLine="709"/>
        <w:jc w:val="both"/>
      </w:pPr>
    </w:p>
    <w:p w:rsidR="00F36D70" w:rsidRPr="00291313" w:rsidRDefault="00F36D70" w:rsidP="007632E5">
      <w:pPr>
        <w:pStyle w:val="af2"/>
        <w:spacing w:before="0" w:beforeAutospacing="0" w:after="0" w:afterAutospacing="0"/>
        <w:ind w:firstLine="709"/>
        <w:jc w:val="both"/>
        <w:rPr>
          <w:b/>
          <w:bCs/>
        </w:rPr>
      </w:pPr>
      <w:bookmarkStart w:id="6" w:name="8.3._Интервальная_оценка_показателей_над"/>
      <w:bookmarkEnd w:id="6"/>
      <w:r w:rsidRPr="00291313">
        <w:rPr>
          <w:b/>
          <w:bCs/>
        </w:rPr>
        <w:t>Вопрос 2</w:t>
      </w:r>
    </w:p>
    <w:p w:rsidR="00F36D70" w:rsidRPr="00221C81" w:rsidRDefault="00F36D70" w:rsidP="007632E5">
      <w:pPr>
        <w:pStyle w:val="af2"/>
        <w:spacing w:before="0" w:beforeAutospacing="0" w:after="0" w:afterAutospacing="0"/>
        <w:ind w:firstLine="709"/>
        <w:jc w:val="both"/>
      </w:pPr>
      <w:r w:rsidRPr="00221C81">
        <w:t xml:space="preserve">Количество статистических данных для оценки надежности, полученных в процессе эксплуатации, принципиально ограничено. Полученные по ограниченному объему информации точечные оценки могут оказаться </w:t>
      </w:r>
      <w:proofErr w:type="gramStart"/>
      <w:r w:rsidRPr="00221C81">
        <w:t>весьма приближенными</w:t>
      </w:r>
      <w:proofErr w:type="gramEnd"/>
      <w:r w:rsidRPr="00221C81">
        <w:t xml:space="preserve">. Причем </w:t>
      </w:r>
      <w:r w:rsidRPr="00221C81">
        <w:lastRenderedPageBreak/>
        <w:t>отклонения этих оценок от истинного значения оцениваемого параметра являются величинами случайными. Очевидно, что с увеличением числа наблюдений (отказов) случайная ошибка оценки показателей уменьшается. На основе опытных данных используется специальная методика оценки показателей надежности в определенном интервале возможных их значений. Предположим, что истинное значение средней наработки до отказа составляет Т</w:t>
      </w:r>
      <w:proofErr w:type="gramStart"/>
      <w:r w:rsidRPr="00221C81">
        <w:rPr>
          <w:vertAlign w:val="subscript"/>
        </w:rPr>
        <w:t>0</w:t>
      </w:r>
      <w:proofErr w:type="gramEnd"/>
      <w:r w:rsidRPr="00221C81">
        <w:t xml:space="preserve">, а средняя наработка до отказа определена по полученным отказам: </w:t>
      </w:r>
    </w:p>
    <w:p w:rsidR="00F36D70" w:rsidRPr="00221C81" w:rsidRDefault="00264B1A" w:rsidP="007632E5">
      <w:pPr>
        <w:pStyle w:val="af2"/>
        <w:spacing w:before="0" w:beforeAutospacing="0" w:after="0" w:afterAutospacing="0"/>
        <w:ind w:firstLine="709"/>
        <w:jc w:val="both"/>
      </w:pPr>
      <w:r>
        <w:rPr>
          <w:noProof/>
          <w:lang w:bidi="ar-SA"/>
        </w:rPr>
        <w:drawing>
          <wp:inline distT="0" distB="0" distL="0" distR="0">
            <wp:extent cx="857250" cy="542925"/>
            <wp:effectExtent l="0" t="0" r="0" b="9525"/>
            <wp:docPr id="326" name="Рисунок 326" descr="http://www.prostoev.net/lections_gif/Image86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6" descr="http://www.prostoev.net/lections_gif/Image866.gif"/>
                    <pic:cNvPicPr>
                      <a:picLocks noChangeAspect="1" noChangeArrowheads="1"/>
                    </pic:cNvPicPr>
                  </pic:nvPicPr>
                  <pic:blipFill>
                    <a:blip r:embed="rId630">
                      <a:extLst>
                        <a:ext uri="{28A0092B-C50C-407E-A947-70E740481C1C}">
                          <a14:useLocalDpi xmlns:a14="http://schemas.microsoft.com/office/drawing/2010/main" val="0"/>
                        </a:ext>
                      </a:extLst>
                    </a:blip>
                    <a:srcRect/>
                    <a:stretch>
                      <a:fillRect/>
                    </a:stretch>
                  </pic:blipFill>
                  <pic:spPr bwMode="auto">
                    <a:xfrm>
                      <a:off x="0" y="0"/>
                      <a:ext cx="857250" cy="542925"/>
                    </a:xfrm>
                    <a:prstGeom prst="rect">
                      <a:avLst/>
                    </a:prstGeom>
                    <a:noFill/>
                    <a:ln>
                      <a:noFill/>
                    </a:ln>
                  </pic:spPr>
                </pic:pic>
              </a:graphicData>
            </a:graphic>
          </wp:inline>
        </w:drawing>
      </w:r>
      <w:r w:rsidR="00F36D70" w:rsidRPr="00221C81">
        <w:t>,</w:t>
      </w:r>
    </w:p>
    <w:p w:rsidR="00FC4461" w:rsidRDefault="00F36D70" w:rsidP="007632E5">
      <w:pPr>
        <w:pStyle w:val="af2"/>
        <w:spacing w:before="0" w:beforeAutospacing="0" w:after="0" w:afterAutospacing="0"/>
        <w:ind w:firstLine="709"/>
        <w:jc w:val="both"/>
      </w:pPr>
      <w:r w:rsidRPr="00221C81">
        <w:t>где n - количество отказов за время испытаний, t</w:t>
      </w:r>
      <w:r w:rsidRPr="00221C81">
        <w:rPr>
          <w:vertAlign w:val="subscript"/>
        </w:rPr>
        <w:t xml:space="preserve">i </w:t>
      </w:r>
      <w:r w:rsidRPr="00221C81">
        <w:t>- наработка до i-го отказа. Чем меньше n тем больше расхождение между Т</w:t>
      </w:r>
      <w:proofErr w:type="gramStart"/>
      <w:r w:rsidRPr="00221C81">
        <w:rPr>
          <w:vertAlign w:val="subscript"/>
        </w:rPr>
        <w:t>0</w:t>
      </w:r>
      <w:proofErr w:type="gramEnd"/>
      <w:r w:rsidRPr="00221C81">
        <w:t xml:space="preserve"> и </w:t>
      </w:r>
      <w:r w:rsidR="00264B1A">
        <w:rPr>
          <w:noProof/>
          <w:lang w:bidi="ar-SA"/>
        </w:rPr>
        <w:drawing>
          <wp:inline distT="0" distB="0" distL="0" distR="0">
            <wp:extent cx="171450" cy="247650"/>
            <wp:effectExtent l="0" t="0" r="0" b="0"/>
            <wp:docPr id="327" name="Рисунок 327" descr="http://www.prostoev.net/lections_gif/Image86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 descr="http://www.prostoev.net/lections_gif/Image867.gif"/>
                    <pic:cNvPicPr>
                      <a:picLocks noChangeAspect="1" noChangeArrowheads="1"/>
                    </pic:cNvPicPr>
                  </pic:nvPicPr>
                  <pic:blipFill>
                    <a:blip r:embed="rId631">
                      <a:extLst>
                        <a:ext uri="{28A0092B-C50C-407E-A947-70E740481C1C}">
                          <a14:useLocalDpi xmlns:a14="http://schemas.microsoft.com/office/drawing/2010/main" val="0"/>
                        </a:ext>
                      </a:extLst>
                    </a:blip>
                    <a:srcRect/>
                    <a:stretch>
                      <a:fillRect/>
                    </a:stretch>
                  </pic:blipFill>
                  <pic:spPr bwMode="auto">
                    <a:xfrm>
                      <a:off x="0" y="0"/>
                      <a:ext cx="171450" cy="247650"/>
                    </a:xfrm>
                    <a:prstGeom prst="rect">
                      <a:avLst/>
                    </a:prstGeom>
                    <a:noFill/>
                    <a:ln>
                      <a:noFill/>
                    </a:ln>
                  </pic:spPr>
                </pic:pic>
              </a:graphicData>
            </a:graphic>
          </wp:inline>
        </w:drawing>
      </w:r>
      <w:r w:rsidRPr="00221C81">
        <w:t xml:space="preserve">, то есть существует интервал расхождения. </w:t>
      </w:r>
    </w:p>
    <w:p w:rsidR="00FC4461" w:rsidRDefault="00F36D70" w:rsidP="007632E5">
      <w:pPr>
        <w:pStyle w:val="af2"/>
        <w:spacing w:before="0" w:beforeAutospacing="0" w:after="0" w:afterAutospacing="0"/>
        <w:ind w:firstLine="709"/>
        <w:jc w:val="both"/>
      </w:pPr>
      <w:r w:rsidRPr="00221C81">
        <w:t>Найти точные границы, в пределах которых находится истинное значение искомой величины, не представляется возможным. Однако можно определить интервал ее возможных значений с некоторой доверительной вероятностью </w:t>
      </w:r>
      <w:r w:rsidR="00CB0374">
        <w:t xml:space="preserve"> </w:t>
      </w:r>
      <w:r w:rsidR="00CB0374" w:rsidRPr="001E3B09">
        <w:rPr>
          <w:position w:val="-12"/>
        </w:rPr>
        <w:object w:dxaOrig="800" w:dyaOrig="380">
          <v:shape id="_x0000_i1317" type="#_x0000_t75" style="width:39.75pt;height:18.75pt" o:ole="">
            <v:imagedata r:id="rId632" o:title=""/>
          </v:shape>
          <o:OLEObject Type="Embed" ProgID="Equation.DSMT4" ShapeID="_x0000_i1317" DrawAspect="Content" ObjectID="_1690621189" r:id="rId633"/>
        </w:object>
      </w:r>
      <w:proofErr w:type="gramStart"/>
      <w:r w:rsidR="00CB0374">
        <w:t xml:space="preserve"> </w:t>
      </w:r>
      <w:r w:rsidRPr="00221C81">
        <w:t>.</w:t>
      </w:r>
      <w:proofErr w:type="gramEnd"/>
      <w:r w:rsidRPr="00221C81">
        <w:t xml:space="preserve"> При этом, чем бол</w:t>
      </w:r>
      <w:r w:rsidR="00FC4461">
        <w:t>ьше доверительная вероятность</w:t>
      </w:r>
      <w:r w:rsidRPr="00221C81">
        <w:t xml:space="preserve">, тем шире границы интервала и наоборот. </w:t>
      </w:r>
    </w:p>
    <w:p w:rsidR="00F36D70" w:rsidRDefault="00587CA6" w:rsidP="007632E5">
      <w:pPr>
        <w:pStyle w:val="af2"/>
        <w:spacing w:before="0" w:beforeAutospacing="0" w:after="0" w:afterAutospacing="0"/>
        <w:ind w:firstLine="709"/>
        <w:jc w:val="both"/>
      </w:pPr>
      <w:r>
        <w:t>В общем случае эта зависимость имеет вид</w:t>
      </w:r>
    </w:p>
    <w:p w:rsidR="00587CA6" w:rsidRPr="00221C81" w:rsidRDefault="00587CA6" w:rsidP="00587CA6">
      <w:pPr>
        <w:pStyle w:val="af2"/>
        <w:spacing w:before="0" w:beforeAutospacing="0" w:after="0" w:afterAutospacing="0"/>
        <w:ind w:firstLine="709"/>
        <w:jc w:val="right"/>
      </w:pPr>
      <w:r w:rsidRPr="00587CA6">
        <w:rPr>
          <w:position w:val="-18"/>
        </w:rPr>
        <w:object w:dxaOrig="2299" w:dyaOrig="499">
          <v:shape id="_x0000_i1318" type="#_x0000_t75" style="width:114.75pt;height:24.75pt" o:ole="">
            <v:imagedata r:id="rId634" o:title=""/>
          </v:shape>
          <o:OLEObject Type="Embed" ProgID="Equation.DSMT4" ShapeID="_x0000_i1318" DrawAspect="Content" ObjectID="_1690621190" r:id="rId635"/>
        </w:object>
      </w:r>
      <w:r>
        <w:t>,                                                    (1)</w:t>
      </w:r>
    </w:p>
    <w:p w:rsidR="00F36D70" w:rsidRPr="00221C81" w:rsidRDefault="00F36D70" w:rsidP="007632E5">
      <w:pPr>
        <w:pStyle w:val="af2"/>
        <w:spacing w:before="0" w:beforeAutospacing="0" w:after="0" w:afterAutospacing="0"/>
        <w:ind w:firstLine="709"/>
        <w:jc w:val="both"/>
      </w:pPr>
      <w:r w:rsidRPr="00221C81">
        <w:t>где Т</w:t>
      </w:r>
      <w:r w:rsidRPr="00221C81">
        <w:rPr>
          <w:vertAlign w:val="subscript"/>
        </w:rPr>
        <w:t>н</w:t>
      </w:r>
      <w:r w:rsidRPr="00221C81">
        <w:t xml:space="preserve"> и Т</w:t>
      </w:r>
      <w:r w:rsidRPr="00221C81">
        <w:rPr>
          <w:vertAlign w:val="subscript"/>
        </w:rPr>
        <w:t>в</w:t>
      </w:r>
      <w:r w:rsidRPr="00221C81">
        <w:t xml:space="preserve"> </w:t>
      </w:r>
      <w:r w:rsidR="00587CA6">
        <w:t>–</w:t>
      </w:r>
      <w:r w:rsidRPr="00221C81">
        <w:t xml:space="preserve"> соответственно</w:t>
      </w:r>
      <w:r w:rsidR="00587CA6">
        <w:t>,</w:t>
      </w:r>
      <w:r w:rsidRPr="00221C81">
        <w:t xml:space="preserve"> нижняя и верхняя границы </w:t>
      </w:r>
      <w:r w:rsidR="00587CA6">
        <w:t xml:space="preserve">интервала </w:t>
      </w:r>
      <w:r w:rsidRPr="00221C81">
        <w:t>средней наработки до отказа, где лежат </w:t>
      </w:r>
      <w:r w:rsidR="00264B1A">
        <w:rPr>
          <w:noProof/>
          <w:lang w:bidi="ar-SA"/>
        </w:rPr>
        <w:drawing>
          <wp:inline distT="0" distB="0" distL="0" distR="0">
            <wp:extent cx="171450" cy="247650"/>
            <wp:effectExtent l="0" t="0" r="0" b="0"/>
            <wp:docPr id="330" name="Рисунок 330" descr="http://www.prostoev.net/lections_gif/Image86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0" descr="http://www.prostoev.net/lections_gif/Image867.gif"/>
                    <pic:cNvPicPr>
                      <a:picLocks noChangeAspect="1" noChangeArrowheads="1"/>
                    </pic:cNvPicPr>
                  </pic:nvPicPr>
                  <pic:blipFill>
                    <a:blip r:embed="rId631">
                      <a:extLst>
                        <a:ext uri="{28A0092B-C50C-407E-A947-70E740481C1C}">
                          <a14:useLocalDpi xmlns:a14="http://schemas.microsoft.com/office/drawing/2010/main" val="0"/>
                        </a:ext>
                      </a:extLst>
                    </a:blip>
                    <a:srcRect/>
                    <a:stretch>
                      <a:fillRect/>
                    </a:stretch>
                  </pic:blipFill>
                  <pic:spPr bwMode="auto">
                    <a:xfrm>
                      <a:off x="0" y="0"/>
                      <a:ext cx="171450" cy="247650"/>
                    </a:xfrm>
                    <a:prstGeom prst="rect">
                      <a:avLst/>
                    </a:prstGeom>
                    <a:noFill/>
                    <a:ln>
                      <a:noFill/>
                    </a:ln>
                  </pic:spPr>
                </pic:pic>
              </a:graphicData>
            </a:graphic>
          </wp:inline>
        </w:drawing>
      </w:r>
      <w:r w:rsidRPr="00221C81">
        <w:t>и Т</w:t>
      </w:r>
      <w:proofErr w:type="gramStart"/>
      <w:r w:rsidRPr="00221C81">
        <w:rPr>
          <w:vertAlign w:val="subscript"/>
        </w:rPr>
        <w:t>0</w:t>
      </w:r>
      <w:proofErr w:type="gramEnd"/>
      <w:r w:rsidRPr="00221C81">
        <w:t xml:space="preserve">. </w:t>
      </w:r>
    </w:p>
    <w:p w:rsidR="00F36D70" w:rsidRDefault="00F36D70" w:rsidP="007632E5">
      <w:pPr>
        <w:pStyle w:val="af2"/>
        <w:spacing w:before="0" w:beforeAutospacing="0" w:after="0" w:afterAutospacing="0"/>
        <w:ind w:firstLine="709"/>
        <w:jc w:val="both"/>
      </w:pPr>
      <w:r w:rsidRPr="00221C81">
        <w:t>Вероятность того, что значение Т</w:t>
      </w:r>
      <w:proofErr w:type="gramStart"/>
      <w:r w:rsidRPr="00221C81">
        <w:rPr>
          <w:vertAlign w:val="subscript"/>
        </w:rPr>
        <w:t>0</w:t>
      </w:r>
      <w:proofErr w:type="gramEnd"/>
      <w:r w:rsidRPr="00221C81">
        <w:t xml:space="preserve"> выйдет за заданный интервал называется уровнем значимости: </w:t>
      </w:r>
    </w:p>
    <w:p w:rsidR="00F36D70" w:rsidRPr="00221C81" w:rsidRDefault="00587CA6" w:rsidP="00587CA6">
      <w:pPr>
        <w:pStyle w:val="af2"/>
        <w:spacing w:before="0" w:beforeAutospacing="0" w:after="0" w:afterAutospacing="0"/>
        <w:ind w:firstLine="709"/>
        <w:jc w:val="right"/>
      </w:pPr>
      <w:r>
        <w:t xml:space="preserve">   </w:t>
      </w:r>
      <w:r w:rsidRPr="00587CA6">
        <w:rPr>
          <w:position w:val="-18"/>
        </w:rPr>
        <w:object w:dxaOrig="3120" w:dyaOrig="499">
          <v:shape id="_x0000_i1319" type="#_x0000_t75" style="width:156pt;height:24.75pt" o:ole="">
            <v:imagedata r:id="rId636" o:title=""/>
          </v:shape>
          <o:OLEObject Type="Embed" ProgID="Equation.DSMT4" ShapeID="_x0000_i1319" DrawAspect="Content" ObjectID="_1690621191" r:id="rId637"/>
        </w:object>
      </w:r>
      <w:r>
        <w:t>.                                             (2)</w:t>
      </w:r>
    </w:p>
    <w:p w:rsidR="00F36D70" w:rsidRPr="00221C81" w:rsidRDefault="00F36D70" w:rsidP="007632E5">
      <w:pPr>
        <w:pStyle w:val="af2"/>
        <w:spacing w:before="0" w:beforeAutospacing="0" w:after="0" w:afterAutospacing="0"/>
        <w:ind w:firstLine="709"/>
        <w:jc w:val="both"/>
      </w:pPr>
      <w:r w:rsidRPr="00221C81">
        <w:t xml:space="preserve">Значения доверительных вероятностей </w:t>
      </w:r>
      <w:r w:rsidR="001E3B09" w:rsidRPr="001E3B09">
        <w:rPr>
          <w:position w:val="-12"/>
        </w:rPr>
        <w:object w:dxaOrig="360" w:dyaOrig="380">
          <v:shape id="_x0000_i1320" type="#_x0000_t75" style="width:18pt;height:18.75pt" o:ole="">
            <v:imagedata r:id="rId638" o:title=""/>
          </v:shape>
          <o:OLEObject Type="Embed" ProgID="Equation.DSMT4" ShapeID="_x0000_i1320" DrawAspect="Content" ObjectID="_1690621192" r:id="rId639"/>
        </w:object>
      </w:r>
      <w:r w:rsidRPr="00221C81">
        <w:t xml:space="preserve"> обычно принимают </w:t>
      </w:r>
      <w:proofErr w:type="gramStart"/>
      <w:r w:rsidRPr="00221C81">
        <w:t>равными</w:t>
      </w:r>
      <w:proofErr w:type="gramEnd"/>
      <w:r w:rsidRPr="00221C81">
        <w:t xml:space="preserve"> 0,9; 0,95; 0,99. Соответствующие им уровни значимости составят 0,1; 0,05; 0,</w:t>
      </w:r>
      <w:r w:rsidR="001E3B09">
        <w:t xml:space="preserve">01. Доверительная вероятность </w:t>
      </w:r>
      <w:r w:rsidR="001E3B09" w:rsidRPr="001E3B09">
        <w:rPr>
          <w:position w:val="-12"/>
        </w:rPr>
        <w:object w:dxaOrig="360" w:dyaOrig="380">
          <v:shape id="_x0000_i1321" type="#_x0000_t75" style="width:18pt;height:18.75pt" o:ole="">
            <v:imagedata r:id="rId638" o:title=""/>
          </v:shape>
          <o:OLEObject Type="Embed" ProgID="Equation.DSMT4" ShapeID="_x0000_i1321" DrawAspect="Content" ObjectID="_1690621193" r:id="rId640"/>
        </w:object>
      </w:r>
      <w:r w:rsidR="001E3B09">
        <w:t>, определяемая выражением (</w:t>
      </w:r>
      <w:r w:rsidRPr="00221C81">
        <w:t xml:space="preserve">1), характеризует степень достоверности результатов двусторонней (то есть с определением верхней и нижней границ) оценки. </w:t>
      </w:r>
    </w:p>
    <w:p w:rsidR="00F36D70" w:rsidRDefault="00F36D70" w:rsidP="007632E5">
      <w:pPr>
        <w:pStyle w:val="af2"/>
        <w:spacing w:before="0" w:beforeAutospacing="0" w:after="0" w:afterAutospacing="0"/>
        <w:ind w:firstLine="709"/>
        <w:jc w:val="both"/>
      </w:pPr>
      <w:r w:rsidRPr="00221C81">
        <w:t>Доверительный интервал для средней наработки до отк</w:t>
      </w:r>
      <w:r w:rsidR="001E3B09">
        <w:t xml:space="preserve">аза при равных вероятностях </w:t>
      </w:r>
      <w:r w:rsidR="001E3B09" w:rsidRPr="001E3B09">
        <w:rPr>
          <w:position w:val="-20"/>
        </w:rPr>
        <w:object w:dxaOrig="440" w:dyaOrig="540">
          <v:shape id="_x0000_i1322" type="#_x0000_t75" style="width:21.75pt;height:27pt" o:ole="">
            <v:imagedata r:id="rId641" o:title=""/>
          </v:shape>
          <o:OLEObject Type="Embed" ProgID="Equation.DSMT4" ShapeID="_x0000_i1322" DrawAspect="Content" ObjectID="_1690621194" r:id="rId642"/>
        </w:object>
      </w:r>
      <w:r w:rsidRPr="00221C81">
        <w:t xml:space="preserve"> выхода за правую (верхнюю) и левую (нижнюю) границы для экспонен</w:t>
      </w:r>
      <w:r w:rsidR="001E3B09">
        <w:t>циального распределения</w:t>
      </w:r>
      <w:r w:rsidRPr="00221C81">
        <w:t xml:space="preserve"> определяется по выражению </w:t>
      </w:r>
    </w:p>
    <w:p w:rsidR="001E3B09" w:rsidRDefault="001E3B09" w:rsidP="001E3B09">
      <w:pPr>
        <w:pStyle w:val="af2"/>
        <w:spacing w:before="0" w:beforeAutospacing="0" w:after="0" w:afterAutospacing="0"/>
        <w:ind w:firstLine="709"/>
        <w:jc w:val="right"/>
      </w:pPr>
      <w:r>
        <w:t xml:space="preserve"> </w:t>
      </w:r>
      <w:r w:rsidRPr="001E3B09">
        <w:rPr>
          <w:position w:val="-54"/>
        </w:rPr>
        <w:object w:dxaOrig="3180" w:dyaOrig="980">
          <v:shape id="_x0000_i1323" type="#_x0000_t75" style="width:159pt;height:48.75pt" o:ole="">
            <v:imagedata r:id="rId643" o:title=""/>
          </v:shape>
          <o:OLEObject Type="Embed" ProgID="Equation.DSMT4" ShapeID="_x0000_i1323" DrawAspect="Content" ObjectID="_1690621195" r:id="rId644"/>
        </w:object>
      </w:r>
      <w:r>
        <w:t>,                                              (3)</w:t>
      </w:r>
    </w:p>
    <w:p w:rsidR="00F36D70" w:rsidRPr="00221C81" w:rsidRDefault="00F36D70" w:rsidP="001E3B09">
      <w:pPr>
        <w:pStyle w:val="af2"/>
        <w:spacing w:before="0" w:beforeAutospacing="0" w:after="0" w:afterAutospacing="0"/>
        <w:jc w:val="both"/>
      </w:pPr>
    </w:p>
    <w:p w:rsidR="00F36D70" w:rsidRPr="00221C81" w:rsidRDefault="009B5933" w:rsidP="007632E5">
      <w:pPr>
        <w:pStyle w:val="af2"/>
        <w:spacing w:before="0" w:beforeAutospacing="0" w:after="0" w:afterAutospacing="0"/>
        <w:ind w:firstLine="709"/>
        <w:jc w:val="both"/>
      </w:pPr>
      <w:r>
        <w:t>г</w:t>
      </w:r>
      <w:r w:rsidR="00F36D70" w:rsidRPr="00221C81">
        <w:t>де</w:t>
      </w:r>
      <w:r>
        <w:t xml:space="preserve"> </w:t>
      </w:r>
      <w:r w:rsidRPr="0045005F">
        <w:rPr>
          <w:position w:val="-54"/>
        </w:rPr>
        <w:object w:dxaOrig="660" w:dyaOrig="980">
          <v:shape id="_x0000_i1324" type="#_x0000_t75" style="width:33pt;height:48.75pt" o:ole="">
            <v:imagedata r:id="rId645" o:title=""/>
          </v:shape>
          <o:OLEObject Type="Embed" ProgID="Equation.DSMT4" ShapeID="_x0000_i1324" DrawAspect="Content" ObjectID="_1690621196" r:id="rId646"/>
        </w:object>
      </w:r>
      <w:r>
        <w:t xml:space="preserve"> </w:t>
      </w:r>
      <w:r w:rsidR="00F36D70" w:rsidRPr="00221C81">
        <w:t> и </w:t>
      </w:r>
      <w:r>
        <w:t xml:space="preserve"> </w:t>
      </w:r>
      <w:r w:rsidRPr="0045005F">
        <w:rPr>
          <w:position w:val="-54"/>
        </w:rPr>
        <w:object w:dxaOrig="800" w:dyaOrig="980">
          <v:shape id="_x0000_i1325" type="#_x0000_t75" style="width:39.75pt;height:48.75pt" o:ole="">
            <v:imagedata r:id="rId647" o:title=""/>
          </v:shape>
          <o:OLEObject Type="Embed" ProgID="Equation.DSMT4" ShapeID="_x0000_i1325" DrawAspect="Content" ObjectID="_1690621197" r:id="rId648"/>
        </w:object>
      </w:r>
      <w:r>
        <w:t xml:space="preserve"> </w:t>
      </w:r>
      <w:r w:rsidR="00F36D70" w:rsidRPr="00221C81">
        <w:t>- значения </w:t>
      </w:r>
      <w:r w:rsidR="00264B1A">
        <w:rPr>
          <w:noProof/>
          <w:lang w:bidi="ar-SA"/>
        </w:rPr>
        <w:drawing>
          <wp:inline distT="0" distB="0" distL="0" distR="0">
            <wp:extent cx="238125" cy="295275"/>
            <wp:effectExtent l="0" t="0" r="9525" b="9525"/>
            <wp:docPr id="338" name="Рисунок 338" descr="http://www.prostoev.net/lections_gif/Image59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descr="http://www.prostoev.net/lections_gif/Image590.gif"/>
                    <pic:cNvPicPr>
                      <a:picLocks noChangeAspect="1" noChangeArrowheads="1"/>
                    </pic:cNvPicPr>
                  </pic:nvPicPr>
                  <pic:blipFill>
                    <a:blip r:embed="rId591">
                      <a:extLst>
                        <a:ext uri="{28A0092B-C50C-407E-A947-70E740481C1C}">
                          <a14:useLocalDpi xmlns:a14="http://schemas.microsoft.com/office/drawing/2010/main" val="0"/>
                        </a:ext>
                      </a:extLst>
                    </a:blip>
                    <a:srcRect/>
                    <a:stretch>
                      <a:fillRect/>
                    </a:stretch>
                  </pic:blipFill>
                  <pic:spPr bwMode="auto">
                    <a:xfrm>
                      <a:off x="0" y="0"/>
                      <a:ext cx="238125" cy="295275"/>
                    </a:xfrm>
                    <a:prstGeom prst="rect">
                      <a:avLst/>
                    </a:prstGeom>
                    <a:noFill/>
                    <a:ln>
                      <a:noFill/>
                    </a:ln>
                  </pic:spPr>
                </pic:pic>
              </a:graphicData>
            </a:graphic>
          </wp:inline>
        </w:drawing>
      </w:r>
      <w:r w:rsidR="00F36D70" w:rsidRPr="00221C81">
        <w:t>(хи-квадрат) при параметрах </w:t>
      </w:r>
      <w:r>
        <w:t xml:space="preserve">  </w:t>
      </w:r>
      <w:r w:rsidRPr="0045005F">
        <w:rPr>
          <w:position w:val="-12"/>
        </w:rPr>
        <w:object w:dxaOrig="499" w:dyaOrig="380">
          <v:shape id="_x0000_i1326" type="#_x0000_t75" style="width:24.75pt;height:18.75pt" o:ole="">
            <v:imagedata r:id="rId649" o:title=""/>
          </v:shape>
          <o:OLEObject Type="Embed" ProgID="Equation.DSMT4" ShapeID="_x0000_i1326" DrawAspect="Content" ObjectID="_1690621198" r:id="rId650"/>
        </w:object>
      </w:r>
      <w:r>
        <w:t xml:space="preserve"> </w:t>
      </w:r>
      <w:r w:rsidR="00F36D70" w:rsidRPr="00221C81">
        <w:t>и</w:t>
      </w:r>
      <w:r>
        <w:t xml:space="preserve"> </w:t>
      </w:r>
      <w:r w:rsidRPr="009B5933">
        <w:rPr>
          <w:position w:val="-12"/>
        </w:rPr>
        <w:object w:dxaOrig="840" w:dyaOrig="380">
          <v:shape id="_x0000_i1327" type="#_x0000_t75" style="width:42pt;height:18.75pt" o:ole="">
            <v:imagedata r:id="rId651" o:title=""/>
          </v:shape>
          <o:OLEObject Type="Embed" ProgID="Equation.DSMT4" ShapeID="_x0000_i1327" DrawAspect="Content" ObjectID="_1690621199" r:id="rId652"/>
        </w:object>
      </w:r>
      <w:r w:rsidR="00A052A0">
        <w:t>; 2r=</w:t>
      </w:r>
      <w:r w:rsidR="00F36D70" w:rsidRPr="00221C81">
        <w:t xml:space="preserve">k - число степеней свободы, для вероятностей </w:t>
      </w:r>
      <w:r w:rsidRPr="009B5933">
        <w:rPr>
          <w:position w:val="-12"/>
        </w:rPr>
        <w:object w:dxaOrig="960" w:dyaOrig="380">
          <v:shape id="_x0000_i1328" type="#_x0000_t75" style="width:48pt;height:18.75pt" o:ole="">
            <v:imagedata r:id="rId653" o:title=""/>
          </v:shape>
          <o:OLEObject Type="Embed" ProgID="Equation.DSMT4" ShapeID="_x0000_i1328" DrawAspect="Content" ObjectID="_1690621200" r:id="rId654"/>
        </w:object>
      </w:r>
      <w:r>
        <w:t xml:space="preserve"> </w:t>
      </w:r>
      <w:r w:rsidR="00F36D70" w:rsidRPr="00221C81">
        <w:t xml:space="preserve">и </w:t>
      </w:r>
      <w:r w:rsidRPr="009B5933">
        <w:rPr>
          <w:position w:val="-12"/>
        </w:rPr>
        <w:object w:dxaOrig="1300" w:dyaOrig="380">
          <v:shape id="_x0000_i1329" type="#_x0000_t75" style="width:65.25pt;height:18.75pt" o:ole="">
            <v:imagedata r:id="rId655" o:title=""/>
          </v:shape>
          <o:OLEObject Type="Embed" ProgID="Equation.DSMT4" ShapeID="_x0000_i1329" DrawAspect="Content" ObjectID="_1690621201" r:id="rId656"/>
        </w:object>
      </w:r>
      <w:r>
        <w:t xml:space="preserve"> </w:t>
      </w:r>
      <w:r w:rsidR="00F36D70" w:rsidRPr="00221C81">
        <w:t xml:space="preserve">соответственно. </w:t>
      </w:r>
    </w:p>
    <w:p w:rsidR="00F36D70" w:rsidRDefault="00F36D70" w:rsidP="007632E5">
      <w:pPr>
        <w:pStyle w:val="af2"/>
        <w:spacing w:before="0" w:beforeAutospacing="0" w:after="0" w:afterAutospacing="0"/>
        <w:ind w:firstLine="709"/>
        <w:jc w:val="both"/>
      </w:pPr>
      <w:r w:rsidRPr="00221C81">
        <w:t xml:space="preserve">Когда вычисляется только нижняя граница, то </w:t>
      </w:r>
    </w:p>
    <w:p w:rsidR="00A052A0" w:rsidRDefault="00A052A0" w:rsidP="00A052A0">
      <w:pPr>
        <w:pStyle w:val="af2"/>
        <w:spacing w:before="0" w:beforeAutospacing="0" w:after="0" w:afterAutospacing="0"/>
        <w:ind w:firstLine="709"/>
        <w:jc w:val="right"/>
      </w:pPr>
      <w:r w:rsidRPr="00A052A0">
        <w:rPr>
          <w:position w:val="-34"/>
        </w:rPr>
        <w:object w:dxaOrig="1080" w:dyaOrig="780">
          <v:shape id="_x0000_i1330" type="#_x0000_t75" style="width:54pt;height:39pt" o:ole="">
            <v:imagedata r:id="rId657" o:title=""/>
          </v:shape>
          <o:OLEObject Type="Embed" ProgID="Equation.DSMT4" ShapeID="_x0000_i1330" DrawAspect="Content" ObjectID="_1690621202" r:id="rId658"/>
        </w:object>
      </w:r>
      <w:r>
        <w:t xml:space="preserve">.                                </w:t>
      </w:r>
      <w:r w:rsidR="00C865F4">
        <w:t xml:space="preserve">       </w:t>
      </w:r>
      <w:r>
        <w:t xml:space="preserve">                (4)</w:t>
      </w:r>
    </w:p>
    <w:p w:rsidR="00A052A0" w:rsidRPr="00221C81" w:rsidRDefault="00A052A0" w:rsidP="007632E5">
      <w:pPr>
        <w:pStyle w:val="af2"/>
        <w:spacing w:before="0" w:beforeAutospacing="0" w:after="0" w:afterAutospacing="0"/>
        <w:ind w:firstLine="709"/>
        <w:jc w:val="both"/>
      </w:pPr>
    </w:p>
    <w:p w:rsidR="00C865F4" w:rsidRDefault="00C865F4" w:rsidP="007632E5">
      <w:pPr>
        <w:pStyle w:val="af2"/>
        <w:spacing w:before="0" w:beforeAutospacing="0" w:after="0" w:afterAutospacing="0"/>
        <w:ind w:firstLine="709"/>
        <w:jc w:val="both"/>
      </w:pPr>
      <w:r>
        <w:lastRenderedPageBreak/>
        <w:t>В выражениях (3) и (</w:t>
      </w:r>
      <w:r w:rsidR="00F36D70" w:rsidRPr="00221C81">
        <w:t>4)</w:t>
      </w:r>
      <w:r>
        <w:t xml:space="preserve"> </w:t>
      </w:r>
      <w:r w:rsidRPr="0045005F">
        <w:rPr>
          <w:position w:val="-10"/>
        </w:rPr>
        <w:object w:dxaOrig="360" w:dyaOrig="360">
          <v:shape id="_x0000_i1331" type="#_x0000_t75" style="width:18pt;height:18pt" o:ole="">
            <v:imagedata r:id="rId659" o:title=""/>
          </v:shape>
          <o:OLEObject Type="Embed" ProgID="Equation.DSMT4" ShapeID="_x0000_i1331" DrawAspect="Content" ObjectID="_1690621203" r:id="rId660"/>
        </w:object>
      </w:r>
      <w:r w:rsidR="00F36D70" w:rsidRPr="00221C81">
        <w:t xml:space="preserve">- суммарная наработка до отказа по отказам, зафиксированным во время эксперимента. </w:t>
      </w:r>
    </w:p>
    <w:p w:rsidR="00F36D70" w:rsidRPr="00221C81" w:rsidRDefault="00F36D70" w:rsidP="007632E5">
      <w:pPr>
        <w:pStyle w:val="af2"/>
        <w:spacing w:before="0" w:beforeAutospacing="0" w:after="0" w:afterAutospacing="0"/>
        <w:ind w:firstLine="709"/>
        <w:jc w:val="both"/>
      </w:pPr>
      <w:r w:rsidRPr="00221C81">
        <w:t>Значения </w:t>
      </w:r>
      <w:r w:rsidR="00C865F4">
        <w:t xml:space="preserve"> </w:t>
      </w:r>
      <w:r w:rsidR="00C865F4" w:rsidRPr="0045005F">
        <w:rPr>
          <w:position w:val="-54"/>
        </w:rPr>
        <w:object w:dxaOrig="660" w:dyaOrig="980">
          <v:shape id="_x0000_i1332" type="#_x0000_t75" style="width:33pt;height:48.75pt" o:ole="">
            <v:imagedata r:id="rId645" o:title=""/>
          </v:shape>
          <o:OLEObject Type="Embed" ProgID="Equation.DSMT4" ShapeID="_x0000_i1332" DrawAspect="Content" ObjectID="_1690621204" r:id="rId661"/>
        </w:object>
      </w:r>
      <w:r w:rsidR="00C865F4">
        <w:t xml:space="preserve"> </w:t>
      </w:r>
      <w:r w:rsidR="00C865F4" w:rsidRPr="00221C81">
        <w:t> и </w:t>
      </w:r>
      <w:r w:rsidR="00C865F4">
        <w:t xml:space="preserve"> </w:t>
      </w:r>
      <w:r w:rsidR="00C865F4" w:rsidRPr="0045005F">
        <w:rPr>
          <w:position w:val="-54"/>
        </w:rPr>
        <w:object w:dxaOrig="800" w:dyaOrig="980">
          <v:shape id="_x0000_i1333" type="#_x0000_t75" style="width:39.75pt;height:48.75pt" o:ole="">
            <v:imagedata r:id="rId647" o:title=""/>
          </v:shape>
          <o:OLEObject Type="Embed" ProgID="Equation.DSMT4" ShapeID="_x0000_i1333" DrawAspect="Content" ObjectID="_1690621205" r:id="rId662"/>
        </w:object>
      </w:r>
      <w:r w:rsidR="00C865F4">
        <w:t xml:space="preserve">  определяются по таблице </w:t>
      </w:r>
      <w:r w:rsidRPr="00221C81">
        <w:t>квантилей распределения </w:t>
      </w:r>
      <w:r w:rsidR="00C865F4">
        <w:t xml:space="preserve"> </w:t>
      </w:r>
      <w:r w:rsidR="00C865F4" w:rsidRPr="00C865F4">
        <w:rPr>
          <w:position w:val="-10"/>
        </w:rPr>
        <w:object w:dxaOrig="320" w:dyaOrig="400">
          <v:shape id="_x0000_i1334" type="#_x0000_t75" style="width:15.75pt;height:20.25pt" o:ole="">
            <v:imagedata r:id="rId663" o:title=""/>
          </v:shape>
          <o:OLEObject Type="Embed" ProgID="Equation.DSMT4" ShapeID="_x0000_i1334" DrawAspect="Content" ObjectID="_1690621206" r:id="rId664"/>
        </w:object>
      </w:r>
      <w:r w:rsidR="00C865F4">
        <w:t xml:space="preserve"> </w:t>
      </w:r>
      <w:r w:rsidRPr="00221C81">
        <w:t xml:space="preserve">(хи-квадрат). </w:t>
      </w:r>
    </w:p>
    <w:p w:rsidR="00CB0374" w:rsidRDefault="00F36D70" w:rsidP="007632E5">
      <w:pPr>
        <w:pStyle w:val="af2"/>
        <w:spacing w:before="0" w:beforeAutospacing="0" w:after="0" w:afterAutospacing="0"/>
        <w:ind w:firstLine="709"/>
        <w:jc w:val="both"/>
      </w:pPr>
      <w:r w:rsidRPr="00221C81">
        <w:t xml:space="preserve">Таким образом, для заданных уровней значимости </w:t>
      </w:r>
      <w:r w:rsidR="00CB0374" w:rsidRPr="0045005F">
        <w:rPr>
          <w:position w:val="-6"/>
        </w:rPr>
        <w:object w:dxaOrig="260" w:dyaOrig="240">
          <v:shape id="_x0000_i1335" type="#_x0000_t75" style="width:12.75pt;height:12pt" o:ole="">
            <v:imagedata r:id="rId665" o:title=""/>
          </v:shape>
          <o:OLEObject Type="Embed" ProgID="Equation.DSMT4" ShapeID="_x0000_i1335" DrawAspect="Content" ObjectID="_1690621207" r:id="rId666"/>
        </w:object>
      </w:r>
      <w:r w:rsidRPr="00221C81">
        <w:t xml:space="preserve"> и числа степеней св</w:t>
      </w:r>
      <w:r w:rsidR="00CB0374">
        <w:t>ободы k по таблице</w:t>
      </w:r>
      <w:r w:rsidRPr="00221C81">
        <w:t xml:space="preserve"> находят соответствующие значения</w:t>
      </w:r>
      <w:r w:rsidR="00CB0374">
        <w:t xml:space="preserve"> </w:t>
      </w:r>
      <w:r w:rsidR="00CB0374" w:rsidRPr="00C865F4">
        <w:rPr>
          <w:position w:val="-10"/>
        </w:rPr>
        <w:object w:dxaOrig="320" w:dyaOrig="400">
          <v:shape id="_x0000_i1336" type="#_x0000_t75" style="width:15.75pt;height:20.25pt" o:ole="">
            <v:imagedata r:id="rId663" o:title=""/>
          </v:shape>
          <o:OLEObject Type="Embed" ProgID="Equation.DSMT4" ShapeID="_x0000_i1336" DrawAspect="Content" ObjectID="_1690621208" r:id="rId667"/>
        </w:object>
      </w:r>
      <w:proofErr w:type="gramStart"/>
      <w:r w:rsidR="00CB0374">
        <w:t xml:space="preserve"> ,</w:t>
      </w:r>
      <w:proofErr w:type="gramEnd"/>
      <w:r w:rsidR="00CB0374">
        <w:t xml:space="preserve"> подставляют в выражение (</w:t>
      </w:r>
      <w:r w:rsidRPr="00221C81">
        <w:t>3) и находят T</w:t>
      </w:r>
      <w:r w:rsidRPr="00221C81">
        <w:rPr>
          <w:vertAlign w:val="subscript"/>
        </w:rPr>
        <w:t>н</w:t>
      </w:r>
      <w:r w:rsidRPr="00221C81">
        <w:t xml:space="preserve"> и T</w:t>
      </w:r>
      <w:r w:rsidRPr="00221C81">
        <w:rPr>
          <w:vertAlign w:val="subscript"/>
        </w:rPr>
        <w:t>в</w:t>
      </w:r>
      <w:r w:rsidRPr="00221C81">
        <w:t xml:space="preserve">. </w:t>
      </w:r>
    </w:p>
    <w:p w:rsidR="00CB0374" w:rsidRDefault="00CB0374" w:rsidP="007632E5">
      <w:pPr>
        <w:pStyle w:val="af2"/>
        <w:spacing w:before="0" w:beforeAutospacing="0" w:after="0" w:afterAutospacing="0"/>
        <w:ind w:firstLine="709"/>
        <w:jc w:val="both"/>
      </w:pPr>
      <w:r>
        <w:t>Величина</w:t>
      </w:r>
      <w:r w:rsidR="00F36D70" w:rsidRPr="00221C81">
        <w:t xml:space="preserve"> </w:t>
      </w:r>
      <w:r w:rsidRPr="0045005F">
        <w:rPr>
          <w:position w:val="-6"/>
        </w:rPr>
        <w:object w:dxaOrig="260" w:dyaOrig="240">
          <v:shape id="_x0000_i1337" type="#_x0000_t75" style="width:12.75pt;height:12pt" o:ole="">
            <v:imagedata r:id="rId665" o:title=""/>
          </v:shape>
          <o:OLEObject Type="Embed" ProgID="Equation.DSMT4" ShapeID="_x0000_i1337" DrawAspect="Content" ObjectID="_1690621209" r:id="rId668"/>
        </w:object>
      </w:r>
      <w:r>
        <w:t xml:space="preserve"> </w:t>
      </w:r>
      <w:r w:rsidR="00F36D70" w:rsidRPr="00221C81">
        <w:t xml:space="preserve">задается в зависимости от требований, предъявляемых к анализируемой системе. </w:t>
      </w:r>
    </w:p>
    <w:p w:rsidR="00F36D70" w:rsidRDefault="00F36D70" w:rsidP="007632E5">
      <w:pPr>
        <w:pStyle w:val="af2"/>
        <w:spacing w:before="0" w:beforeAutospacing="0" w:after="0" w:afterAutospacing="0"/>
        <w:ind w:firstLine="709"/>
        <w:jc w:val="both"/>
      </w:pPr>
      <w:r w:rsidRPr="00221C81">
        <w:t>Как известно, для экспоненциального закона</w:t>
      </w:r>
      <w:r w:rsidR="00CB0374">
        <w:t xml:space="preserve"> </w:t>
      </w:r>
      <w:r w:rsidR="00CB0374" w:rsidRPr="00CB0374">
        <w:rPr>
          <w:position w:val="-14"/>
        </w:rPr>
        <w:object w:dxaOrig="1900" w:dyaOrig="420">
          <v:shape id="_x0000_i1338" type="#_x0000_t75" style="width:95.25pt;height:21pt" o:ole="">
            <v:imagedata r:id="rId669" o:title=""/>
          </v:shape>
          <o:OLEObject Type="Embed" ProgID="Equation.DSMT4" ShapeID="_x0000_i1338" DrawAspect="Content" ObjectID="_1690621210" r:id="rId670"/>
        </w:object>
      </w:r>
      <w:r w:rsidR="00CB0374">
        <w:t xml:space="preserve"> </w:t>
      </w:r>
      <w:r w:rsidRPr="00221C81">
        <w:t>и </w:t>
      </w:r>
      <w:r w:rsidR="00CB0374">
        <w:t xml:space="preserve"> </w:t>
      </w:r>
      <w:r w:rsidR="00CB0374" w:rsidRPr="00CB0374">
        <w:rPr>
          <w:position w:val="-12"/>
        </w:rPr>
        <w:object w:dxaOrig="920" w:dyaOrig="380">
          <v:shape id="_x0000_i1339" type="#_x0000_t75" style="width:45.75pt;height:18.75pt" o:ole="">
            <v:imagedata r:id="rId671" o:title=""/>
          </v:shape>
          <o:OLEObject Type="Embed" ProgID="Equation.DSMT4" ShapeID="_x0000_i1339" DrawAspect="Content" ObjectID="_1690621211" r:id="rId672"/>
        </w:object>
      </w:r>
      <w:r w:rsidRPr="00221C81">
        <w:t xml:space="preserve"> выражения </w:t>
      </w:r>
      <w:r w:rsidR="00CB0374">
        <w:t xml:space="preserve">для </w:t>
      </w:r>
      <w:r w:rsidRPr="00221C81">
        <w:t xml:space="preserve">оценки верхнего и нижнего значений вероятности безотказной работы имеют вид </w:t>
      </w:r>
    </w:p>
    <w:p w:rsidR="00FC6949" w:rsidRDefault="00FC6949" w:rsidP="00E92718">
      <w:pPr>
        <w:pStyle w:val="af2"/>
        <w:spacing w:before="0" w:beforeAutospacing="0" w:after="0" w:afterAutospacing="0"/>
        <w:ind w:firstLine="709"/>
        <w:jc w:val="right"/>
      </w:pPr>
      <w:r>
        <w:t xml:space="preserve">  </w:t>
      </w:r>
      <w:r w:rsidRPr="00FC6949">
        <w:rPr>
          <w:position w:val="-34"/>
        </w:rPr>
        <w:object w:dxaOrig="3780" w:dyaOrig="820">
          <v:shape id="_x0000_i1340" type="#_x0000_t75" style="width:189pt;height:41.25pt" o:ole="">
            <v:imagedata r:id="rId673" o:title=""/>
          </v:shape>
          <o:OLEObject Type="Embed" ProgID="Equation.DSMT4" ShapeID="_x0000_i1340" DrawAspect="Content" ObjectID="_1690621212" r:id="rId674"/>
        </w:object>
      </w:r>
      <w:r>
        <w:t xml:space="preserve"> , где </w:t>
      </w:r>
      <w:r w:rsidR="00E92718" w:rsidRPr="0045005F">
        <w:rPr>
          <w:position w:val="-54"/>
        </w:rPr>
        <w:object w:dxaOrig="1219" w:dyaOrig="980">
          <v:shape id="_x0000_i1341" type="#_x0000_t75" style="width:60.75pt;height:48.75pt" o:ole="">
            <v:imagedata r:id="rId675" o:title=""/>
          </v:shape>
          <o:OLEObject Type="Embed" ProgID="Equation.DSMT4" ShapeID="_x0000_i1341" DrawAspect="Content" ObjectID="_1690621213" r:id="rId676"/>
        </w:object>
      </w:r>
      <w:r w:rsidR="00E92718">
        <w:t>,                                 (5)</w:t>
      </w:r>
    </w:p>
    <w:p w:rsidR="00E92718" w:rsidRDefault="00E92718" w:rsidP="00E92718">
      <w:pPr>
        <w:pStyle w:val="af2"/>
        <w:spacing w:before="0" w:beforeAutospacing="0" w:after="0" w:afterAutospacing="0"/>
        <w:ind w:firstLine="709"/>
        <w:jc w:val="right"/>
      </w:pPr>
      <w:r>
        <w:t xml:space="preserve">  </w:t>
      </w:r>
      <w:r w:rsidRPr="00FC6949">
        <w:rPr>
          <w:position w:val="-34"/>
        </w:rPr>
        <w:object w:dxaOrig="3680" w:dyaOrig="820">
          <v:shape id="_x0000_i1342" type="#_x0000_t75" style="width:183.75pt;height:41.25pt" o:ole="">
            <v:imagedata r:id="rId677" o:title=""/>
          </v:shape>
          <o:OLEObject Type="Embed" ProgID="Equation.DSMT4" ShapeID="_x0000_i1342" DrawAspect="Content" ObjectID="_1690621214" r:id="rId678"/>
        </w:object>
      </w:r>
      <w:r>
        <w:t xml:space="preserve"> , где </w:t>
      </w:r>
      <w:r w:rsidRPr="0045005F">
        <w:rPr>
          <w:position w:val="-54"/>
        </w:rPr>
        <w:object w:dxaOrig="1340" w:dyaOrig="980">
          <v:shape id="_x0000_i1343" type="#_x0000_t75" style="width:66.75pt;height:48.75pt" o:ole="">
            <v:imagedata r:id="rId679" o:title=""/>
          </v:shape>
          <o:OLEObject Type="Embed" ProgID="Equation.DSMT4" ShapeID="_x0000_i1343" DrawAspect="Content" ObjectID="_1690621215" r:id="rId680"/>
        </w:object>
      </w:r>
      <w:r>
        <w:t>.                             (6)</w:t>
      </w:r>
    </w:p>
    <w:p w:rsidR="00F36D70" w:rsidRDefault="00264B1A" w:rsidP="007632E5">
      <w:pPr>
        <w:pStyle w:val="af2"/>
        <w:spacing w:before="0" w:beforeAutospacing="0" w:after="0" w:afterAutospacing="0"/>
        <w:ind w:firstLine="709"/>
        <w:jc w:val="both"/>
      </w:pPr>
      <w:r>
        <w:rPr>
          <w:noProof/>
          <w:lang w:bidi="ar-SA"/>
        </w:rPr>
        <w:drawing>
          <wp:inline distT="0" distB="0" distL="0" distR="0">
            <wp:extent cx="3829050" cy="1752600"/>
            <wp:effectExtent l="0" t="0" r="0" b="0"/>
            <wp:docPr id="357" name="Рисунок 357" descr="r32.gif (3387 by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7" descr="r32.gif (3387 bytes)"/>
                    <pic:cNvPicPr>
                      <a:picLocks noChangeAspect="1" noChangeArrowheads="1"/>
                    </pic:cNvPicPr>
                  </pic:nvPicPr>
                  <pic:blipFill>
                    <a:blip r:embed="rId681">
                      <a:extLst>
                        <a:ext uri="{28A0092B-C50C-407E-A947-70E740481C1C}">
                          <a14:useLocalDpi xmlns:a14="http://schemas.microsoft.com/office/drawing/2010/main" val="0"/>
                        </a:ext>
                      </a:extLst>
                    </a:blip>
                    <a:srcRect/>
                    <a:stretch>
                      <a:fillRect/>
                    </a:stretch>
                  </pic:blipFill>
                  <pic:spPr bwMode="auto">
                    <a:xfrm>
                      <a:off x="0" y="0"/>
                      <a:ext cx="3829050" cy="1752600"/>
                    </a:xfrm>
                    <a:prstGeom prst="rect">
                      <a:avLst/>
                    </a:prstGeom>
                    <a:noFill/>
                    <a:ln>
                      <a:noFill/>
                    </a:ln>
                  </pic:spPr>
                </pic:pic>
              </a:graphicData>
            </a:graphic>
          </wp:inline>
        </w:drawing>
      </w:r>
    </w:p>
    <w:p w:rsidR="00DE7854" w:rsidRDefault="00DE7854" w:rsidP="00DE7854">
      <w:pPr>
        <w:pStyle w:val="af2"/>
        <w:spacing w:before="0" w:beforeAutospacing="0" w:after="0" w:afterAutospacing="0"/>
        <w:ind w:firstLine="709"/>
        <w:jc w:val="center"/>
      </w:pPr>
      <w:r>
        <w:t>Рисунок 2</w:t>
      </w:r>
    </w:p>
    <w:p w:rsidR="00DE7854" w:rsidRPr="00221C81" w:rsidRDefault="00DE7854" w:rsidP="007632E5">
      <w:pPr>
        <w:pStyle w:val="af2"/>
        <w:spacing w:before="0" w:beforeAutospacing="0" w:after="0" w:afterAutospacing="0"/>
        <w:ind w:firstLine="709"/>
        <w:jc w:val="both"/>
      </w:pPr>
    </w:p>
    <w:p w:rsidR="00F36D70" w:rsidRDefault="00F36D70" w:rsidP="007632E5">
      <w:pPr>
        <w:pStyle w:val="af2"/>
        <w:spacing w:before="0" w:beforeAutospacing="0" w:after="0" w:afterAutospacing="0"/>
        <w:ind w:firstLine="709"/>
        <w:jc w:val="both"/>
      </w:pPr>
      <w:r w:rsidRPr="00221C81">
        <w:t xml:space="preserve">Из рис. 8.2 видно, что по практическим соображениям более важно определить </w:t>
      </w:r>
      <w:proofErr w:type="gramStart"/>
      <w:r w:rsidRPr="00221C81">
        <w:t>P</w:t>
      </w:r>
      <w:proofErr w:type="gramEnd"/>
      <w:r w:rsidRPr="00221C81">
        <w:rPr>
          <w:vertAlign w:val="subscript"/>
        </w:rPr>
        <w:t>н</w:t>
      </w:r>
      <w:r w:rsidRPr="00221C81">
        <w:t xml:space="preserve">(t). Если значение </w:t>
      </w:r>
      <w:proofErr w:type="gramStart"/>
      <w:r w:rsidRPr="00221C81">
        <w:t>P</w:t>
      </w:r>
      <w:proofErr w:type="gramEnd"/>
      <w:r w:rsidRPr="00221C81">
        <w:rPr>
          <w:vertAlign w:val="subscript"/>
        </w:rPr>
        <w:t>н</w:t>
      </w:r>
      <w:r w:rsidRPr="00221C81">
        <w:t>(t) удовлетворяет заданному уровню надежности P</w:t>
      </w:r>
      <w:r w:rsidRPr="00221C81">
        <w:rPr>
          <w:vertAlign w:val="subscript"/>
        </w:rPr>
        <w:t>зад</w:t>
      </w:r>
      <w:r w:rsidRPr="00221C81">
        <w:t xml:space="preserve">(t) на интервале времени от 0 до t, то истинное значение: </w:t>
      </w:r>
    </w:p>
    <w:p w:rsidR="00F36D70" w:rsidRPr="00221C81" w:rsidRDefault="00284426" w:rsidP="00284426">
      <w:pPr>
        <w:pStyle w:val="af2"/>
        <w:spacing w:before="0" w:beforeAutospacing="0" w:after="0" w:afterAutospacing="0"/>
        <w:ind w:firstLine="709"/>
        <w:jc w:val="center"/>
      </w:pPr>
      <w:r w:rsidRPr="00FC6949">
        <w:rPr>
          <w:position w:val="-34"/>
        </w:rPr>
        <w:object w:dxaOrig="4080" w:dyaOrig="820">
          <v:shape id="_x0000_i1344" type="#_x0000_t75" style="width:204pt;height:41.25pt" o:ole="">
            <v:imagedata r:id="rId682" o:title=""/>
          </v:shape>
          <o:OLEObject Type="Embed" ProgID="Equation.DSMT4" ShapeID="_x0000_i1344" DrawAspect="Content" ObjectID="_1690621216" r:id="rId683"/>
        </w:object>
      </w:r>
      <w:r>
        <w:t>.</w:t>
      </w:r>
    </w:p>
    <w:p w:rsidR="00F36D70" w:rsidRPr="00221C81" w:rsidRDefault="00F36D70" w:rsidP="007632E5">
      <w:pPr>
        <w:pStyle w:val="af2"/>
        <w:spacing w:before="0" w:beforeAutospacing="0" w:after="0" w:afterAutospacing="0"/>
        <w:ind w:firstLine="709"/>
        <w:jc w:val="both"/>
      </w:pPr>
      <w:r w:rsidRPr="00221C81">
        <w:t xml:space="preserve">Это говорит о запасе надежности анализируемого устройства на интервале времени от 0 до t. </w:t>
      </w:r>
    </w:p>
    <w:p w:rsidR="00284426" w:rsidRDefault="00F36D70" w:rsidP="007632E5">
      <w:pPr>
        <w:pStyle w:val="af2"/>
        <w:spacing w:before="0" w:beforeAutospacing="0" w:after="0" w:afterAutospacing="0"/>
        <w:ind w:firstLine="709"/>
        <w:jc w:val="both"/>
      </w:pPr>
      <w:r w:rsidRPr="00221C81">
        <w:t xml:space="preserve">Для определения </w:t>
      </w:r>
      <w:proofErr w:type="gramStart"/>
      <w:r w:rsidRPr="00221C81">
        <w:t>T</w:t>
      </w:r>
      <w:proofErr w:type="gramEnd"/>
      <w:r w:rsidRPr="00221C81">
        <w:rPr>
          <w:vertAlign w:val="subscript"/>
        </w:rPr>
        <w:t>н</w:t>
      </w:r>
      <w:r w:rsidRPr="00221C81">
        <w:t xml:space="preserve"> и T</w:t>
      </w:r>
      <w:r w:rsidRPr="00221C81">
        <w:rPr>
          <w:vertAlign w:val="subscript"/>
        </w:rPr>
        <w:t>в</w:t>
      </w:r>
      <w:r w:rsidR="00284426">
        <w:t xml:space="preserve"> по выражениям (3) и (</w:t>
      </w:r>
      <w:r w:rsidRPr="00221C81">
        <w:t>4) необходима суммарная наработка</w:t>
      </w:r>
      <w:r w:rsidR="00284426">
        <w:t xml:space="preserve"> </w:t>
      </w:r>
      <w:r w:rsidR="00284426" w:rsidRPr="0045005F">
        <w:rPr>
          <w:position w:val="-10"/>
        </w:rPr>
        <w:object w:dxaOrig="360" w:dyaOrig="360">
          <v:shape id="_x0000_i1345" type="#_x0000_t75" style="width:18pt;height:18pt" o:ole="">
            <v:imagedata r:id="rId684" o:title=""/>
          </v:shape>
          <o:OLEObject Type="Embed" ProgID="Equation.DSMT4" ShapeID="_x0000_i1345" DrawAspect="Content" ObjectID="_1690621217" r:id="rId685"/>
        </w:object>
      </w:r>
      <w:r w:rsidRPr="00221C81">
        <w:t xml:space="preserve">. </w:t>
      </w:r>
    </w:p>
    <w:p w:rsidR="00F36D70" w:rsidRPr="00221C81" w:rsidRDefault="00284426" w:rsidP="007632E5">
      <w:pPr>
        <w:pStyle w:val="af2"/>
        <w:spacing w:before="0" w:beforeAutospacing="0" w:after="0" w:afterAutospacing="0"/>
        <w:ind w:firstLine="709"/>
        <w:jc w:val="both"/>
      </w:pPr>
      <w:r>
        <w:t xml:space="preserve">В табл. </w:t>
      </w:r>
      <w:r w:rsidR="00485402">
        <w:t>3</w:t>
      </w:r>
      <w:r w:rsidR="00F36D70" w:rsidRPr="00221C81">
        <w:t xml:space="preserve"> приведены формулы вычислений суммарной наработки для наиболее распространенных планов п</w:t>
      </w:r>
      <w:r>
        <w:t>роведения испытаний</w:t>
      </w:r>
    </w:p>
    <w:p w:rsidR="00485402" w:rsidRDefault="00485402" w:rsidP="00485402">
      <w:pPr>
        <w:ind w:firstLine="709"/>
        <w:jc w:val="both"/>
        <w:rPr>
          <w:rFonts w:ascii="Times New Roman" w:hAnsi="Times New Roman"/>
          <w:sz w:val="24"/>
          <w:szCs w:val="24"/>
          <w:lang w:val="ru-RU"/>
        </w:rPr>
      </w:pPr>
    </w:p>
    <w:p w:rsidR="00485402" w:rsidRDefault="00485402" w:rsidP="00485402">
      <w:pPr>
        <w:ind w:firstLine="709"/>
        <w:jc w:val="both"/>
        <w:rPr>
          <w:rFonts w:ascii="Times New Roman" w:hAnsi="Times New Roman"/>
          <w:sz w:val="24"/>
          <w:szCs w:val="24"/>
          <w:lang w:val="ru-RU"/>
        </w:rPr>
      </w:pPr>
    </w:p>
    <w:p w:rsidR="00485402" w:rsidRDefault="00485402" w:rsidP="00485402">
      <w:pPr>
        <w:ind w:firstLine="709"/>
        <w:jc w:val="both"/>
        <w:rPr>
          <w:rFonts w:ascii="Times New Roman" w:hAnsi="Times New Roman"/>
          <w:sz w:val="24"/>
          <w:szCs w:val="24"/>
          <w:lang w:val="ru-RU"/>
        </w:rPr>
      </w:pPr>
    </w:p>
    <w:p w:rsidR="00F36D70" w:rsidRPr="00485402" w:rsidRDefault="00485402" w:rsidP="00485402">
      <w:pPr>
        <w:ind w:firstLine="709"/>
        <w:jc w:val="both"/>
        <w:rPr>
          <w:rFonts w:ascii="Times New Roman" w:hAnsi="Times New Roman"/>
          <w:sz w:val="24"/>
          <w:szCs w:val="24"/>
          <w:lang w:val="ru-RU"/>
        </w:rPr>
      </w:pPr>
      <w:r>
        <w:rPr>
          <w:rFonts w:ascii="Times New Roman" w:hAnsi="Times New Roman"/>
          <w:sz w:val="24"/>
          <w:szCs w:val="24"/>
          <w:lang w:val="ru-RU"/>
        </w:rPr>
        <w:lastRenderedPageBreak/>
        <w:t xml:space="preserve">Таблица 3 – </w:t>
      </w:r>
      <w:r w:rsidR="00F36D70" w:rsidRPr="00221C81">
        <w:rPr>
          <w:rFonts w:ascii="Times New Roman" w:hAnsi="Times New Roman"/>
          <w:sz w:val="24"/>
          <w:szCs w:val="24"/>
          <w:lang w:val="ru-RU"/>
        </w:rPr>
        <w:t xml:space="preserve">Определение суммарной наработки для </w:t>
      </w:r>
      <w:r w:rsidR="00F36D70" w:rsidRPr="00485402">
        <w:rPr>
          <w:lang w:val="ru-RU"/>
        </w:rPr>
        <w:t>соответствующих планов испытаний</w:t>
      </w:r>
    </w:p>
    <w:tbl>
      <w:tblPr>
        <w:tblW w:w="6758" w:type="dxa"/>
        <w:jc w:val="center"/>
        <w:tblCellSpacing w:w="15"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000" w:firstRow="0" w:lastRow="0" w:firstColumn="0" w:lastColumn="0" w:noHBand="0" w:noVBand="0"/>
      </w:tblPr>
      <w:tblGrid>
        <w:gridCol w:w="1709"/>
        <w:gridCol w:w="5049"/>
      </w:tblGrid>
      <w:tr w:rsidR="00F36D70" w:rsidRPr="00221C81" w:rsidTr="00493450">
        <w:trPr>
          <w:trHeight w:val="96"/>
          <w:tblCellSpacing w:w="15" w:type="dxa"/>
          <w:jc w:val="center"/>
        </w:trPr>
        <w:tc>
          <w:tcPr>
            <w:tcW w:w="1232" w:type="pct"/>
            <w:tcBorders>
              <w:top w:val="outset" w:sz="6" w:space="0" w:color="000000"/>
              <w:left w:val="outset" w:sz="6" w:space="0" w:color="000000"/>
              <w:bottom w:val="outset" w:sz="6" w:space="0" w:color="000000"/>
              <w:right w:val="outset" w:sz="6" w:space="0" w:color="000000"/>
            </w:tcBorders>
            <w:shd w:val="clear" w:color="auto" w:fill="auto"/>
            <w:vAlign w:val="center"/>
          </w:tcPr>
          <w:p w:rsidR="00F36D70" w:rsidRPr="00284426" w:rsidRDefault="00F36D70" w:rsidP="00FC6949">
            <w:pPr>
              <w:jc w:val="both"/>
              <w:rPr>
                <w:rFonts w:ascii="Times New Roman" w:hAnsi="Times New Roman"/>
                <w:color w:val="000000"/>
                <w:sz w:val="24"/>
                <w:szCs w:val="24"/>
                <w:lang w:val="ru-RU"/>
              </w:rPr>
            </w:pPr>
            <w:r w:rsidRPr="00284426">
              <w:rPr>
                <w:rFonts w:ascii="Times New Roman" w:hAnsi="Times New Roman"/>
                <w:sz w:val="24"/>
                <w:szCs w:val="24"/>
                <w:lang w:val="ru-RU"/>
              </w:rPr>
              <w:t>План испытаний</w:t>
            </w:r>
          </w:p>
        </w:tc>
        <w:tc>
          <w:tcPr>
            <w:tcW w:w="3702" w:type="pct"/>
            <w:tcBorders>
              <w:top w:val="outset" w:sz="6" w:space="0" w:color="000000"/>
              <w:left w:val="outset" w:sz="6" w:space="0" w:color="000000"/>
              <w:bottom w:val="outset" w:sz="6" w:space="0" w:color="000000"/>
              <w:right w:val="outset" w:sz="6" w:space="0" w:color="000000"/>
            </w:tcBorders>
            <w:shd w:val="clear" w:color="auto" w:fill="auto"/>
            <w:vAlign w:val="center"/>
          </w:tcPr>
          <w:p w:rsidR="00F36D70" w:rsidRPr="00221C81" w:rsidRDefault="00F36D70" w:rsidP="00FC6949">
            <w:pPr>
              <w:jc w:val="both"/>
              <w:rPr>
                <w:rFonts w:ascii="Times New Roman" w:hAnsi="Times New Roman"/>
                <w:color w:val="000000"/>
                <w:sz w:val="24"/>
                <w:szCs w:val="24"/>
              </w:rPr>
            </w:pPr>
            <w:r w:rsidRPr="00284426">
              <w:rPr>
                <w:rFonts w:ascii="Times New Roman" w:hAnsi="Times New Roman"/>
                <w:sz w:val="24"/>
                <w:szCs w:val="24"/>
                <w:lang w:val="ru-RU"/>
              </w:rPr>
              <w:t>Суммарная наработ</w:t>
            </w:r>
            <w:r w:rsidRPr="00221C81">
              <w:rPr>
                <w:rFonts w:ascii="Times New Roman" w:hAnsi="Times New Roman"/>
                <w:sz w:val="24"/>
                <w:szCs w:val="24"/>
              </w:rPr>
              <w:t>ка</w:t>
            </w:r>
            <w:r w:rsidR="00264B1A">
              <w:rPr>
                <w:rFonts w:ascii="Times New Roman" w:hAnsi="Times New Roman"/>
                <w:noProof/>
                <w:sz w:val="24"/>
                <w:szCs w:val="24"/>
                <w:lang w:val="ru-RU"/>
              </w:rPr>
              <w:drawing>
                <wp:inline distT="0" distB="0" distL="0" distR="0">
                  <wp:extent cx="390525" cy="323850"/>
                  <wp:effectExtent l="0" t="0" r="9525" b="0"/>
                  <wp:docPr id="360" name="Рисунок 360" descr="http://www.prostoev.net/lections_gif/Image8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0" descr="http://www.prostoev.net/lections_gif/Image887.gif"/>
                          <pic:cNvPicPr>
                            <a:picLocks noChangeAspect="1" noChangeArrowheads="1"/>
                          </pic:cNvPicPr>
                        </pic:nvPicPr>
                        <pic:blipFill>
                          <a:blip r:embed="rId686">
                            <a:extLst>
                              <a:ext uri="{28A0092B-C50C-407E-A947-70E740481C1C}">
                                <a14:useLocalDpi xmlns:a14="http://schemas.microsoft.com/office/drawing/2010/main" val="0"/>
                              </a:ext>
                            </a:extLst>
                          </a:blip>
                          <a:srcRect/>
                          <a:stretch>
                            <a:fillRect/>
                          </a:stretch>
                        </pic:blipFill>
                        <pic:spPr bwMode="auto">
                          <a:xfrm>
                            <a:off x="0" y="0"/>
                            <a:ext cx="390525" cy="323850"/>
                          </a:xfrm>
                          <a:prstGeom prst="rect">
                            <a:avLst/>
                          </a:prstGeom>
                          <a:noFill/>
                          <a:ln>
                            <a:noFill/>
                          </a:ln>
                        </pic:spPr>
                      </pic:pic>
                    </a:graphicData>
                  </a:graphic>
                </wp:inline>
              </w:drawing>
            </w:r>
            <w:r w:rsidRPr="00221C81">
              <w:rPr>
                <w:rFonts w:ascii="Times New Roman" w:hAnsi="Times New Roman"/>
                <w:sz w:val="24"/>
                <w:szCs w:val="24"/>
              </w:rPr>
              <w:t xml:space="preserve">, </w:t>
            </w:r>
            <w:proofErr w:type="gramStart"/>
            <w:r w:rsidRPr="00221C81">
              <w:rPr>
                <w:rFonts w:ascii="Times New Roman" w:hAnsi="Times New Roman"/>
                <w:sz w:val="24"/>
                <w:szCs w:val="24"/>
              </w:rPr>
              <w:t>ч</w:t>
            </w:r>
            <w:proofErr w:type="gramEnd"/>
          </w:p>
        </w:tc>
      </w:tr>
      <w:tr w:rsidR="00F36D70" w:rsidRPr="00221C81" w:rsidTr="00493450">
        <w:trPr>
          <w:trHeight w:val="96"/>
          <w:tblCellSpacing w:w="15" w:type="dxa"/>
          <w:jc w:val="center"/>
        </w:trPr>
        <w:tc>
          <w:tcPr>
            <w:tcW w:w="1232" w:type="pct"/>
            <w:tcBorders>
              <w:top w:val="outset" w:sz="6" w:space="0" w:color="000000"/>
              <w:left w:val="outset" w:sz="6" w:space="0" w:color="000000"/>
              <w:bottom w:val="outset" w:sz="6" w:space="0" w:color="000000"/>
              <w:right w:val="outset" w:sz="6" w:space="0" w:color="000000"/>
            </w:tcBorders>
            <w:shd w:val="clear" w:color="auto" w:fill="auto"/>
            <w:vAlign w:val="center"/>
          </w:tcPr>
          <w:p w:rsidR="00F36D70" w:rsidRPr="00221C81" w:rsidRDefault="00F36D70" w:rsidP="00FC6949">
            <w:pPr>
              <w:jc w:val="both"/>
              <w:rPr>
                <w:rFonts w:ascii="Times New Roman" w:hAnsi="Times New Roman"/>
                <w:color w:val="000000"/>
                <w:sz w:val="24"/>
                <w:szCs w:val="24"/>
              </w:rPr>
            </w:pPr>
            <w:r w:rsidRPr="00221C81">
              <w:rPr>
                <w:rFonts w:ascii="Times New Roman" w:hAnsi="Times New Roman"/>
                <w:sz w:val="24"/>
                <w:szCs w:val="24"/>
              </w:rPr>
              <w:t>(NUr)</w:t>
            </w:r>
          </w:p>
        </w:tc>
        <w:tc>
          <w:tcPr>
            <w:tcW w:w="3702" w:type="pct"/>
            <w:tcBorders>
              <w:top w:val="outset" w:sz="6" w:space="0" w:color="000000"/>
              <w:left w:val="outset" w:sz="6" w:space="0" w:color="000000"/>
              <w:bottom w:val="outset" w:sz="6" w:space="0" w:color="000000"/>
              <w:right w:val="outset" w:sz="6" w:space="0" w:color="000000"/>
            </w:tcBorders>
            <w:shd w:val="clear" w:color="auto" w:fill="auto"/>
          </w:tcPr>
          <w:p w:rsidR="00F36D70" w:rsidRPr="00221C81" w:rsidRDefault="00264B1A" w:rsidP="00FC6949">
            <w:pPr>
              <w:jc w:val="both"/>
              <w:rPr>
                <w:rFonts w:ascii="Times New Roman" w:hAnsi="Times New Roman"/>
                <w:color w:val="000000"/>
                <w:sz w:val="24"/>
                <w:szCs w:val="24"/>
              </w:rPr>
            </w:pPr>
            <w:r>
              <w:rPr>
                <w:rFonts w:ascii="Times New Roman" w:hAnsi="Times New Roman"/>
                <w:noProof/>
                <w:sz w:val="24"/>
                <w:szCs w:val="24"/>
                <w:lang w:val="ru-RU"/>
              </w:rPr>
              <w:drawing>
                <wp:inline distT="0" distB="0" distL="0" distR="0">
                  <wp:extent cx="314325" cy="247650"/>
                  <wp:effectExtent l="0" t="0" r="9525" b="0"/>
                  <wp:docPr id="361" name="Рисунок 361" descr="http://www.prostoev.net/lections_gif/Image8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1" descr="http://www.prostoev.net/lections_gif/Image887.gif"/>
                          <pic:cNvPicPr>
                            <a:picLocks noChangeAspect="1" noChangeArrowheads="1"/>
                          </pic:cNvPicPr>
                        </pic:nvPicPr>
                        <pic:blipFill>
                          <a:blip r:embed="rId686">
                            <a:extLst>
                              <a:ext uri="{28A0092B-C50C-407E-A947-70E740481C1C}">
                                <a14:useLocalDpi xmlns:a14="http://schemas.microsoft.com/office/drawing/2010/main" val="0"/>
                              </a:ext>
                            </a:extLst>
                          </a:blip>
                          <a:srcRect/>
                          <a:stretch>
                            <a:fillRect/>
                          </a:stretch>
                        </pic:blipFill>
                        <pic:spPr bwMode="auto">
                          <a:xfrm>
                            <a:off x="0" y="0"/>
                            <a:ext cx="314325" cy="247650"/>
                          </a:xfrm>
                          <a:prstGeom prst="rect">
                            <a:avLst/>
                          </a:prstGeom>
                          <a:noFill/>
                          <a:ln>
                            <a:noFill/>
                          </a:ln>
                        </pic:spPr>
                      </pic:pic>
                    </a:graphicData>
                  </a:graphic>
                </wp:inline>
              </w:drawing>
            </w:r>
            <w:r w:rsidR="00F36D70" w:rsidRPr="00221C81">
              <w:rPr>
                <w:rFonts w:ascii="Times New Roman" w:hAnsi="Times New Roman"/>
                <w:sz w:val="24"/>
                <w:szCs w:val="24"/>
              </w:rPr>
              <w:t>= </w:t>
            </w:r>
            <w:r>
              <w:rPr>
                <w:rFonts w:ascii="Times New Roman" w:hAnsi="Times New Roman"/>
                <w:noProof/>
                <w:sz w:val="24"/>
                <w:szCs w:val="24"/>
                <w:lang w:val="ru-RU"/>
              </w:rPr>
              <w:drawing>
                <wp:inline distT="0" distB="0" distL="0" distR="0">
                  <wp:extent cx="1019175" cy="457200"/>
                  <wp:effectExtent l="0" t="0" r="9525" b="0"/>
                  <wp:docPr id="362" name="Рисунок 362" descr="http://www.prostoev.net/lections_gif/Image88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2" descr="http://www.prostoev.net/lections_gif/Image888.gif"/>
                          <pic:cNvPicPr>
                            <a:picLocks noChangeAspect="1" noChangeArrowheads="1"/>
                          </pic:cNvPicPr>
                        </pic:nvPicPr>
                        <pic:blipFill>
                          <a:blip r:embed="rId687">
                            <a:extLst>
                              <a:ext uri="{28A0092B-C50C-407E-A947-70E740481C1C}">
                                <a14:useLocalDpi xmlns:a14="http://schemas.microsoft.com/office/drawing/2010/main" val="0"/>
                              </a:ext>
                            </a:extLst>
                          </a:blip>
                          <a:srcRect/>
                          <a:stretch>
                            <a:fillRect/>
                          </a:stretch>
                        </pic:blipFill>
                        <pic:spPr bwMode="auto">
                          <a:xfrm>
                            <a:off x="0" y="0"/>
                            <a:ext cx="1019175" cy="457200"/>
                          </a:xfrm>
                          <a:prstGeom prst="rect">
                            <a:avLst/>
                          </a:prstGeom>
                          <a:noFill/>
                          <a:ln>
                            <a:noFill/>
                          </a:ln>
                        </pic:spPr>
                      </pic:pic>
                    </a:graphicData>
                  </a:graphic>
                </wp:inline>
              </w:drawing>
            </w:r>
          </w:p>
        </w:tc>
      </w:tr>
      <w:tr w:rsidR="00F36D70" w:rsidRPr="00221C81" w:rsidTr="00493450">
        <w:trPr>
          <w:trHeight w:val="96"/>
          <w:tblCellSpacing w:w="15" w:type="dxa"/>
          <w:jc w:val="center"/>
        </w:trPr>
        <w:tc>
          <w:tcPr>
            <w:tcW w:w="1232" w:type="pct"/>
            <w:tcBorders>
              <w:top w:val="outset" w:sz="6" w:space="0" w:color="000000"/>
              <w:left w:val="outset" w:sz="6" w:space="0" w:color="000000"/>
              <w:bottom w:val="outset" w:sz="6" w:space="0" w:color="000000"/>
              <w:right w:val="outset" w:sz="6" w:space="0" w:color="000000"/>
            </w:tcBorders>
            <w:shd w:val="clear" w:color="auto" w:fill="auto"/>
            <w:vAlign w:val="center"/>
          </w:tcPr>
          <w:p w:rsidR="00F36D70" w:rsidRPr="00221C81" w:rsidRDefault="00F36D70" w:rsidP="00FC6949">
            <w:pPr>
              <w:jc w:val="both"/>
              <w:rPr>
                <w:rFonts w:ascii="Times New Roman" w:hAnsi="Times New Roman"/>
                <w:color w:val="000000"/>
                <w:sz w:val="24"/>
                <w:szCs w:val="24"/>
              </w:rPr>
            </w:pPr>
            <w:r w:rsidRPr="00221C81">
              <w:rPr>
                <w:rFonts w:ascii="Times New Roman" w:hAnsi="Times New Roman"/>
                <w:sz w:val="24"/>
                <w:szCs w:val="24"/>
              </w:rPr>
              <w:t>(NUT)</w:t>
            </w:r>
          </w:p>
        </w:tc>
        <w:tc>
          <w:tcPr>
            <w:tcW w:w="3702" w:type="pct"/>
            <w:tcBorders>
              <w:top w:val="outset" w:sz="6" w:space="0" w:color="000000"/>
              <w:left w:val="outset" w:sz="6" w:space="0" w:color="000000"/>
              <w:bottom w:val="outset" w:sz="6" w:space="0" w:color="000000"/>
              <w:right w:val="outset" w:sz="6" w:space="0" w:color="000000"/>
            </w:tcBorders>
            <w:shd w:val="clear" w:color="auto" w:fill="auto"/>
          </w:tcPr>
          <w:p w:rsidR="00F36D70" w:rsidRPr="00221C81" w:rsidRDefault="00264B1A" w:rsidP="00FC6949">
            <w:pPr>
              <w:jc w:val="both"/>
              <w:rPr>
                <w:rFonts w:ascii="Times New Roman" w:hAnsi="Times New Roman"/>
                <w:color w:val="000000"/>
                <w:sz w:val="24"/>
                <w:szCs w:val="24"/>
              </w:rPr>
            </w:pPr>
            <w:r>
              <w:rPr>
                <w:rFonts w:ascii="Times New Roman" w:hAnsi="Times New Roman"/>
                <w:noProof/>
                <w:sz w:val="24"/>
                <w:szCs w:val="24"/>
                <w:lang w:val="ru-RU"/>
              </w:rPr>
              <w:drawing>
                <wp:inline distT="0" distB="0" distL="0" distR="0">
                  <wp:extent cx="323850" cy="276225"/>
                  <wp:effectExtent l="0" t="0" r="0" b="9525"/>
                  <wp:docPr id="363" name="Рисунок 363" descr="http://www.prostoev.net/lections_gif/Image8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 descr="http://www.prostoev.net/lections_gif/Image887.gif"/>
                          <pic:cNvPicPr>
                            <a:picLocks noChangeAspect="1" noChangeArrowheads="1"/>
                          </pic:cNvPicPr>
                        </pic:nvPicPr>
                        <pic:blipFill>
                          <a:blip r:embed="rId686">
                            <a:extLst>
                              <a:ext uri="{28A0092B-C50C-407E-A947-70E740481C1C}">
                                <a14:useLocalDpi xmlns:a14="http://schemas.microsoft.com/office/drawing/2010/main" val="0"/>
                              </a:ext>
                            </a:extLst>
                          </a:blip>
                          <a:srcRect/>
                          <a:stretch>
                            <a:fillRect/>
                          </a:stretch>
                        </pic:blipFill>
                        <pic:spPr bwMode="auto">
                          <a:xfrm>
                            <a:off x="0" y="0"/>
                            <a:ext cx="323850" cy="276225"/>
                          </a:xfrm>
                          <a:prstGeom prst="rect">
                            <a:avLst/>
                          </a:prstGeom>
                          <a:noFill/>
                          <a:ln>
                            <a:noFill/>
                          </a:ln>
                        </pic:spPr>
                      </pic:pic>
                    </a:graphicData>
                  </a:graphic>
                </wp:inline>
              </w:drawing>
            </w:r>
            <w:r w:rsidR="00F36D70" w:rsidRPr="00221C81">
              <w:rPr>
                <w:rFonts w:ascii="Times New Roman" w:hAnsi="Times New Roman"/>
                <w:sz w:val="24"/>
                <w:szCs w:val="24"/>
              </w:rPr>
              <w:t>= </w:t>
            </w:r>
            <w:r>
              <w:rPr>
                <w:rFonts w:ascii="Times New Roman" w:hAnsi="Times New Roman"/>
                <w:noProof/>
                <w:sz w:val="24"/>
                <w:szCs w:val="24"/>
                <w:lang w:val="ru-RU"/>
              </w:rPr>
              <w:drawing>
                <wp:inline distT="0" distB="0" distL="0" distR="0">
                  <wp:extent cx="809625" cy="371475"/>
                  <wp:effectExtent l="0" t="0" r="9525" b="9525"/>
                  <wp:docPr id="364" name="Рисунок 364" descr="http://www.prostoev.net/lections_gif/Image88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4" descr="http://www.prostoev.net/lections_gif/Image889.gif"/>
                          <pic:cNvPicPr>
                            <a:picLocks noChangeAspect="1" noChangeArrowheads="1"/>
                          </pic:cNvPicPr>
                        </pic:nvPicPr>
                        <pic:blipFill>
                          <a:blip r:embed="rId688">
                            <a:extLst>
                              <a:ext uri="{28A0092B-C50C-407E-A947-70E740481C1C}">
                                <a14:useLocalDpi xmlns:a14="http://schemas.microsoft.com/office/drawing/2010/main" val="0"/>
                              </a:ext>
                            </a:extLst>
                          </a:blip>
                          <a:srcRect/>
                          <a:stretch>
                            <a:fillRect/>
                          </a:stretch>
                        </pic:blipFill>
                        <pic:spPr bwMode="auto">
                          <a:xfrm>
                            <a:off x="0" y="0"/>
                            <a:ext cx="809625" cy="371475"/>
                          </a:xfrm>
                          <a:prstGeom prst="rect">
                            <a:avLst/>
                          </a:prstGeom>
                          <a:noFill/>
                          <a:ln>
                            <a:noFill/>
                          </a:ln>
                        </pic:spPr>
                      </pic:pic>
                    </a:graphicData>
                  </a:graphic>
                </wp:inline>
              </w:drawing>
            </w:r>
          </w:p>
        </w:tc>
      </w:tr>
      <w:tr w:rsidR="00F36D70" w:rsidRPr="00221C81" w:rsidTr="00493450">
        <w:trPr>
          <w:trHeight w:val="1453"/>
          <w:tblCellSpacing w:w="15" w:type="dxa"/>
          <w:jc w:val="center"/>
        </w:trPr>
        <w:tc>
          <w:tcPr>
            <w:tcW w:w="1232" w:type="pct"/>
            <w:tcBorders>
              <w:top w:val="outset" w:sz="6" w:space="0" w:color="000000"/>
              <w:left w:val="outset" w:sz="6" w:space="0" w:color="000000"/>
              <w:bottom w:val="outset" w:sz="6" w:space="0" w:color="000000"/>
              <w:right w:val="outset" w:sz="6" w:space="0" w:color="000000"/>
            </w:tcBorders>
            <w:shd w:val="clear" w:color="auto" w:fill="auto"/>
            <w:vAlign w:val="center"/>
          </w:tcPr>
          <w:p w:rsidR="00F36D70" w:rsidRPr="00221C81" w:rsidRDefault="00F36D70" w:rsidP="00FC6949">
            <w:pPr>
              <w:jc w:val="both"/>
              <w:rPr>
                <w:rFonts w:ascii="Times New Roman" w:hAnsi="Times New Roman"/>
                <w:color w:val="000000"/>
                <w:sz w:val="24"/>
                <w:szCs w:val="24"/>
              </w:rPr>
            </w:pPr>
            <w:r w:rsidRPr="00221C81">
              <w:rPr>
                <w:rFonts w:ascii="Times New Roman" w:hAnsi="Times New Roman"/>
                <w:sz w:val="24"/>
                <w:szCs w:val="24"/>
              </w:rPr>
              <w:t>NU(r, T)</w:t>
            </w:r>
          </w:p>
        </w:tc>
        <w:tc>
          <w:tcPr>
            <w:tcW w:w="3702" w:type="pct"/>
            <w:tcBorders>
              <w:top w:val="outset" w:sz="6" w:space="0" w:color="000000"/>
              <w:left w:val="outset" w:sz="6" w:space="0" w:color="000000"/>
              <w:bottom w:val="outset" w:sz="6" w:space="0" w:color="000000"/>
              <w:right w:val="outset" w:sz="6" w:space="0" w:color="000000"/>
            </w:tcBorders>
            <w:shd w:val="clear" w:color="auto" w:fill="auto"/>
          </w:tcPr>
          <w:p w:rsidR="00F36D70" w:rsidRPr="00221C81" w:rsidRDefault="00F36D70" w:rsidP="00FC6949">
            <w:pPr>
              <w:jc w:val="both"/>
              <w:rPr>
                <w:rFonts w:ascii="Times New Roman" w:hAnsi="Times New Roman"/>
                <w:sz w:val="24"/>
                <w:szCs w:val="24"/>
              </w:rPr>
            </w:pPr>
            <w:r w:rsidRPr="00221C81">
              <w:rPr>
                <w:rFonts w:ascii="Times New Roman" w:hAnsi="Times New Roman"/>
                <w:sz w:val="24"/>
                <w:szCs w:val="24"/>
              </w:rPr>
              <w:t>при </w:t>
            </w:r>
            <w:r w:rsidR="00264B1A">
              <w:rPr>
                <w:rFonts w:ascii="Times New Roman" w:hAnsi="Times New Roman"/>
                <w:noProof/>
                <w:sz w:val="24"/>
                <w:szCs w:val="24"/>
                <w:lang w:val="ru-RU"/>
              </w:rPr>
              <w:drawing>
                <wp:inline distT="0" distB="0" distL="0" distR="0">
                  <wp:extent cx="447675" cy="228600"/>
                  <wp:effectExtent l="0" t="0" r="9525" b="0"/>
                  <wp:docPr id="365" name="Рисунок 365" descr="http://www.prostoev.net/lections_gif/Image89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5" descr="http://www.prostoev.net/lections_gif/Image890.gif"/>
                          <pic:cNvPicPr>
                            <a:picLocks noChangeAspect="1" noChangeArrowheads="1"/>
                          </pic:cNvPicPr>
                        </pic:nvPicPr>
                        <pic:blipFill>
                          <a:blip r:embed="rId689">
                            <a:extLst>
                              <a:ext uri="{28A0092B-C50C-407E-A947-70E740481C1C}">
                                <a14:useLocalDpi xmlns:a14="http://schemas.microsoft.com/office/drawing/2010/main" val="0"/>
                              </a:ext>
                            </a:extLst>
                          </a:blip>
                          <a:srcRect/>
                          <a:stretch>
                            <a:fillRect/>
                          </a:stretch>
                        </pic:blipFill>
                        <pic:spPr bwMode="auto">
                          <a:xfrm>
                            <a:off x="0" y="0"/>
                            <a:ext cx="447675" cy="228600"/>
                          </a:xfrm>
                          <a:prstGeom prst="rect">
                            <a:avLst/>
                          </a:prstGeom>
                          <a:noFill/>
                          <a:ln>
                            <a:noFill/>
                          </a:ln>
                        </pic:spPr>
                      </pic:pic>
                    </a:graphicData>
                  </a:graphic>
                </wp:inline>
              </w:drawing>
            </w:r>
            <w:r w:rsidR="00264B1A">
              <w:rPr>
                <w:rFonts w:ascii="Times New Roman" w:hAnsi="Times New Roman"/>
                <w:noProof/>
                <w:sz w:val="24"/>
                <w:szCs w:val="24"/>
                <w:lang w:val="ru-RU"/>
              </w:rPr>
              <w:drawing>
                <wp:inline distT="0" distB="0" distL="0" distR="0">
                  <wp:extent cx="390525" cy="323850"/>
                  <wp:effectExtent l="0" t="0" r="9525" b="0"/>
                  <wp:docPr id="366" name="Рисунок 366" descr="http://www.prostoev.net/lections_gif/Image8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6" descr="http://www.prostoev.net/lections_gif/Image887.gif"/>
                          <pic:cNvPicPr>
                            <a:picLocks noChangeAspect="1" noChangeArrowheads="1"/>
                          </pic:cNvPicPr>
                        </pic:nvPicPr>
                        <pic:blipFill>
                          <a:blip r:embed="rId686">
                            <a:extLst>
                              <a:ext uri="{28A0092B-C50C-407E-A947-70E740481C1C}">
                                <a14:useLocalDpi xmlns:a14="http://schemas.microsoft.com/office/drawing/2010/main" val="0"/>
                              </a:ext>
                            </a:extLst>
                          </a:blip>
                          <a:srcRect/>
                          <a:stretch>
                            <a:fillRect/>
                          </a:stretch>
                        </pic:blipFill>
                        <pic:spPr bwMode="auto">
                          <a:xfrm>
                            <a:off x="0" y="0"/>
                            <a:ext cx="390525" cy="323850"/>
                          </a:xfrm>
                          <a:prstGeom prst="rect">
                            <a:avLst/>
                          </a:prstGeom>
                          <a:noFill/>
                          <a:ln>
                            <a:noFill/>
                          </a:ln>
                        </pic:spPr>
                      </pic:pic>
                    </a:graphicData>
                  </a:graphic>
                </wp:inline>
              </w:drawing>
            </w:r>
            <w:r w:rsidRPr="00221C81">
              <w:rPr>
                <w:rFonts w:ascii="Times New Roman" w:hAnsi="Times New Roman"/>
                <w:sz w:val="24"/>
                <w:szCs w:val="24"/>
              </w:rPr>
              <w:t>=</w:t>
            </w:r>
            <w:r w:rsidR="00264B1A">
              <w:rPr>
                <w:rFonts w:ascii="Times New Roman" w:hAnsi="Times New Roman"/>
                <w:noProof/>
                <w:sz w:val="24"/>
                <w:szCs w:val="24"/>
                <w:lang w:val="ru-RU"/>
              </w:rPr>
              <w:drawing>
                <wp:inline distT="0" distB="0" distL="0" distR="0">
                  <wp:extent cx="904875" cy="409575"/>
                  <wp:effectExtent l="0" t="0" r="9525" b="9525"/>
                  <wp:docPr id="367" name="Рисунок 367" descr="http://www.prostoev.net/lections_gif/Image89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7" descr="http://www.prostoev.net/lections_gif/Image891.gif"/>
                          <pic:cNvPicPr>
                            <a:picLocks noChangeAspect="1" noChangeArrowheads="1"/>
                          </pic:cNvPicPr>
                        </pic:nvPicPr>
                        <pic:blipFill>
                          <a:blip r:embed="rId690">
                            <a:extLst>
                              <a:ext uri="{28A0092B-C50C-407E-A947-70E740481C1C}">
                                <a14:useLocalDpi xmlns:a14="http://schemas.microsoft.com/office/drawing/2010/main" val="0"/>
                              </a:ext>
                            </a:extLst>
                          </a:blip>
                          <a:srcRect/>
                          <a:stretch>
                            <a:fillRect/>
                          </a:stretch>
                        </pic:blipFill>
                        <pic:spPr bwMode="auto">
                          <a:xfrm>
                            <a:off x="0" y="0"/>
                            <a:ext cx="904875" cy="409575"/>
                          </a:xfrm>
                          <a:prstGeom prst="rect">
                            <a:avLst/>
                          </a:prstGeom>
                          <a:noFill/>
                          <a:ln>
                            <a:noFill/>
                          </a:ln>
                        </pic:spPr>
                      </pic:pic>
                    </a:graphicData>
                  </a:graphic>
                </wp:inline>
              </w:drawing>
            </w:r>
            <w:r w:rsidRPr="00221C81">
              <w:rPr>
                <w:rFonts w:ascii="Times New Roman" w:hAnsi="Times New Roman"/>
                <w:sz w:val="24"/>
                <w:szCs w:val="24"/>
              </w:rPr>
              <w:t xml:space="preserve"> </w:t>
            </w:r>
          </w:p>
          <w:p w:rsidR="00F36D70" w:rsidRPr="00221C81" w:rsidRDefault="00F36D70" w:rsidP="00FC6949">
            <w:pPr>
              <w:pStyle w:val="af2"/>
              <w:spacing w:before="0" w:beforeAutospacing="0" w:after="0" w:afterAutospacing="0"/>
              <w:jc w:val="both"/>
            </w:pPr>
            <w:r w:rsidRPr="00221C81">
              <w:t>при </w:t>
            </w:r>
            <w:r w:rsidR="00264B1A">
              <w:rPr>
                <w:noProof/>
                <w:lang w:bidi="ar-SA"/>
              </w:rPr>
              <w:drawing>
                <wp:inline distT="0" distB="0" distL="0" distR="0">
                  <wp:extent cx="447675" cy="228600"/>
                  <wp:effectExtent l="0" t="0" r="9525" b="0"/>
                  <wp:docPr id="368" name="Рисунок 368" descr="http://www.prostoev.net/lections_gif/Image89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8" descr="http://www.prostoev.net/lections_gif/Image892.gif"/>
                          <pic:cNvPicPr>
                            <a:picLocks noChangeAspect="1" noChangeArrowheads="1"/>
                          </pic:cNvPicPr>
                        </pic:nvPicPr>
                        <pic:blipFill>
                          <a:blip r:embed="rId691">
                            <a:extLst>
                              <a:ext uri="{28A0092B-C50C-407E-A947-70E740481C1C}">
                                <a14:useLocalDpi xmlns:a14="http://schemas.microsoft.com/office/drawing/2010/main" val="0"/>
                              </a:ext>
                            </a:extLst>
                          </a:blip>
                          <a:srcRect/>
                          <a:stretch>
                            <a:fillRect/>
                          </a:stretch>
                        </pic:blipFill>
                        <pic:spPr bwMode="auto">
                          <a:xfrm>
                            <a:off x="0" y="0"/>
                            <a:ext cx="447675" cy="228600"/>
                          </a:xfrm>
                          <a:prstGeom prst="rect">
                            <a:avLst/>
                          </a:prstGeom>
                          <a:noFill/>
                          <a:ln>
                            <a:noFill/>
                          </a:ln>
                        </pic:spPr>
                      </pic:pic>
                    </a:graphicData>
                  </a:graphic>
                </wp:inline>
              </w:drawing>
            </w:r>
            <w:r w:rsidR="00264B1A">
              <w:rPr>
                <w:noProof/>
                <w:lang w:bidi="ar-SA"/>
              </w:rPr>
              <w:drawing>
                <wp:inline distT="0" distB="0" distL="0" distR="0">
                  <wp:extent cx="276225" cy="228600"/>
                  <wp:effectExtent l="0" t="0" r="9525" b="0"/>
                  <wp:docPr id="369" name="Рисунок 369" descr="http://www.prostoev.net/lections_gif/Image8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9" descr="http://www.prostoev.net/lections_gif/Image887.gif"/>
                          <pic:cNvPicPr>
                            <a:picLocks noChangeAspect="1" noChangeArrowheads="1"/>
                          </pic:cNvPicPr>
                        </pic:nvPicPr>
                        <pic:blipFill>
                          <a:blip r:embed="rId686">
                            <a:extLst>
                              <a:ext uri="{28A0092B-C50C-407E-A947-70E740481C1C}">
                                <a14:useLocalDpi xmlns:a14="http://schemas.microsoft.com/office/drawing/2010/main" val="0"/>
                              </a:ext>
                            </a:extLst>
                          </a:blip>
                          <a:srcRect/>
                          <a:stretch>
                            <a:fillRect/>
                          </a:stretch>
                        </pic:blipFill>
                        <pic:spPr bwMode="auto">
                          <a:xfrm>
                            <a:off x="0" y="0"/>
                            <a:ext cx="276225" cy="228600"/>
                          </a:xfrm>
                          <a:prstGeom prst="rect">
                            <a:avLst/>
                          </a:prstGeom>
                          <a:noFill/>
                          <a:ln>
                            <a:noFill/>
                          </a:ln>
                        </pic:spPr>
                      </pic:pic>
                    </a:graphicData>
                  </a:graphic>
                </wp:inline>
              </w:drawing>
            </w:r>
            <w:r w:rsidRPr="00221C81">
              <w:t>=</w:t>
            </w:r>
            <w:r w:rsidR="00264B1A">
              <w:rPr>
                <w:noProof/>
                <w:lang w:bidi="ar-SA"/>
              </w:rPr>
              <w:drawing>
                <wp:inline distT="0" distB="0" distL="0" distR="0">
                  <wp:extent cx="885825" cy="400050"/>
                  <wp:effectExtent l="0" t="0" r="9525" b="0"/>
                  <wp:docPr id="370" name="Рисунок 370" descr="http://www.prostoev.net/lections_gif/Image8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descr="http://www.prostoev.net/lections_gif/Image893.gif"/>
                          <pic:cNvPicPr>
                            <a:picLocks noChangeAspect="1" noChangeArrowheads="1"/>
                          </pic:cNvPicPr>
                        </pic:nvPicPr>
                        <pic:blipFill>
                          <a:blip r:embed="rId692">
                            <a:extLst>
                              <a:ext uri="{28A0092B-C50C-407E-A947-70E740481C1C}">
                                <a14:useLocalDpi xmlns:a14="http://schemas.microsoft.com/office/drawing/2010/main" val="0"/>
                              </a:ext>
                            </a:extLst>
                          </a:blip>
                          <a:srcRect/>
                          <a:stretch>
                            <a:fillRect/>
                          </a:stretch>
                        </pic:blipFill>
                        <pic:spPr bwMode="auto">
                          <a:xfrm>
                            <a:off x="0" y="0"/>
                            <a:ext cx="885825" cy="400050"/>
                          </a:xfrm>
                          <a:prstGeom prst="rect">
                            <a:avLst/>
                          </a:prstGeom>
                          <a:noFill/>
                          <a:ln>
                            <a:noFill/>
                          </a:ln>
                        </pic:spPr>
                      </pic:pic>
                    </a:graphicData>
                  </a:graphic>
                </wp:inline>
              </w:drawing>
            </w:r>
          </w:p>
        </w:tc>
      </w:tr>
      <w:tr w:rsidR="00F36D70" w:rsidRPr="00221C81" w:rsidTr="00493450">
        <w:trPr>
          <w:trHeight w:val="378"/>
          <w:tblCellSpacing w:w="15" w:type="dxa"/>
          <w:jc w:val="center"/>
        </w:trPr>
        <w:tc>
          <w:tcPr>
            <w:tcW w:w="1232" w:type="pct"/>
            <w:tcBorders>
              <w:top w:val="outset" w:sz="6" w:space="0" w:color="000000"/>
              <w:left w:val="outset" w:sz="6" w:space="0" w:color="000000"/>
              <w:bottom w:val="outset" w:sz="6" w:space="0" w:color="000000"/>
              <w:right w:val="outset" w:sz="6" w:space="0" w:color="000000"/>
            </w:tcBorders>
            <w:shd w:val="clear" w:color="auto" w:fill="auto"/>
            <w:vAlign w:val="center"/>
          </w:tcPr>
          <w:p w:rsidR="00F36D70" w:rsidRPr="00221C81" w:rsidRDefault="00F36D70" w:rsidP="00FC6949">
            <w:pPr>
              <w:jc w:val="both"/>
              <w:rPr>
                <w:rFonts w:ascii="Times New Roman" w:hAnsi="Times New Roman"/>
                <w:color w:val="000000"/>
                <w:sz w:val="24"/>
                <w:szCs w:val="24"/>
              </w:rPr>
            </w:pPr>
            <w:r w:rsidRPr="00221C81">
              <w:rPr>
                <w:rFonts w:ascii="Times New Roman" w:hAnsi="Times New Roman"/>
                <w:sz w:val="24"/>
                <w:szCs w:val="24"/>
              </w:rPr>
              <w:t>(NRr)</w:t>
            </w:r>
          </w:p>
        </w:tc>
        <w:tc>
          <w:tcPr>
            <w:tcW w:w="3702" w:type="pct"/>
            <w:tcBorders>
              <w:top w:val="outset" w:sz="6" w:space="0" w:color="000000"/>
              <w:left w:val="outset" w:sz="6" w:space="0" w:color="000000"/>
              <w:bottom w:val="outset" w:sz="6" w:space="0" w:color="000000"/>
              <w:right w:val="outset" w:sz="6" w:space="0" w:color="000000"/>
            </w:tcBorders>
            <w:shd w:val="clear" w:color="auto" w:fill="auto"/>
          </w:tcPr>
          <w:p w:rsidR="00F36D70" w:rsidRPr="00221C81" w:rsidRDefault="00264B1A" w:rsidP="00FC6949">
            <w:pPr>
              <w:jc w:val="both"/>
              <w:rPr>
                <w:rFonts w:ascii="Times New Roman" w:hAnsi="Times New Roman"/>
                <w:color w:val="000000"/>
                <w:sz w:val="24"/>
                <w:szCs w:val="24"/>
              </w:rPr>
            </w:pPr>
            <w:r>
              <w:rPr>
                <w:rFonts w:ascii="Times New Roman" w:hAnsi="Times New Roman"/>
                <w:noProof/>
                <w:sz w:val="24"/>
                <w:szCs w:val="24"/>
                <w:lang w:val="ru-RU"/>
              </w:rPr>
              <w:drawing>
                <wp:inline distT="0" distB="0" distL="0" distR="0">
                  <wp:extent cx="209550" cy="180975"/>
                  <wp:effectExtent l="0" t="0" r="0" b="9525"/>
                  <wp:docPr id="371" name="Рисунок 371" descr="http://www.prostoev.net/lections_gif/Image8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descr="http://www.prostoev.net/lections_gif/Image887.gif"/>
                          <pic:cNvPicPr>
                            <a:picLocks noChangeAspect="1" noChangeArrowheads="1"/>
                          </pic:cNvPicPr>
                        </pic:nvPicPr>
                        <pic:blipFill>
                          <a:blip r:embed="rId686">
                            <a:extLst>
                              <a:ext uri="{28A0092B-C50C-407E-A947-70E740481C1C}">
                                <a14:useLocalDpi xmlns:a14="http://schemas.microsoft.com/office/drawing/2010/main" val="0"/>
                              </a:ext>
                            </a:extLst>
                          </a:blip>
                          <a:srcRect/>
                          <a:stretch>
                            <a:fillRect/>
                          </a:stretch>
                        </pic:blipFill>
                        <pic:spPr bwMode="auto">
                          <a:xfrm>
                            <a:off x="0" y="0"/>
                            <a:ext cx="209550" cy="180975"/>
                          </a:xfrm>
                          <a:prstGeom prst="rect">
                            <a:avLst/>
                          </a:prstGeom>
                          <a:noFill/>
                          <a:ln>
                            <a:noFill/>
                          </a:ln>
                        </pic:spPr>
                      </pic:pic>
                    </a:graphicData>
                  </a:graphic>
                </wp:inline>
              </w:drawing>
            </w:r>
            <w:r w:rsidR="00F36D70" w:rsidRPr="00221C81">
              <w:rPr>
                <w:rFonts w:ascii="Times New Roman" w:hAnsi="Times New Roman"/>
                <w:sz w:val="24"/>
                <w:szCs w:val="24"/>
              </w:rPr>
              <w:t>= </w:t>
            </w:r>
            <w:r>
              <w:rPr>
                <w:rFonts w:ascii="Times New Roman" w:hAnsi="Times New Roman"/>
                <w:noProof/>
                <w:sz w:val="24"/>
                <w:szCs w:val="24"/>
                <w:lang w:val="ru-RU"/>
              </w:rPr>
              <w:drawing>
                <wp:inline distT="0" distB="0" distL="0" distR="0">
                  <wp:extent cx="238125" cy="219075"/>
                  <wp:effectExtent l="0" t="0" r="9525" b="9525"/>
                  <wp:docPr id="372" name="Рисунок 372" descr="http://www.prostoev.net/lections_gif/Image89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descr="http://www.prostoev.net/lections_gif/Image894.gif"/>
                          <pic:cNvPicPr>
                            <a:picLocks noChangeAspect="1" noChangeArrowheads="1"/>
                          </pic:cNvPicPr>
                        </pic:nvPicPr>
                        <pic:blipFill>
                          <a:blip r:embed="rId693">
                            <a:extLst>
                              <a:ext uri="{28A0092B-C50C-407E-A947-70E740481C1C}">
                                <a14:useLocalDpi xmlns:a14="http://schemas.microsoft.com/office/drawing/2010/main" val="0"/>
                              </a:ext>
                            </a:extLst>
                          </a:blip>
                          <a:srcRect/>
                          <a:stretch>
                            <a:fillRect/>
                          </a:stretch>
                        </pic:blipFill>
                        <pic:spPr bwMode="auto">
                          <a:xfrm>
                            <a:off x="0" y="0"/>
                            <a:ext cx="238125" cy="219075"/>
                          </a:xfrm>
                          <a:prstGeom prst="rect">
                            <a:avLst/>
                          </a:prstGeom>
                          <a:noFill/>
                          <a:ln>
                            <a:noFill/>
                          </a:ln>
                        </pic:spPr>
                      </pic:pic>
                    </a:graphicData>
                  </a:graphic>
                </wp:inline>
              </w:drawing>
            </w:r>
          </w:p>
        </w:tc>
      </w:tr>
      <w:tr w:rsidR="00F36D70" w:rsidRPr="00221C81" w:rsidTr="00493450">
        <w:trPr>
          <w:trHeight w:val="388"/>
          <w:tblCellSpacing w:w="15" w:type="dxa"/>
          <w:jc w:val="center"/>
        </w:trPr>
        <w:tc>
          <w:tcPr>
            <w:tcW w:w="1232" w:type="pct"/>
            <w:tcBorders>
              <w:top w:val="outset" w:sz="6" w:space="0" w:color="000000"/>
              <w:left w:val="outset" w:sz="6" w:space="0" w:color="000000"/>
              <w:bottom w:val="outset" w:sz="6" w:space="0" w:color="000000"/>
              <w:right w:val="outset" w:sz="6" w:space="0" w:color="000000"/>
            </w:tcBorders>
            <w:shd w:val="clear" w:color="auto" w:fill="auto"/>
            <w:vAlign w:val="center"/>
          </w:tcPr>
          <w:p w:rsidR="00F36D70" w:rsidRPr="00221C81" w:rsidRDefault="00F36D70" w:rsidP="00FC6949">
            <w:pPr>
              <w:jc w:val="both"/>
              <w:rPr>
                <w:rFonts w:ascii="Times New Roman" w:hAnsi="Times New Roman"/>
                <w:color w:val="000000"/>
                <w:sz w:val="24"/>
                <w:szCs w:val="24"/>
              </w:rPr>
            </w:pPr>
            <w:r w:rsidRPr="00221C81">
              <w:rPr>
                <w:rFonts w:ascii="Times New Roman" w:hAnsi="Times New Roman"/>
                <w:sz w:val="24"/>
                <w:szCs w:val="24"/>
              </w:rPr>
              <w:t>(NRT)</w:t>
            </w:r>
          </w:p>
        </w:tc>
        <w:tc>
          <w:tcPr>
            <w:tcW w:w="3702" w:type="pct"/>
            <w:tcBorders>
              <w:top w:val="outset" w:sz="6" w:space="0" w:color="000000"/>
              <w:left w:val="outset" w:sz="6" w:space="0" w:color="000000"/>
              <w:bottom w:val="outset" w:sz="6" w:space="0" w:color="000000"/>
              <w:right w:val="outset" w:sz="6" w:space="0" w:color="000000"/>
            </w:tcBorders>
            <w:shd w:val="clear" w:color="auto" w:fill="auto"/>
          </w:tcPr>
          <w:p w:rsidR="00F36D70" w:rsidRPr="00221C81" w:rsidRDefault="00264B1A" w:rsidP="00FC6949">
            <w:pPr>
              <w:jc w:val="both"/>
              <w:rPr>
                <w:rFonts w:ascii="Times New Roman" w:hAnsi="Times New Roman"/>
                <w:color w:val="000000"/>
                <w:sz w:val="24"/>
                <w:szCs w:val="24"/>
              </w:rPr>
            </w:pPr>
            <w:r>
              <w:rPr>
                <w:rFonts w:ascii="Times New Roman" w:hAnsi="Times New Roman"/>
                <w:noProof/>
                <w:sz w:val="24"/>
                <w:szCs w:val="24"/>
                <w:lang w:val="ru-RU"/>
              </w:rPr>
              <w:drawing>
                <wp:inline distT="0" distB="0" distL="0" distR="0">
                  <wp:extent cx="323850" cy="276225"/>
                  <wp:effectExtent l="0" t="0" r="0" b="9525"/>
                  <wp:docPr id="373" name="Рисунок 373" descr="http://www.prostoev.net/lections_gif/Image8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descr="http://www.prostoev.net/lections_gif/Image887.gif"/>
                          <pic:cNvPicPr>
                            <a:picLocks noChangeAspect="1" noChangeArrowheads="1"/>
                          </pic:cNvPicPr>
                        </pic:nvPicPr>
                        <pic:blipFill>
                          <a:blip r:embed="rId686">
                            <a:extLst>
                              <a:ext uri="{28A0092B-C50C-407E-A947-70E740481C1C}">
                                <a14:useLocalDpi xmlns:a14="http://schemas.microsoft.com/office/drawing/2010/main" val="0"/>
                              </a:ext>
                            </a:extLst>
                          </a:blip>
                          <a:srcRect/>
                          <a:stretch>
                            <a:fillRect/>
                          </a:stretch>
                        </pic:blipFill>
                        <pic:spPr bwMode="auto">
                          <a:xfrm>
                            <a:off x="0" y="0"/>
                            <a:ext cx="323850" cy="276225"/>
                          </a:xfrm>
                          <a:prstGeom prst="rect">
                            <a:avLst/>
                          </a:prstGeom>
                          <a:noFill/>
                          <a:ln>
                            <a:noFill/>
                          </a:ln>
                        </pic:spPr>
                      </pic:pic>
                    </a:graphicData>
                  </a:graphic>
                </wp:inline>
              </w:drawing>
            </w:r>
            <w:r w:rsidR="00F36D70" w:rsidRPr="00221C81">
              <w:rPr>
                <w:rFonts w:ascii="Times New Roman" w:hAnsi="Times New Roman"/>
                <w:sz w:val="24"/>
                <w:szCs w:val="24"/>
              </w:rPr>
              <w:t>= NT</w:t>
            </w:r>
          </w:p>
        </w:tc>
      </w:tr>
      <w:tr w:rsidR="00F36D70" w:rsidRPr="00221C81" w:rsidTr="00493450">
        <w:trPr>
          <w:trHeight w:val="946"/>
          <w:tblCellSpacing w:w="15" w:type="dxa"/>
          <w:jc w:val="center"/>
        </w:trPr>
        <w:tc>
          <w:tcPr>
            <w:tcW w:w="1232" w:type="pct"/>
            <w:tcBorders>
              <w:top w:val="outset" w:sz="6" w:space="0" w:color="000000"/>
              <w:left w:val="outset" w:sz="6" w:space="0" w:color="000000"/>
              <w:bottom w:val="outset" w:sz="6" w:space="0" w:color="000000"/>
              <w:right w:val="outset" w:sz="6" w:space="0" w:color="000000"/>
            </w:tcBorders>
            <w:shd w:val="clear" w:color="auto" w:fill="auto"/>
            <w:vAlign w:val="center"/>
          </w:tcPr>
          <w:p w:rsidR="00F36D70" w:rsidRPr="00221C81" w:rsidRDefault="00F36D70" w:rsidP="00FC6949">
            <w:pPr>
              <w:jc w:val="both"/>
              <w:rPr>
                <w:rFonts w:ascii="Times New Roman" w:hAnsi="Times New Roman"/>
                <w:color w:val="000000"/>
                <w:sz w:val="24"/>
                <w:szCs w:val="24"/>
              </w:rPr>
            </w:pPr>
            <w:r w:rsidRPr="00221C81">
              <w:rPr>
                <w:rFonts w:ascii="Times New Roman" w:hAnsi="Times New Roman"/>
                <w:sz w:val="24"/>
                <w:szCs w:val="24"/>
              </w:rPr>
              <w:t>NR(r, T)</w:t>
            </w:r>
          </w:p>
        </w:tc>
        <w:tc>
          <w:tcPr>
            <w:tcW w:w="3702" w:type="pct"/>
            <w:tcBorders>
              <w:top w:val="outset" w:sz="6" w:space="0" w:color="000000"/>
              <w:left w:val="outset" w:sz="6" w:space="0" w:color="000000"/>
              <w:bottom w:val="outset" w:sz="6" w:space="0" w:color="000000"/>
              <w:right w:val="outset" w:sz="6" w:space="0" w:color="000000"/>
            </w:tcBorders>
            <w:shd w:val="clear" w:color="auto" w:fill="auto"/>
          </w:tcPr>
          <w:p w:rsidR="00F36D70" w:rsidRPr="00221C81" w:rsidRDefault="00F36D70" w:rsidP="00FC6949">
            <w:pPr>
              <w:jc w:val="both"/>
              <w:rPr>
                <w:rFonts w:ascii="Times New Roman" w:hAnsi="Times New Roman"/>
                <w:sz w:val="24"/>
                <w:szCs w:val="24"/>
              </w:rPr>
            </w:pPr>
            <w:r w:rsidRPr="00221C81">
              <w:rPr>
                <w:rFonts w:ascii="Times New Roman" w:hAnsi="Times New Roman"/>
                <w:sz w:val="24"/>
                <w:szCs w:val="24"/>
              </w:rPr>
              <w:t>при </w:t>
            </w:r>
            <w:r w:rsidR="00264B1A">
              <w:rPr>
                <w:rFonts w:ascii="Times New Roman" w:hAnsi="Times New Roman"/>
                <w:noProof/>
                <w:sz w:val="24"/>
                <w:szCs w:val="24"/>
                <w:lang w:val="ru-RU"/>
              </w:rPr>
              <w:drawing>
                <wp:inline distT="0" distB="0" distL="0" distR="0">
                  <wp:extent cx="371475" cy="190500"/>
                  <wp:effectExtent l="0" t="0" r="9525" b="0"/>
                  <wp:docPr id="374" name="Рисунок 374" descr="http://www.prostoev.net/lections_gif/Image89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descr="http://www.prostoev.net/lections_gif/Image895.gif"/>
                          <pic:cNvPicPr>
                            <a:picLocks noChangeAspect="1" noChangeArrowheads="1"/>
                          </pic:cNvPicPr>
                        </pic:nvPicPr>
                        <pic:blipFill>
                          <a:blip r:embed="rId694">
                            <a:extLst>
                              <a:ext uri="{28A0092B-C50C-407E-A947-70E740481C1C}">
                                <a14:useLocalDpi xmlns:a14="http://schemas.microsoft.com/office/drawing/2010/main" val="0"/>
                              </a:ext>
                            </a:extLst>
                          </a:blip>
                          <a:srcRect/>
                          <a:stretch>
                            <a:fillRect/>
                          </a:stretch>
                        </pic:blipFill>
                        <pic:spPr bwMode="auto">
                          <a:xfrm>
                            <a:off x="0" y="0"/>
                            <a:ext cx="371475" cy="190500"/>
                          </a:xfrm>
                          <a:prstGeom prst="rect">
                            <a:avLst/>
                          </a:prstGeom>
                          <a:noFill/>
                          <a:ln>
                            <a:noFill/>
                          </a:ln>
                        </pic:spPr>
                      </pic:pic>
                    </a:graphicData>
                  </a:graphic>
                </wp:inline>
              </w:drawing>
            </w:r>
            <w:r w:rsidR="00264B1A">
              <w:rPr>
                <w:rFonts w:ascii="Times New Roman" w:hAnsi="Times New Roman"/>
                <w:noProof/>
                <w:sz w:val="24"/>
                <w:szCs w:val="24"/>
                <w:lang w:val="ru-RU"/>
              </w:rPr>
              <w:drawing>
                <wp:inline distT="0" distB="0" distL="0" distR="0">
                  <wp:extent cx="314325" cy="266700"/>
                  <wp:effectExtent l="0" t="0" r="9525" b="0"/>
                  <wp:docPr id="375" name="Рисунок 375" descr="http://www.prostoev.net/lections_gif/Image8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descr="http://www.prostoev.net/lections_gif/Image887.gif"/>
                          <pic:cNvPicPr>
                            <a:picLocks noChangeAspect="1" noChangeArrowheads="1"/>
                          </pic:cNvPicPr>
                        </pic:nvPicPr>
                        <pic:blipFill>
                          <a:blip r:embed="rId686">
                            <a:extLst>
                              <a:ext uri="{28A0092B-C50C-407E-A947-70E740481C1C}">
                                <a14:useLocalDpi xmlns:a14="http://schemas.microsoft.com/office/drawing/2010/main" val="0"/>
                              </a:ext>
                            </a:extLst>
                          </a:blip>
                          <a:srcRect/>
                          <a:stretch>
                            <a:fillRect/>
                          </a:stretch>
                        </pic:blipFill>
                        <pic:spPr bwMode="auto">
                          <a:xfrm>
                            <a:off x="0" y="0"/>
                            <a:ext cx="314325" cy="266700"/>
                          </a:xfrm>
                          <a:prstGeom prst="rect">
                            <a:avLst/>
                          </a:prstGeom>
                          <a:noFill/>
                          <a:ln>
                            <a:noFill/>
                          </a:ln>
                        </pic:spPr>
                      </pic:pic>
                    </a:graphicData>
                  </a:graphic>
                </wp:inline>
              </w:drawing>
            </w:r>
            <w:r w:rsidRPr="00221C81">
              <w:rPr>
                <w:rFonts w:ascii="Times New Roman" w:hAnsi="Times New Roman"/>
                <w:sz w:val="24"/>
                <w:szCs w:val="24"/>
              </w:rPr>
              <w:t>= </w:t>
            </w:r>
            <w:r w:rsidR="00264B1A">
              <w:rPr>
                <w:rFonts w:ascii="Times New Roman" w:hAnsi="Times New Roman"/>
                <w:noProof/>
                <w:sz w:val="24"/>
                <w:szCs w:val="24"/>
                <w:lang w:val="ru-RU"/>
              </w:rPr>
              <w:drawing>
                <wp:inline distT="0" distB="0" distL="0" distR="0">
                  <wp:extent cx="209550" cy="190500"/>
                  <wp:effectExtent l="0" t="0" r="0" b="0"/>
                  <wp:docPr id="376" name="Рисунок 376" descr="http://www.prostoev.net/lections_gif/Image89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descr="http://www.prostoev.net/lections_gif/Image894.gif"/>
                          <pic:cNvPicPr>
                            <a:picLocks noChangeAspect="1" noChangeArrowheads="1"/>
                          </pic:cNvPicPr>
                        </pic:nvPicPr>
                        <pic:blipFill>
                          <a:blip r:embed="rId693">
                            <a:extLst>
                              <a:ext uri="{28A0092B-C50C-407E-A947-70E740481C1C}">
                                <a14:useLocalDpi xmlns:a14="http://schemas.microsoft.com/office/drawing/2010/main" val="0"/>
                              </a:ext>
                            </a:extLst>
                          </a:blip>
                          <a:srcRect/>
                          <a:stretch>
                            <a:fillRect/>
                          </a:stretch>
                        </pic:blipFill>
                        <pic:spPr bwMode="auto">
                          <a:xfrm>
                            <a:off x="0" y="0"/>
                            <a:ext cx="209550" cy="190500"/>
                          </a:xfrm>
                          <a:prstGeom prst="rect">
                            <a:avLst/>
                          </a:prstGeom>
                          <a:noFill/>
                          <a:ln>
                            <a:noFill/>
                          </a:ln>
                        </pic:spPr>
                      </pic:pic>
                    </a:graphicData>
                  </a:graphic>
                </wp:inline>
              </w:drawing>
            </w:r>
            <w:r w:rsidRPr="00221C81">
              <w:rPr>
                <w:rFonts w:ascii="Times New Roman" w:hAnsi="Times New Roman"/>
                <w:sz w:val="24"/>
                <w:szCs w:val="24"/>
              </w:rPr>
              <w:t xml:space="preserve"> </w:t>
            </w:r>
          </w:p>
          <w:p w:rsidR="00F36D70" w:rsidRPr="00221C81" w:rsidRDefault="00F36D70" w:rsidP="00FC6949">
            <w:pPr>
              <w:pStyle w:val="af2"/>
              <w:spacing w:before="0" w:beforeAutospacing="0" w:after="0" w:afterAutospacing="0"/>
              <w:jc w:val="both"/>
            </w:pPr>
            <w:r w:rsidRPr="00221C81">
              <w:t>при </w:t>
            </w:r>
            <w:r w:rsidR="00264B1A">
              <w:rPr>
                <w:noProof/>
                <w:lang w:bidi="ar-SA"/>
              </w:rPr>
              <w:drawing>
                <wp:inline distT="0" distB="0" distL="0" distR="0">
                  <wp:extent cx="333375" cy="171450"/>
                  <wp:effectExtent l="0" t="0" r="9525" b="0"/>
                  <wp:docPr id="377" name="Рисунок 377" descr="http://www.prostoev.net/lections_gif/Image89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descr="http://www.prostoev.net/lections_gif/Image892.gif"/>
                          <pic:cNvPicPr>
                            <a:picLocks noChangeAspect="1" noChangeArrowheads="1"/>
                          </pic:cNvPicPr>
                        </pic:nvPicPr>
                        <pic:blipFill>
                          <a:blip r:embed="rId691">
                            <a:extLst>
                              <a:ext uri="{28A0092B-C50C-407E-A947-70E740481C1C}">
                                <a14:useLocalDpi xmlns:a14="http://schemas.microsoft.com/office/drawing/2010/main" val="0"/>
                              </a:ext>
                            </a:extLst>
                          </a:blip>
                          <a:srcRect/>
                          <a:stretch>
                            <a:fillRect/>
                          </a:stretch>
                        </pic:blipFill>
                        <pic:spPr bwMode="auto">
                          <a:xfrm>
                            <a:off x="0" y="0"/>
                            <a:ext cx="333375" cy="171450"/>
                          </a:xfrm>
                          <a:prstGeom prst="rect">
                            <a:avLst/>
                          </a:prstGeom>
                          <a:noFill/>
                          <a:ln>
                            <a:noFill/>
                          </a:ln>
                        </pic:spPr>
                      </pic:pic>
                    </a:graphicData>
                  </a:graphic>
                </wp:inline>
              </w:drawing>
            </w:r>
            <w:r w:rsidR="00264B1A">
              <w:rPr>
                <w:noProof/>
                <w:lang w:bidi="ar-SA"/>
              </w:rPr>
              <w:drawing>
                <wp:inline distT="0" distB="0" distL="0" distR="0">
                  <wp:extent cx="276225" cy="228600"/>
                  <wp:effectExtent l="0" t="0" r="9525" b="0"/>
                  <wp:docPr id="378" name="Рисунок 378" descr="http://www.prostoev.net/lections_gif/Image88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descr="http://www.prostoev.net/lections_gif/Image887.gif"/>
                          <pic:cNvPicPr>
                            <a:picLocks noChangeAspect="1" noChangeArrowheads="1"/>
                          </pic:cNvPicPr>
                        </pic:nvPicPr>
                        <pic:blipFill>
                          <a:blip r:embed="rId686">
                            <a:extLst>
                              <a:ext uri="{28A0092B-C50C-407E-A947-70E740481C1C}">
                                <a14:useLocalDpi xmlns:a14="http://schemas.microsoft.com/office/drawing/2010/main" val="0"/>
                              </a:ext>
                            </a:extLst>
                          </a:blip>
                          <a:srcRect/>
                          <a:stretch>
                            <a:fillRect/>
                          </a:stretch>
                        </pic:blipFill>
                        <pic:spPr bwMode="auto">
                          <a:xfrm>
                            <a:off x="0" y="0"/>
                            <a:ext cx="276225" cy="228600"/>
                          </a:xfrm>
                          <a:prstGeom prst="rect">
                            <a:avLst/>
                          </a:prstGeom>
                          <a:noFill/>
                          <a:ln>
                            <a:noFill/>
                          </a:ln>
                        </pic:spPr>
                      </pic:pic>
                    </a:graphicData>
                  </a:graphic>
                </wp:inline>
              </w:drawing>
            </w:r>
            <w:r w:rsidRPr="00221C81">
              <w:t>= NT</w:t>
            </w:r>
          </w:p>
        </w:tc>
      </w:tr>
    </w:tbl>
    <w:p w:rsidR="00F36D70" w:rsidRPr="00221C81" w:rsidRDefault="00F36D70" w:rsidP="007632E5">
      <w:pPr>
        <w:pStyle w:val="af2"/>
        <w:spacing w:before="0" w:beforeAutospacing="0" w:after="0" w:afterAutospacing="0"/>
        <w:ind w:firstLine="709"/>
        <w:jc w:val="both"/>
      </w:pPr>
      <w:r w:rsidRPr="00221C81">
        <w:t>Примечание: </w:t>
      </w:r>
      <w:r w:rsidR="00264B1A">
        <w:rPr>
          <w:noProof/>
          <w:lang w:bidi="ar-SA"/>
        </w:rPr>
        <w:drawing>
          <wp:inline distT="0" distB="0" distL="0" distR="0">
            <wp:extent cx="161925" cy="257175"/>
            <wp:effectExtent l="0" t="0" r="9525" b="9525"/>
            <wp:docPr id="379" name="Рисунок 379" descr="http://www.prostoev.net/lections_gif/Image84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descr="http://www.prostoev.net/lections_gif/Image843.gif"/>
                    <pic:cNvPicPr>
                      <a:picLocks noChangeAspect="1" noChangeArrowheads="1"/>
                    </pic:cNvPicPr>
                  </pic:nvPicPr>
                  <pic:blipFill>
                    <a:blip r:embed="rId590">
                      <a:extLst>
                        <a:ext uri="{28A0092B-C50C-407E-A947-70E740481C1C}">
                          <a14:useLocalDpi xmlns:a14="http://schemas.microsoft.com/office/drawing/2010/main" val="0"/>
                        </a:ext>
                      </a:extLst>
                    </a:blip>
                    <a:srcRect/>
                    <a:stretch>
                      <a:fillRect/>
                    </a:stretch>
                  </pic:blipFill>
                  <pic:spPr bwMode="auto">
                    <a:xfrm>
                      <a:off x="0" y="0"/>
                      <a:ext cx="161925" cy="257175"/>
                    </a:xfrm>
                    <a:prstGeom prst="rect">
                      <a:avLst/>
                    </a:prstGeom>
                    <a:noFill/>
                    <a:ln>
                      <a:noFill/>
                    </a:ln>
                  </pic:spPr>
                </pic:pic>
              </a:graphicData>
            </a:graphic>
          </wp:inline>
        </w:drawing>
      </w:r>
      <w:r w:rsidRPr="00221C81">
        <w:t>- момент (время) r-го (последнего отказа), r - количество отказов; </w:t>
      </w:r>
      <w:r w:rsidR="00264B1A">
        <w:rPr>
          <w:noProof/>
          <w:lang w:bidi="ar-SA"/>
        </w:rPr>
        <w:drawing>
          <wp:inline distT="0" distB="0" distL="0" distR="0">
            <wp:extent cx="152400" cy="304800"/>
            <wp:effectExtent l="0" t="0" r="0" b="0"/>
            <wp:docPr id="380" name="Рисунок 380" descr="http://www.prostoev.net/lections_gif/Image89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descr="http://www.prostoev.net/lections_gif/Image896.gif"/>
                    <pic:cNvPicPr>
                      <a:picLocks noChangeAspect="1" noChangeArrowheads="1"/>
                    </pic:cNvPicPr>
                  </pic:nvPicPr>
                  <pic:blipFill>
                    <a:blip r:embed="rId695">
                      <a:extLst>
                        <a:ext uri="{28A0092B-C50C-407E-A947-70E740481C1C}">
                          <a14:useLocalDpi xmlns:a14="http://schemas.microsoft.com/office/drawing/2010/main" val="0"/>
                        </a:ext>
                      </a:extLst>
                    </a:blip>
                    <a:srcRect/>
                    <a:stretch>
                      <a:fillRect/>
                    </a:stretch>
                  </pic:blipFill>
                  <pic:spPr bwMode="auto">
                    <a:xfrm>
                      <a:off x="0" y="0"/>
                      <a:ext cx="152400" cy="304800"/>
                    </a:xfrm>
                    <a:prstGeom prst="rect">
                      <a:avLst/>
                    </a:prstGeom>
                    <a:noFill/>
                    <a:ln>
                      <a:noFill/>
                    </a:ln>
                  </pic:spPr>
                </pic:pic>
              </a:graphicData>
            </a:graphic>
          </wp:inline>
        </w:drawing>
      </w:r>
      <w:r w:rsidR="00E827A9">
        <w:t>- время j-го отказа</w:t>
      </w:r>
      <w:r w:rsidRPr="00221C81">
        <w:t xml:space="preserve">. </w:t>
      </w:r>
    </w:p>
    <w:p w:rsidR="00F36D70" w:rsidRPr="00221C81" w:rsidRDefault="00F36D70" w:rsidP="007632E5">
      <w:pPr>
        <w:pStyle w:val="af2"/>
        <w:spacing w:before="0" w:beforeAutospacing="0" w:after="0" w:afterAutospacing="0"/>
        <w:ind w:firstLine="709"/>
        <w:jc w:val="both"/>
      </w:pPr>
      <w:r w:rsidRPr="00221C81">
        <w:t xml:space="preserve">Рассмотрим пример оценки </w:t>
      </w:r>
      <w:proofErr w:type="gramStart"/>
      <w:r w:rsidRPr="00221C81">
        <w:t>T</w:t>
      </w:r>
      <w:proofErr w:type="gramEnd"/>
      <w:r w:rsidRPr="00221C81">
        <w:rPr>
          <w:vertAlign w:val="subscript"/>
        </w:rPr>
        <w:t>н</w:t>
      </w:r>
      <w:r w:rsidRPr="00221C81">
        <w:t xml:space="preserve">. </w:t>
      </w:r>
    </w:p>
    <w:p w:rsidR="00F36D70" w:rsidRPr="00221C81" w:rsidRDefault="00F36D70" w:rsidP="007632E5">
      <w:pPr>
        <w:pStyle w:val="af2"/>
        <w:spacing w:before="0" w:beforeAutospacing="0" w:after="0" w:afterAutospacing="0"/>
        <w:ind w:firstLine="709"/>
        <w:jc w:val="both"/>
      </w:pPr>
      <w:r w:rsidRPr="00E827A9">
        <w:rPr>
          <w:b/>
          <w:i/>
        </w:rPr>
        <w:t>Пример.</w:t>
      </w:r>
      <w:r w:rsidRPr="00221C81">
        <w:t xml:space="preserve"> В результате наблюдений за эксплуатацией неремонтируемых однотипных устройств </w:t>
      </w:r>
      <w:proofErr w:type="gramStart"/>
      <w:r w:rsidRPr="00221C81">
        <w:t>зафиксированы</w:t>
      </w:r>
      <w:proofErr w:type="gramEnd"/>
      <w:r w:rsidRPr="00221C81">
        <w:t xml:space="preserve"> 12 отказов. После двенадцатого отказа наблюдения прекращаются. Значения наработки до отказа (в часах): 58, 110, 117, 198, 387, 570, 610, 720, 798, 820, 840, 921. </w:t>
      </w:r>
    </w:p>
    <w:p w:rsidR="00F36D70" w:rsidRPr="00221C81" w:rsidRDefault="00F36D70" w:rsidP="007632E5">
      <w:pPr>
        <w:pStyle w:val="af2"/>
        <w:spacing w:before="0" w:beforeAutospacing="0" w:after="0" w:afterAutospacing="0"/>
        <w:ind w:firstLine="709"/>
        <w:jc w:val="both"/>
      </w:pPr>
      <w:r w:rsidRPr="00221C81">
        <w:t xml:space="preserve">Оценить среднюю наработку до отказа заданного типа устройства, предполагая экспоненциальный закон распределения времени наработки до отказа. </w:t>
      </w:r>
    </w:p>
    <w:p w:rsidR="00F36D70" w:rsidRPr="00221C81" w:rsidRDefault="00F36D70" w:rsidP="007632E5">
      <w:pPr>
        <w:pStyle w:val="af2"/>
        <w:spacing w:before="0" w:beforeAutospacing="0" w:after="0" w:afterAutospacing="0"/>
        <w:ind w:firstLine="709"/>
        <w:jc w:val="both"/>
      </w:pPr>
      <w:r w:rsidRPr="00221C81">
        <w:t xml:space="preserve">Решение. </w:t>
      </w:r>
    </w:p>
    <w:p w:rsidR="00F36D70" w:rsidRPr="00221C81" w:rsidRDefault="00F36D70" w:rsidP="007632E5">
      <w:pPr>
        <w:pStyle w:val="af2"/>
        <w:spacing w:before="0" w:beforeAutospacing="0" w:after="0" w:afterAutospacing="0"/>
        <w:ind w:firstLine="709"/>
        <w:jc w:val="both"/>
      </w:pPr>
      <w:r w:rsidRPr="00221C81">
        <w:t>Из условия задачи следует, что наблюдения орг</w:t>
      </w:r>
      <w:r w:rsidR="00E827A9">
        <w:t>анизованы по плану (N, U, r); N=</w:t>
      </w:r>
      <w:r w:rsidRPr="00221C81">
        <w:t>100, </w:t>
      </w:r>
      <w:r w:rsidR="00264B1A">
        <w:rPr>
          <w:noProof/>
          <w:lang w:bidi="ar-SA"/>
        </w:rPr>
        <w:drawing>
          <wp:inline distT="0" distB="0" distL="0" distR="0">
            <wp:extent cx="161925" cy="257175"/>
            <wp:effectExtent l="0" t="0" r="9525" b="9525"/>
            <wp:docPr id="381" name="Рисунок 381" descr="http://www.prostoev.net/lections_gif/Image89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descr="http://www.prostoev.net/lections_gif/Image897.gif"/>
                    <pic:cNvPicPr>
                      <a:picLocks noChangeAspect="1" noChangeArrowheads="1"/>
                    </pic:cNvPicPr>
                  </pic:nvPicPr>
                  <pic:blipFill>
                    <a:blip r:embed="rId590">
                      <a:extLst>
                        <a:ext uri="{28A0092B-C50C-407E-A947-70E740481C1C}">
                          <a14:useLocalDpi xmlns:a14="http://schemas.microsoft.com/office/drawing/2010/main" val="0"/>
                        </a:ext>
                      </a:extLst>
                    </a:blip>
                    <a:srcRect/>
                    <a:stretch>
                      <a:fillRect/>
                    </a:stretch>
                  </pic:blipFill>
                  <pic:spPr bwMode="auto">
                    <a:xfrm>
                      <a:off x="0" y="0"/>
                      <a:ext cx="161925" cy="257175"/>
                    </a:xfrm>
                    <a:prstGeom prst="rect">
                      <a:avLst/>
                    </a:prstGeom>
                    <a:noFill/>
                    <a:ln>
                      <a:noFill/>
                    </a:ln>
                  </pic:spPr>
                </pic:pic>
              </a:graphicData>
            </a:graphic>
          </wp:inline>
        </w:drawing>
      </w:r>
      <w:r w:rsidR="00E827A9">
        <w:t>= 921 ч. В табл. 3</w:t>
      </w:r>
      <w:r w:rsidRPr="00221C81">
        <w:t xml:space="preserve"> по указанному плану находим суммарную наработку всех устройств: </w:t>
      </w:r>
    </w:p>
    <w:p w:rsidR="00F36D70" w:rsidRPr="00221C81" w:rsidRDefault="00264B1A" w:rsidP="007632E5">
      <w:pPr>
        <w:pStyle w:val="af2"/>
        <w:spacing w:before="0" w:beforeAutospacing="0" w:after="0" w:afterAutospacing="0"/>
        <w:ind w:firstLine="709"/>
        <w:jc w:val="both"/>
      </w:pPr>
      <w:r>
        <w:rPr>
          <w:noProof/>
          <w:lang w:bidi="ar-SA"/>
        </w:rPr>
        <w:drawing>
          <wp:inline distT="0" distB="0" distL="0" distR="0">
            <wp:extent cx="1219200" cy="361950"/>
            <wp:effectExtent l="0" t="0" r="0" b="0"/>
            <wp:docPr id="382" name="Рисунок 382" descr="http://www.prostoev.net/lections_gif/Image89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descr="http://www.prostoev.net/lections_gif/Image898.gif"/>
                    <pic:cNvPicPr>
                      <a:picLocks noChangeAspect="1" noChangeArrowheads="1"/>
                    </pic:cNvPicPr>
                  </pic:nvPicPr>
                  <pic:blipFill>
                    <a:blip r:embed="rId696">
                      <a:extLst>
                        <a:ext uri="{28A0092B-C50C-407E-A947-70E740481C1C}">
                          <a14:useLocalDpi xmlns:a14="http://schemas.microsoft.com/office/drawing/2010/main" val="0"/>
                        </a:ext>
                      </a:extLst>
                    </a:blip>
                    <a:srcRect/>
                    <a:stretch>
                      <a:fillRect/>
                    </a:stretch>
                  </pic:blipFill>
                  <pic:spPr bwMode="auto">
                    <a:xfrm>
                      <a:off x="0" y="0"/>
                      <a:ext cx="1219200" cy="361950"/>
                    </a:xfrm>
                    <a:prstGeom prst="rect">
                      <a:avLst/>
                    </a:prstGeom>
                    <a:noFill/>
                    <a:ln>
                      <a:noFill/>
                    </a:ln>
                  </pic:spPr>
                </pic:pic>
              </a:graphicData>
            </a:graphic>
          </wp:inline>
        </w:drawing>
      </w:r>
      <w:r w:rsidR="00F36D70" w:rsidRPr="00221C81">
        <w:t xml:space="preserve">; </w:t>
      </w:r>
    </w:p>
    <w:p w:rsidR="00F36D70" w:rsidRPr="00221C81" w:rsidRDefault="00264B1A" w:rsidP="007632E5">
      <w:pPr>
        <w:pStyle w:val="af2"/>
        <w:spacing w:before="0" w:beforeAutospacing="0" w:after="0" w:afterAutospacing="0"/>
        <w:ind w:firstLine="709"/>
        <w:jc w:val="both"/>
      </w:pPr>
      <w:r>
        <w:rPr>
          <w:noProof/>
          <w:lang w:bidi="ar-SA"/>
        </w:rPr>
        <w:drawing>
          <wp:inline distT="0" distB="0" distL="0" distR="0">
            <wp:extent cx="1628775" cy="409575"/>
            <wp:effectExtent l="0" t="0" r="9525" b="9525"/>
            <wp:docPr id="383" name="Рисунок 383" descr="http://www.prostoev.net/lections_gif/Image89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descr="http://www.prostoev.net/lections_gif/Image899.gif"/>
                    <pic:cNvPicPr>
                      <a:picLocks noChangeAspect="1" noChangeArrowheads="1"/>
                    </pic:cNvPicPr>
                  </pic:nvPicPr>
                  <pic:blipFill>
                    <a:blip r:embed="rId697">
                      <a:extLst>
                        <a:ext uri="{28A0092B-C50C-407E-A947-70E740481C1C}">
                          <a14:useLocalDpi xmlns:a14="http://schemas.microsoft.com/office/drawing/2010/main" val="0"/>
                        </a:ext>
                      </a:extLst>
                    </a:blip>
                    <a:srcRect/>
                    <a:stretch>
                      <a:fillRect/>
                    </a:stretch>
                  </pic:blipFill>
                  <pic:spPr bwMode="auto">
                    <a:xfrm>
                      <a:off x="0" y="0"/>
                      <a:ext cx="1628775" cy="409575"/>
                    </a:xfrm>
                    <a:prstGeom prst="rect">
                      <a:avLst/>
                    </a:prstGeom>
                    <a:noFill/>
                    <a:ln>
                      <a:noFill/>
                    </a:ln>
                  </pic:spPr>
                </pic:pic>
              </a:graphicData>
            </a:graphic>
          </wp:inline>
        </w:drawing>
      </w:r>
      <w:r w:rsidR="00F36D70" w:rsidRPr="00221C81">
        <w:t xml:space="preserve">; </w:t>
      </w:r>
    </w:p>
    <w:p w:rsidR="00F36D70" w:rsidRPr="00221C81" w:rsidRDefault="00264B1A" w:rsidP="007632E5">
      <w:pPr>
        <w:pStyle w:val="af2"/>
        <w:spacing w:before="0" w:beforeAutospacing="0" w:after="0" w:afterAutospacing="0"/>
        <w:ind w:firstLine="709"/>
        <w:jc w:val="both"/>
      </w:pPr>
      <w:r>
        <w:rPr>
          <w:noProof/>
          <w:lang w:bidi="ar-SA"/>
        </w:rPr>
        <w:drawing>
          <wp:inline distT="0" distB="0" distL="0" distR="0">
            <wp:extent cx="3971925" cy="457200"/>
            <wp:effectExtent l="0" t="0" r="9525" b="0"/>
            <wp:docPr id="384" name="Рисунок 384" descr="http://www.prostoev.net/lections_gif/Image90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descr="http://www.prostoev.net/lections_gif/Image900.gif"/>
                    <pic:cNvPicPr>
                      <a:picLocks noChangeAspect="1" noChangeArrowheads="1"/>
                    </pic:cNvPicPr>
                  </pic:nvPicPr>
                  <pic:blipFill>
                    <a:blip r:embed="rId698">
                      <a:extLst>
                        <a:ext uri="{28A0092B-C50C-407E-A947-70E740481C1C}">
                          <a14:useLocalDpi xmlns:a14="http://schemas.microsoft.com/office/drawing/2010/main" val="0"/>
                        </a:ext>
                      </a:extLst>
                    </a:blip>
                    <a:srcRect/>
                    <a:stretch>
                      <a:fillRect/>
                    </a:stretch>
                  </pic:blipFill>
                  <pic:spPr bwMode="auto">
                    <a:xfrm>
                      <a:off x="0" y="0"/>
                      <a:ext cx="3971925" cy="457200"/>
                    </a:xfrm>
                    <a:prstGeom prst="rect">
                      <a:avLst/>
                    </a:prstGeom>
                    <a:noFill/>
                    <a:ln>
                      <a:noFill/>
                    </a:ln>
                  </pic:spPr>
                </pic:pic>
              </a:graphicData>
            </a:graphic>
          </wp:inline>
        </w:drawing>
      </w:r>
    </w:p>
    <w:p w:rsidR="00F36D70" w:rsidRPr="00221C81" w:rsidRDefault="00F36D70" w:rsidP="007632E5">
      <w:pPr>
        <w:pStyle w:val="af2"/>
        <w:spacing w:before="0" w:beforeAutospacing="0" w:after="0" w:afterAutospacing="0"/>
        <w:ind w:firstLine="709"/>
        <w:jc w:val="both"/>
      </w:pPr>
      <w:r w:rsidRPr="00221C81">
        <w:t xml:space="preserve">Точечная оценка средней наработки до отказа </w:t>
      </w:r>
    </w:p>
    <w:p w:rsidR="00F36D70" w:rsidRPr="00221C81" w:rsidRDefault="00264B1A" w:rsidP="007632E5">
      <w:pPr>
        <w:pStyle w:val="af2"/>
        <w:spacing w:before="0" w:beforeAutospacing="0" w:after="0" w:afterAutospacing="0"/>
        <w:ind w:firstLine="709"/>
        <w:jc w:val="both"/>
      </w:pPr>
      <w:r>
        <w:rPr>
          <w:noProof/>
          <w:lang w:bidi="ar-SA"/>
        </w:rPr>
        <w:lastRenderedPageBreak/>
        <w:drawing>
          <wp:inline distT="0" distB="0" distL="0" distR="0">
            <wp:extent cx="1466850" cy="381000"/>
            <wp:effectExtent l="0" t="0" r="0" b="0"/>
            <wp:docPr id="385" name="Рисунок 385" descr="http://www.prostoev.net/lections_gif/Image9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descr="http://www.prostoev.net/lections_gif/Image901.gif"/>
                    <pic:cNvPicPr>
                      <a:picLocks noChangeAspect="1" noChangeArrowheads="1"/>
                    </pic:cNvPicPr>
                  </pic:nvPicPr>
                  <pic:blipFill>
                    <a:blip r:embed="rId699">
                      <a:extLst>
                        <a:ext uri="{28A0092B-C50C-407E-A947-70E740481C1C}">
                          <a14:useLocalDpi xmlns:a14="http://schemas.microsoft.com/office/drawing/2010/main" val="0"/>
                        </a:ext>
                      </a:extLst>
                    </a:blip>
                    <a:srcRect/>
                    <a:stretch>
                      <a:fillRect/>
                    </a:stretch>
                  </pic:blipFill>
                  <pic:spPr bwMode="auto">
                    <a:xfrm>
                      <a:off x="0" y="0"/>
                      <a:ext cx="1466850" cy="381000"/>
                    </a:xfrm>
                    <a:prstGeom prst="rect">
                      <a:avLst/>
                    </a:prstGeom>
                    <a:noFill/>
                    <a:ln>
                      <a:noFill/>
                    </a:ln>
                  </pic:spPr>
                </pic:pic>
              </a:graphicData>
            </a:graphic>
          </wp:inline>
        </w:drawing>
      </w:r>
      <w:proofErr w:type="gramStart"/>
      <w:r w:rsidR="00F36D70" w:rsidRPr="00221C81">
        <w:t>ч</w:t>
      </w:r>
      <w:proofErr w:type="gramEnd"/>
      <w:r w:rsidR="00F36D70" w:rsidRPr="00221C81">
        <w:t>.</w:t>
      </w:r>
    </w:p>
    <w:p w:rsidR="00F36D70" w:rsidRPr="00221C81" w:rsidRDefault="00F36D70" w:rsidP="007632E5">
      <w:pPr>
        <w:pStyle w:val="af2"/>
        <w:spacing w:before="0" w:beforeAutospacing="0" w:after="0" w:afterAutospacing="0"/>
        <w:ind w:firstLine="709"/>
        <w:jc w:val="both"/>
      </w:pPr>
      <w:r w:rsidRPr="00221C81">
        <w:t xml:space="preserve">Зададимся доверительной вероятностью </w:t>
      </w:r>
      <w:r w:rsidR="00E827A9" w:rsidRPr="0045005F">
        <w:rPr>
          <w:position w:val="-10"/>
        </w:rPr>
        <w:object w:dxaOrig="840" w:dyaOrig="340">
          <v:shape id="_x0000_i1346" type="#_x0000_t75" style="width:42pt;height:17.25pt" o:ole="">
            <v:imagedata r:id="rId700" o:title=""/>
          </v:shape>
          <o:OLEObject Type="Embed" ProgID="Equation.DSMT4" ShapeID="_x0000_i1346" DrawAspect="Content" ObjectID="_1690621218" r:id="rId701"/>
        </w:object>
      </w:r>
      <w:r w:rsidRPr="00221C81">
        <w:t xml:space="preserve">, тогда </w:t>
      </w:r>
      <w:r w:rsidR="00E827A9" w:rsidRPr="0045005F">
        <w:rPr>
          <w:position w:val="-10"/>
        </w:rPr>
        <w:object w:dxaOrig="1600" w:dyaOrig="340">
          <v:shape id="_x0000_i1347" type="#_x0000_t75" style="width:80.25pt;height:17.25pt" o:ole="">
            <v:imagedata r:id="rId702" o:title=""/>
          </v:shape>
          <o:OLEObject Type="Embed" ProgID="Equation.DSMT4" ShapeID="_x0000_i1347" DrawAspect="Content" ObjectID="_1690621219" r:id="rId703"/>
        </w:object>
      </w:r>
      <w:r w:rsidRPr="00221C81">
        <w:t>. Ограничимся односторонней оценкой (</w:t>
      </w:r>
      <w:proofErr w:type="gramStart"/>
      <w:r w:rsidRPr="00221C81">
        <w:t>T</w:t>
      </w:r>
      <w:proofErr w:type="gramEnd"/>
      <w:r w:rsidRPr="00221C81">
        <w:rPr>
          <w:vertAlign w:val="subscript"/>
        </w:rPr>
        <w:t>н</w:t>
      </w:r>
      <w:r w:rsidRPr="00221C81">
        <w:t xml:space="preserve">). Нижнюю доверительную границу </w:t>
      </w:r>
      <w:proofErr w:type="gramStart"/>
      <w:r w:rsidRPr="00221C81">
        <w:t>T</w:t>
      </w:r>
      <w:proofErr w:type="gramEnd"/>
      <w:r w:rsidRPr="00221C81">
        <w:rPr>
          <w:vertAlign w:val="subscript"/>
        </w:rPr>
        <w:t>н</w:t>
      </w:r>
      <w:r w:rsidRPr="00221C81">
        <w:t xml:space="preserve"> при </w:t>
      </w:r>
      <w:r w:rsidR="00E827A9" w:rsidRPr="00E827A9">
        <w:rPr>
          <w:position w:val="-6"/>
        </w:rPr>
        <w:object w:dxaOrig="840" w:dyaOrig="300">
          <v:shape id="_x0000_i1348" type="#_x0000_t75" style="width:42pt;height:15pt" o:ole="">
            <v:imagedata r:id="rId704" o:title=""/>
          </v:shape>
          <o:OLEObject Type="Embed" ProgID="Equation.DSMT4" ShapeID="_x0000_i1348" DrawAspect="Content" ObjectID="_1690621220" r:id="rId705"/>
        </w:object>
      </w:r>
      <w:r w:rsidR="00E827A9">
        <w:t xml:space="preserve"> определим по выражению (4) и по справочным таблицам</w:t>
      </w:r>
      <w:r w:rsidRPr="00221C81">
        <w:t xml:space="preserve">: </w:t>
      </w:r>
    </w:p>
    <w:p w:rsidR="00F36D70" w:rsidRPr="00221C81" w:rsidRDefault="00264B1A" w:rsidP="007632E5">
      <w:pPr>
        <w:pStyle w:val="af2"/>
        <w:spacing w:before="0" w:beforeAutospacing="0" w:after="0" w:afterAutospacing="0"/>
        <w:ind w:firstLine="709"/>
        <w:jc w:val="both"/>
      </w:pPr>
      <w:r>
        <w:rPr>
          <w:noProof/>
          <w:lang w:bidi="ar-SA"/>
        </w:rPr>
        <w:drawing>
          <wp:inline distT="0" distB="0" distL="0" distR="0">
            <wp:extent cx="2009775" cy="476250"/>
            <wp:effectExtent l="0" t="0" r="9525" b="0"/>
            <wp:docPr id="389" name="Рисунок 389" descr="http://www.prostoev.net/lections_gif/Image9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descr="http://www.prostoev.net/lections_gif/Image902.gif"/>
                    <pic:cNvPicPr>
                      <a:picLocks noChangeAspect="1" noChangeArrowheads="1"/>
                    </pic:cNvPicPr>
                  </pic:nvPicPr>
                  <pic:blipFill>
                    <a:blip r:embed="rId706">
                      <a:extLst>
                        <a:ext uri="{28A0092B-C50C-407E-A947-70E740481C1C}">
                          <a14:useLocalDpi xmlns:a14="http://schemas.microsoft.com/office/drawing/2010/main" val="0"/>
                        </a:ext>
                      </a:extLst>
                    </a:blip>
                    <a:srcRect/>
                    <a:stretch>
                      <a:fillRect/>
                    </a:stretch>
                  </pic:blipFill>
                  <pic:spPr bwMode="auto">
                    <a:xfrm>
                      <a:off x="0" y="0"/>
                      <a:ext cx="2009775" cy="476250"/>
                    </a:xfrm>
                    <a:prstGeom prst="rect">
                      <a:avLst/>
                    </a:prstGeom>
                    <a:noFill/>
                    <a:ln>
                      <a:noFill/>
                    </a:ln>
                  </pic:spPr>
                </pic:pic>
              </a:graphicData>
            </a:graphic>
          </wp:inline>
        </w:drawing>
      </w:r>
      <w:proofErr w:type="gramStart"/>
      <w:r w:rsidR="00F36D70" w:rsidRPr="00221C81">
        <w:t>ч</w:t>
      </w:r>
      <w:proofErr w:type="gramEnd"/>
      <w:r w:rsidR="00F36D70" w:rsidRPr="00221C81">
        <w:t>.</w:t>
      </w:r>
    </w:p>
    <w:p w:rsidR="00F36D70" w:rsidRPr="00221C81" w:rsidRDefault="00F36D70" w:rsidP="007632E5">
      <w:pPr>
        <w:pStyle w:val="af2"/>
        <w:spacing w:before="0" w:beforeAutospacing="0" w:after="0" w:afterAutospacing="0"/>
        <w:ind w:firstLine="709"/>
        <w:jc w:val="both"/>
      </w:pPr>
      <w:r w:rsidRPr="00221C81">
        <w:t>Можно с 90%-й уверенностью утверждать, что истинное значение средней наработки до отказа не ниже 4950 ч, и по этой оценке можно определять и другие показатели надежности, например </w:t>
      </w:r>
      <w:r w:rsidR="00264B1A">
        <w:rPr>
          <w:noProof/>
          <w:lang w:bidi="ar-SA"/>
        </w:rPr>
        <w:drawing>
          <wp:inline distT="0" distB="0" distL="0" distR="0">
            <wp:extent cx="523875" cy="390525"/>
            <wp:effectExtent l="0" t="0" r="9525" b="9525"/>
            <wp:docPr id="390" name="Рисунок 390" descr="http://www.prostoev.net/lections_gif/Image9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descr="http://www.prostoev.net/lections_gif/Image903.gif"/>
                    <pic:cNvPicPr>
                      <a:picLocks noChangeAspect="1" noChangeArrowheads="1"/>
                    </pic:cNvPicPr>
                  </pic:nvPicPr>
                  <pic:blipFill>
                    <a:blip r:embed="rId707">
                      <a:extLst>
                        <a:ext uri="{28A0092B-C50C-407E-A947-70E740481C1C}">
                          <a14:useLocalDpi xmlns:a14="http://schemas.microsoft.com/office/drawing/2010/main" val="0"/>
                        </a:ext>
                      </a:extLst>
                    </a:blip>
                    <a:srcRect/>
                    <a:stretch>
                      <a:fillRect/>
                    </a:stretch>
                  </pic:blipFill>
                  <pic:spPr bwMode="auto">
                    <a:xfrm>
                      <a:off x="0" y="0"/>
                      <a:ext cx="523875" cy="390525"/>
                    </a:xfrm>
                    <a:prstGeom prst="rect">
                      <a:avLst/>
                    </a:prstGeom>
                    <a:noFill/>
                    <a:ln>
                      <a:noFill/>
                    </a:ln>
                  </pic:spPr>
                </pic:pic>
              </a:graphicData>
            </a:graphic>
          </wp:inline>
        </w:drawing>
      </w:r>
      <w:r w:rsidRPr="00221C81">
        <w:t xml:space="preserve">. </w:t>
      </w:r>
    </w:p>
    <w:p w:rsidR="00880CA4" w:rsidRDefault="00880CA4" w:rsidP="00221C81">
      <w:pPr>
        <w:tabs>
          <w:tab w:val="left" w:pos="1080"/>
        </w:tabs>
        <w:jc w:val="both"/>
        <w:rPr>
          <w:rFonts w:ascii="Times New Roman" w:hAnsi="Times New Roman"/>
          <w:b/>
          <w:sz w:val="24"/>
          <w:szCs w:val="24"/>
          <w:lang w:val="ru-RU"/>
        </w:rPr>
      </w:pPr>
    </w:p>
    <w:p w:rsidR="00880CA4" w:rsidRDefault="00880CA4">
      <w:pPr>
        <w:rPr>
          <w:rFonts w:ascii="Times New Roman" w:hAnsi="Times New Roman"/>
          <w:b/>
          <w:sz w:val="24"/>
          <w:szCs w:val="24"/>
          <w:lang w:val="ru-RU"/>
        </w:rPr>
      </w:pPr>
      <w:r>
        <w:rPr>
          <w:rFonts w:ascii="Times New Roman" w:hAnsi="Times New Roman"/>
          <w:b/>
          <w:sz w:val="24"/>
          <w:szCs w:val="24"/>
          <w:lang w:val="ru-RU"/>
        </w:rPr>
        <w:br w:type="page"/>
      </w:r>
    </w:p>
    <w:p w:rsidR="00880CA4" w:rsidRDefault="00880CA4" w:rsidP="00221C81">
      <w:pPr>
        <w:tabs>
          <w:tab w:val="left" w:pos="1080"/>
        </w:tabs>
        <w:jc w:val="both"/>
        <w:rPr>
          <w:rFonts w:ascii="Times New Roman" w:hAnsi="Times New Roman"/>
          <w:b/>
          <w:sz w:val="24"/>
          <w:szCs w:val="24"/>
          <w:lang w:val="ru-RU"/>
        </w:rPr>
      </w:pPr>
    </w:p>
    <w:p w:rsidR="00F36D70" w:rsidRPr="00221C81" w:rsidRDefault="00F36D70" w:rsidP="0043594A">
      <w:pPr>
        <w:tabs>
          <w:tab w:val="left" w:pos="1080"/>
        </w:tabs>
        <w:ind w:firstLine="709"/>
        <w:jc w:val="center"/>
        <w:rPr>
          <w:rFonts w:ascii="Times New Roman" w:hAnsi="Times New Roman"/>
          <w:b/>
          <w:sz w:val="24"/>
          <w:szCs w:val="24"/>
          <w:lang w:val="ru-RU"/>
        </w:rPr>
      </w:pPr>
      <w:r w:rsidRPr="00221C81">
        <w:rPr>
          <w:rFonts w:ascii="Times New Roman" w:hAnsi="Times New Roman"/>
          <w:b/>
          <w:sz w:val="24"/>
          <w:szCs w:val="24"/>
          <w:lang w:val="ru-RU"/>
        </w:rPr>
        <w:t>Лекция №7</w:t>
      </w:r>
    </w:p>
    <w:p w:rsidR="00F36D70" w:rsidRPr="00221C81" w:rsidRDefault="00F36D70" w:rsidP="00092773">
      <w:pPr>
        <w:tabs>
          <w:tab w:val="left" w:pos="1080"/>
        </w:tabs>
        <w:ind w:firstLine="709"/>
        <w:jc w:val="both"/>
        <w:rPr>
          <w:rFonts w:ascii="Times New Roman" w:hAnsi="Times New Roman"/>
          <w:sz w:val="24"/>
          <w:szCs w:val="24"/>
          <w:lang w:val="ru-RU"/>
        </w:rPr>
      </w:pPr>
      <w:r w:rsidRPr="00221C81">
        <w:rPr>
          <w:rFonts w:ascii="Times New Roman" w:hAnsi="Times New Roman"/>
          <w:b/>
          <w:sz w:val="24"/>
          <w:szCs w:val="24"/>
          <w:lang w:val="ru-RU"/>
        </w:rPr>
        <w:t xml:space="preserve">Тема: </w:t>
      </w:r>
      <w:r w:rsidRPr="00221C81">
        <w:rPr>
          <w:rFonts w:ascii="Times New Roman" w:hAnsi="Times New Roman"/>
          <w:sz w:val="24"/>
          <w:szCs w:val="24"/>
          <w:lang w:val="ru-RU"/>
        </w:rPr>
        <w:t>Общие сведения о техническом диагностировании</w:t>
      </w:r>
    </w:p>
    <w:p w:rsidR="00F36D70" w:rsidRPr="00221C81" w:rsidRDefault="00F36D70" w:rsidP="00092773">
      <w:pPr>
        <w:tabs>
          <w:tab w:val="left" w:pos="1080"/>
        </w:tabs>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Вопросы: </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1 Назначение систем технического диагностирования и основные понятия </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2. Структура системы технического диагностирования</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3 Достоверность контроля технического состояния</w:t>
      </w:r>
    </w:p>
    <w:p w:rsidR="00F36D70" w:rsidRPr="00221C81" w:rsidRDefault="00F36D70" w:rsidP="00092773">
      <w:pPr>
        <w:ind w:firstLine="709"/>
        <w:jc w:val="both"/>
        <w:rPr>
          <w:rFonts w:ascii="Times New Roman" w:hAnsi="Times New Roman"/>
          <w:sz w:val="24"/>
          <w:szCs w:val="24"/>
          <w:lang w:val="ru-RU"/>
        </w:rPr>
      </w:pPr>
    </w:p>
    <w:p w:rsidR="00F36D70" w:rsidRPr="00221C81" w:rsidRDefault="00F36D70" w:rsidP="00092773">
      <w:pPr>
        <w:ind w:firstLine="709"/>
        <w:jc w:val="both"/>
        <w:rPr>
          <w:rFonts w:ascii="Times New Roman" w:hAnsi="Times New Roman"/>
          <w:b/>
          <w:sz w:val="24"/>
          <w:szCs w:val="24"/>
          <w:lang w:val="ru-RU"/>
        </w:rPr>
      </w:pPr>
    </w:p>
    <w:p w:rsidR="00F36D70" w:rsidRPr="00221C81" w:rsidRDefault="00F36D70" w:rsidP="00092773">
      <w:pPr>
        <w:ind w:firstLine="709"/>
        <w:jc w:val="both"/>
        <w:rPr>
          <w:rFonts w:ascii="Times New Roman" w:hAnsi="Times New Roman"/>
          <w:b/>
          <w:sz w:val="24"/>
          <w:szCs w:val="24"/>
          <w:lang w:val="ru-RU"/>
        </w:rPr>
      </w:pPr>
      <w:r w:rsidRPr="00221C81">
        <w:rPr>
          <w:rFonts w:ascii="Times New Roman" w:hAnsi="Times New Roman"/>
          <w:b/>
          <w:sz w:val="24"/>
          <w:szCs w:val="24"/>
          <w:lang w:val="ru-RU"/>
        </w:rPr>
        <w:t>Вопрос №1</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i/>
          <w:sz w:val="24"/>
          <w:szCs w:val="24"/>
          <w:lang w:val="ru-RU"/>
        </w:rPr>
        <w:t>Техническое диагностирование</w:t>
      </w:r>
      <w:r w:rsidRPr="00221C81">
        <w:rPr>
          <w:rFonts w:ascii="Times New Roman" w:hAnsi="Times New Roman"/>
          <w:sz w:val="24"/>
          <w:szCs w:val="24"/>
          <w:lang w:val="ru-RU"/>
        </w:rPr>
        <w:t xml:space="preserve"> – процесс определения технического состояния изделия с определённо</w:t>
      </w:r>
      <w:r w:rsidR="0043594A">
        <w:rPr>
          <w:rFonts w:ascii="Times New Roman" w:hAnsi="Times New Roman"/>
          <w:sz w:val="24"/>
          <w:szCs w:val="24"/>
          <w:lang w:val="ru-RU"/>
        </w:rPr>
        <w:t>й точностью</w:t>
      </w:r>
      <w:r w:rsidRPr="00221C81">
        <w:rPr>
          <w:rFonts w:ascii="Times New Roman" w:hAnsi="Times New Roman"/>
          <w:sz w:val="24"/>
          <w:szCs w:val="24"/>
          <w:lang w:val="ru-RU"/>
        </w:rPr>
        <w:t>. Целью технического диагностирования является поддержание установленного уровня надёжности.</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Процесс диагностирования существенно зависит от характеристик аппаратуры и от того, кем он осуществляется – оператором или автоматически. Чем более полное преставление нужно иметь о состоянии </w:t>
      </w:r>
      <w:proofErr w:type="gramStart"/>
      <w:r w:rsidRPr="00221C81">
        <w:rPr>
          <w:rFonts w:ascii="Times New Roman" w:hAnsi="Times New Roman"/>
          <w:sz w:val="24"/>
          <w:szCs w:val="24"/>
          <w:lang w:val="ru-RU"/>
        </w:rPr>
        <w:t>аппаратуры</w:t>
      </w:r>
      <w:proofErr w:type="gramEnd"/>
      <w:r w:rsidRPr="00221C81">
        <w:rPr>
          <w:rFonts w:ascii="Times New Roman" w:hAnsi="Times New Roman"/>
          <w:sz w:val="24"/>
          <w:szCs w:val="24"/>
          <w:lang w:val="ru-RU"/>
        </w:rPr>
        <w:t xml:space="preserve"> и чем она сложнее, тем больше параметров следует проверять и более сложные приборы использовать. </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При наступлении отказа диагностирование предполагает обнаружение факта отказа и его локализацию, т.е. выполнение поиска и установление того элемента (блока, устройства), в котором произошёл отказ, и выявление характера отказа. Локализация отказа должна быть проведена с детальностью, которая позволяет установить, что отказал тот элемент, который может быть заменён или подстроен как в процессе технического обслуживания (ТО), так и при ремонте (т.е. до так называемого </w:t>
      </w:r>
      <w:r w:rsidRPr="00221C81">
        <w:rPr>
          <w:rFonts w:ascii="Times New Roman" w:hAnsi="Times New Roman"/>
          <w:i/>
          <w:sz w:val="24"/>
          <w:szCs w:val="24"/>
          <w:lang w:val="ru-RU"/>
        </w:rPr>
        <w:t>типового элемента замены (ТЭЗ)</w:t>
      </w:r>
      <w:r w:rsidRPr="00221C81">
        <w:rPr>
          <w:rFonts w:ascii="Times New Roman" w:hAnsi="Times New Roman"/>
          <w:sz w:val="24"/>
          <w:szCs w:val="24"/>
          <w:u w:val="single"/>
          <w:lang w:val="ru-RU"/>
        </w:rPr>
        <w:t>)</w:t>
      </w:r>
      <w:r w:rsidRPr="00221C81">
        <w:rPr>
          <w:rFonts w:ascii="Times New Roman" w:hAnsi="Times New Roman"/>
          <w:sz w:val="24"/>
          <w:szCs w:val="24"/>
          <w:lang w:val="ru-RU"/>
        </w:rPr>
        <w:t>.</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Перед рассмотрением проблем диагностики, введём ряд понятий и определений.</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i/>
          <w:sz w:val="24"/>
          <w:szCs w:val="24"/>
          <w:lang w:val="ru-RU"/>
        </w:rPr>
        <w:t>Техническое состояние</w:t>
      </w:r>
      <w:r w:rsidRPr="00221C81">
        <w:rPr>
          <w:rFonts w:ascii="Times New Roman" w:hAnsi="Times New Roman"/>
          <w:sz w:val="24"/>
          <w:szCs w:val="24"/>
          <w:lang w:val="ru-RU"/>
        </w:rPr>
        <w:t xml:space="preserve"> – совокупность подверженных изменению в процессе производства или эксплуатации свойств объекта, характеризуемая в определённый момент признаками, установленными технической документацией (ТД).</w:t>
      </w:r>
    </w:p>
    <w:p w:rsidR="00F36D70" w:rsidRPr="00221C81" w:rsidRDefault="00F36D70" w:rsidP="00092773">
      <w:pPr>
        <w:ind w:firstLine="709"/>
        <w:jc w:val="both"/>
        <w:rPr>
          <w:rFonts w:ascii="Times New Roman" w:hAnsi="Times New Roman"/>
          <w:sz w:val="24"/>
          <w:szCs w:val="24"/>
          <w:lang w:val="ru-RU"/>
        </w:rPr>
      </w:pPr>
      <w:proofErr w:type="gramStart"/>
      <w:r w:rsidRPr="00221C81">
        <w:rPr>
          <w:rFonts w:ascii="Times New Roman" w:hAnsi="Times New Roman"/>
          <w:i/>
          <w:sz w:val="24"/>
          <w:szCs w:val="24"/>
          <w:lang w:val="ru-RU"/>
        </w:rPr>
        <w:t>Вид технического состояния</w:t>
      </w:r>
      <w:r w:rsidRPr="00221C81">
        <w:rPr>
          <w:rFonts w:ascii="Times New Roman" w:hAnsi="Times New Roman"/>
          <w:sz w:val="24"/>
          <w:szCs w:val="24"/>
          <w:lang w:val="ru-RU"/>
        </w:rPr>
        <w:t xml:space="preserve"> – это совокупность технических состояний, удовлетворяющих (или не удовлетворяющих) требованиям, определяющим исправность, работоспособность (правильность функционирования) или предельность. </w:t>
      </w:r>
      <w:proofErr w:type="gramEnd"/>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Определение вида технического состояния носит название </w:t>
      </w:r>
      <w:r w:rsidRPr="00221C81">
        <w:rPr>
          <w:rFonts w:ascii="Times New Roman" w:hAnsi="Times New Roman"/>
          <w:i/>
          <w:sz w:val="24"/>
          <w:szCs w:val="24"/>
          <w:lang w:val="ru-RU"/>
        </w:rPr>
        <w:t>контроль технического состояния</w:t>
      </w:r>
      <w:r w:rsidRPr="00221C81">
        <w:rPr>
          <w:rFonts w:ascii="Times New Roman" w:hAnsi="Times New Roman"/>
          <w:sz w:val="24"/>
          <w:szCs w:val="24"/>
          <w:lang w:val="ru-RU"/>
        </w:rPr>
        <w:t>.</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i/>
          <w:sz w:val="24"/>
          <w:szCs w:val="24"/>
          <w:lang w:val="ru-RU"/>
        </w:rPr>
        <w:t xml:space="preserve">Контролем </w:t>
      </w:r>
      <w:r w:rsidRPr="00221C81">
        <w:rPr>
          <w:rFonts w:ascii="Times New Roman" w:hAnsi="Times New Roman"/>
          <w:sz w:val="24"/>
          <w:szCs w:val="24"/>
          <w:lang w:val="ru-RU"/>
        </w:rPr>
        <w:t xml:space="preserve">называется процесс установления соответствия между состоянием объекта и заранее заданной нормой путём восприятия контролируемых параметров, сопоставления их с уставками (границами допусков), формирования и выдачи суждений о результате. </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i/>
          <w:sz w:val="24"/>
          <w:szCs w:val="24"/>
          <w:lang w:val="ru-RU"/>
        </w:rPr>
        <w:t>Система технического диагностирования</w:t>
      </w:r>
      <w:r w:rsidRPr="00221C81">
        <w:rPr>
          <w:rFonts w:ascii="Times New Roman" w:hAnsi="Times New Roman"/>
          <w:sz w:val="24"/>
          <w:szCs w:val="24"/>
          <w:lang w:val="ru-RU"/>
        </w:rPr>
        <w:t xml:space="preserve"> (СТД) – совокупность средств и объектов диагностирования и исполнителей (при необходимости), подготовленных к диагностированию и осуществляющая его по правилам, установленным ТД. </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i/>
          <w:sz w:val="24"/>
          <w:szCs w:val="24"/>
          <w:lang w:val="ru-RU"/>
        </w:rPr>
        <w:t>Техническое диагностирование</w:t>
      </w:r>
      <w:r w:rsidRPr="00221C81">
        <w:rPr>
          <w:rFonts w:ascii="Times New Roman" w:hAnsi="Times New Roman"/>
          <w:sz w:val="24"/>
          <w:szCs w:val="24"/>
          <w:lang w:val="ru-RU"/>
        </w:rPr>
        <w:t xml:space="preserve"> реализуется путём измерения количественных значений параметров, анализа и обработки результатов измерений и управления объектом в соответствии с алгоритмом диагностирования. </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Классификация СТД проводится по ряду признаков, определяющих назначение, задачи, структуру и состав технических средств.</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По степени охвата СТД могут быть </w:t>
      </w:r>
      <w:r w:rsidRPr="00221C81">
        <w:rPr>
          <w:rFonts w:ascii="Times New Roman" w:hAnsi="Times New Roman"/>
          <w:i/>
          <w:sz w:val="24"/>
          <w:szCs w:val="24"/>
          <w:lang w:val="ru-RU"/>
        </w:rPr>
        <w:t>локальными и общими</w:t>
      </w:r>
      <w:r w:rsidRPr="00221C81">
        <w:rPr>
          <w:rFonts w:ascii="Times New Roman" w:hAnsi="Times New Roman"/>
          <w:sz w:val="24"/>
          <w:szCs w:val="24"/>
          <w:lang w:val="ru-RU"/>
        </w:rPr>
        <w:t xml:space="preserve">. Под </w:t>
      </w:r>
      <w:proofErr w:type="gramStart"/>
      <w:r w:rsidRPr="00221C81">
        <w:rPr>
          <w:rFonts w:ascii="Times New Roman" w:hAnsi="Times New Roman"/>
          <w:i/>
          <w:sz w:val="24"/>
          <w:szCs w:val="24"/>
          <w:lang w:val="ru-RU"/>
        </w:rPr>
        <w:t>локальными</w:t>
      </w:r>
      <w:proofErr w:type="gramEnd"/>
      <w:r w:rsidRPr="00221C81">
        <w:rPr>
          <w:rFonts w:ascii="Times New Roman" w:hAnsi="Times New Roman"/>
          <w:sz w:val="24"/>
          <w:szCs w:val="24"/>
          <w:lang w:val="ru-RU"/>
        </w:rPr>
        <w:t xml:space="preserve"> понимают СТД, решающие одну из задач – определение работоспособности или поиск места отказа. </w:t>
      </w:r>
      <w:r w:rsidRPr="00221C81">
        <w:rPr>
          <w:rFonts w:ascii="Times New Roman" w:hAnsi="Times New Roman"/>
          <w:i/>
          <w:sz w:val="24"/>
          <w:szCs w:val="24"/>
          <w:lang w:val="ru-RU"/>
        </w:rPr>
        <w:t>Общими</w:t>
      </w:r>
      <w:r w:rsidRPr="00221C81">
        <w:rPr>
          <w:rFonts w:ascii="Times New Roman" w:hAnsi="Times New Roman"/>
          <w:sz w:val="24"/>
          <w:szCs w:val="24"/>
          <w:lang w:val="ru-RU"/>
        </w:rPr>
        <w:t xml:space="preserve"> считаются СТД, решающие множество задач: определяют работоспособность, место и причину отказа, выдают рекомендации по устранению отказов, прогнозируют состояние и т.д. </w:t>
      </w:r>
    </w:p>
    <w:p w:rsidR="00F36D70" w:rsidRPr="00221C81" w:rsidRDefault="00F36D70" w:rsidP="00092773">
      <w:pPr>
        <w:pStyle w:val="a6"/>
        <w:ind w:firstLine="709"/>
        <w:rPr>
          <w:sz w:val="24"/>
          <w:szCs w:val="24"/>
        </w:rPr>
      </w:pPr>
      <w:r w:rsidRPr="00221C81">
        <w:rPr>
          <w:sz w:val="24"/>
          <w:szCs w:val="24"/>
        </w:rPr>
        <w:t>По характеру взаимодействия объекта диагностирования со средствами технического диагностирования СТД подразделяют:</w:t>
      </w:r>
    </w:p>
    <w:p w:rsidR="00F36D70" w:rsidRPr="00221C81" w:rsidRDefault="00F36D70" w:rsidP="00092773">
      <w:pPr>
        <w:numPr>
          <w:ilvl w:val="0"/>
          <w:numId w:val="23"/>
        </w:numPr>
        <w:tabs>
          <w:tab w:val="clear" w:pos="927"/>
          <w:tab w:val="num" w:pos="-57"/>
        </w:tabs>
        <w:ind w:left="0" w:firstLine="709"/>
        <w:jc w:val="both"/>
        <w:rPr>
          <w:rFonts w:ascii="Times New Roman" w:hAnsi="Times New Roman"/>
          <w:sz w:val="24"/>
          <w:szCs w:val="24"/>
          <w:lang w:val="ru-RU"/>
        </w:rPr>
      </w:pPr>
      <w:r w:rsidRPr="00221C81">
        <w:rPr>
          <w:rFonts w:ascii="Times New Roman" w:hAnsi="Times New Roman"/>
          <w:sz w:val="24"/>
          <w:szCs w:val="24"/>
          <w:lang w:val="ru-RU"/>
        </w:rPr>
        <w:lastRenderedPageBreak/>
        <w:t xml:space="preserve">на системы с </w:t>
      </w:r>
      <w:r w:rsidRPr="00221C81">
        <w:rPr>
          <w:rFonts w:ascii="Times New Roman" w:hAnsi="Times New Roman"/>
          <w:i/>
          <w:sz w:val="24"/>
          <w:szCs w:val="24"/>
          <w:lang w:val="ru-RU"/>
        </w:rPr>
        <w:t>функциональным диагнозом</w:t>
      </w:r>
      <w:r w:rsidRPr="00221C81">
        <w:rPr>
          <w:rFonts w:ascii="Times New Roman" w:hAnsi="Times New Roman"/>
          <w:sz w:val="24"/>
          <w:szCs w:val="24"/>
          <w:lang w:val="ru-RU"/>
        </w:rPr>
        <w:t>, в которых решение задачи диагностирования осуществляется в процессе функционирования объекта диагностирования по своему назначению;</w:t>
      </w:r>
    </w:p>
    <w:p w:rsidR="00F36D70" w:rsidRPr="00221C81" w:rsidRDefault="00F36D70" w:rsidP="00092773">
      <w:pPr>
        <w:numPr>
          <w:ilvl w:val="0"/>
          <w:numId w:val="23"/>
        </w:numPr>
        <w:tabs>
          <w:tab w:val="clear" w:pos="927"/>
          <w:tab w:val="num" w:pos="-114"/>
        </w:tabs>
        <w:ind w:left="0" w:firstLine="709"/>
        <w:jc w:val="both"/>
        <w:rPr>
          <w:rFonts w:ascii="Times New Roman" w:hAnsi="Times New Roman"/>
          <w:sz w:val="24"/>
          <w:szCs w:val="24"/>
          <w:u w:val="single"/>
          <w:lang w:val="ru-RU"/>
        </w:rPr>
      </w:pPr>
      <w:r w:rsidRPr="00221C81">
        <w:rPr>
          <w:rFonts w:ascii="Times New Roman" w:hAnsi="Times New Roman"/>
          <w:sz w:val="24"/>
          <w:szCs w:val="24"/>
          <w:u w:val="single"/>
          <w:lang w:val="ru-RU"/>
        </w:rPr>
        <w:t xml:space="preserve"> </w:t>
      </w:r>
      <w:proofErr w:type="gramStart"/>
      <w:r w:rsidRPr="00221C81">
        <w:rPr>
          <w:rFonts w:ascii="Times New Roman" w:hAnsi="Times New Roman"/>
          <w:i/>
          <w:sz w:val="24"/>
          <w:szCs w:val="24"/>
          <w:lang w:val="ru-RU"/>
        </w:rPr>
        <w:t>тестовым диагнозом,</w:t>
      </w:r>
      <w:r w:rsidRPr="00221C81">
        <w:rPr>
          <w:rFonts w:ascii="Times New Roman" w:hAnsi="Times New Roman"/>
          <w:sz w:val="24"/>
          <w:szCs w:val="24"/>
          <w:u w:val="single"/>
          <w:lang w:val="ru-RU"/>
        </w:rPr>
        <w:t xml:space="preserve"> </w:t>
      </w:r>
      <w:r w:rsidRPr="00221C81">
        <w:rPr>
          <w:rFonts w:ascii="Times New Roman" w:hAnsi="Times New Roman"/>
          <w:sz w:val="24"/>
          <w:szCs w:val="24"/>
          <w:lang w:val="ru-RU"/>
        </w:rPr>
        <w:t xml:space="preserve">в которых задачи диагностирования решаются в специальном режиме работы объекта путём подачи на него тестовых сигналов. </w:t>
      </w:r>
      <w:proofErr w:type="gramEnd"/>
    </w:p>
    <w:p w:rsidR="00F36D70" w:rsidRPr="00221C81" w:rsidRDefault="00F36D70" w:rsidP="00092773">
      <w:pPr>
        <w:pStyle w:val="a6"/>
        <w:ind w:firstLine="709"/>
        <w:rPr>
          <w:sz w:val="24"/>
          <w:szCs w:val="24"/>
        </w:rPr>
      </w:pPr>
      <w:r w:rsidRPr="00221C81">
        <w:rPr>
          <w:sz w:val="24"/>
          <w:szCs w:val="24"/>
        </w:rPr>
        <w:t>По используемым средствам СТД бывают:</w:t>
      </w:r>
    </w:p>
    <w:p w:rsidR="00F36D70" w:rsidRPr="00221C81" w:rsidRDefault="00F36D70" w:rsidP="00092773">
      <w:pPr>
        <w:numPr>
          <w:ilvl w:val="0"/>
          <w:numId w:val="23"/>
        </w:numPr>
        <w:tabs>
          <w:tab w:val="clear" w:pos="927"/>
          <w:tab w:val="num" w:pos="-57"/>
        </w:tabs>
        <w:ind w:left="0" w:firstLine="709"/>
        <w:jc w:val="both"/>
        <w:rPr>
          <w:rFonts w:ascii="Times New Roman" w:hAnsi="Times New Roman"/>
          <w:sz w:val="24"/>
          <w:szCs w:val="24"/>
          <w:lang w:val="ru-RU"/>
        </w:rPr>
      </w:pPr>
      <w:r w:rsidRPr="00221C81">
        <w:rPr>
          <w:rFonts w:ascii="Times New Roman" w:hAnsi="Times New Roman"/>
          <w:sz w:val="24"/>
          <w:szCs w:val="24"/>
          <w:lang w:val="ru-RU"/>
        </w:rPr>
        <w:t>с универсальными средствами диагностирования (например, ЭВМ);</w:t>
      </w:r>
    </w:p>
    <w:p w:rsidR="00F36D70" w:rsidRPr="00221C81" w:rsidRDefault="00F36D70" w:rsidP="00092773">
      <w:pPr>
        <w:numPr>
          <w:ilvl w:val="0"/>
          <w:numId w:val="23"/>
        </w:numPr>
        <w:tabs>
          <w:tab w:val="clear" w:pos="927"/>
          <w:tab w:val="num" w:pos="1083"/>
        </w:tabs>
        <w:ind w:left="0" w:firstLine="709"/>
        <w:jc w:val="both"/>
        <w:rPr>
          <w:rFonts w:ascii="Times New Roman" w:hAnsi="Times New Roman"/>
          <w:sz w:val="24"/>
          <w:szCs w:val="24"/>
          <w:lang w:val="ru-RU"/>
        </w:rPr>
      </w:pPr>
      <w:r w:rsidRPr="00221C81">
        <w:rPr>
          <w:rFonts w:ascii="Times New Roman" w:hAnsi="Times New Roman"/>
          <w:i/>
          <w:sz w:val="24"/>
          <w:szCs w:val="24"/>
          <w:lang w:val="ru-RU"/>
        </w:rPr>
        <w:t>со специализированными средствами</w:t>
      </w:r>
      <w:r w:rsidRPr="00221C81">
        <w:rPr>
          <w:rFonts w:ascii="Times New Roman" w:hAnsi="Times New Roman"/>
          <w:sz w:val="24"/>
          <w:szCs w:val="24"/>
          <w:lang w:val="ru-RU"/>
        </w:rPr>
        <w:t xml:space="preserve"> (стенды, имитаторы и т.д.);</w:t>
      </w:r>
    </w:p>
    <w:p w:rsidR="00F36D70" w:rsidRPr="00221C81" w:rsidRDefault="00F36D70" w:rsidP="00092773">
      <w:pPr>
        <w:numPr>
          <w:ilvl w:val="0"/>
          <w:numId w:val="23"/>
        </w:numPr>
        <w:tabs>
          <w:tab w:val="clear" w:pos="927"/>
          <w:tab w:val="num" w:pos="1083"/>
        </w:tabs>
        <w:ind w:left="0" w:firstLine="709"/>
        <w:jc w:val="both"/>
        <w:rPr>
          <w:rFonts w:ascii="Times New Roman" w:hAnsi="Times New Roman"/>
          <w:sz w:val="24"/>
          <w:szCs w:val="24"/>
          <w:lang w:val="ru-RU"/>
        </w:rPr>
      </w:pPr>
      <w:r w:rsidRPr="00221C81">
        <w:rPr>
          <w:rFonts w:ascii="Times New Roman" w:hAnsi="Times New Roman"/>
          <w:i/>
          <w:sz w:val="24"/>
          <w:szCs w:val="24"/>
          <w:lang w:val="ru-RU"/>
        </w:rPr>
        <w:t>с внешними средствами</w:t>
      </w:r>
      <w:r w:rsidRPr="00221C81">
        <w:rPr>
          <w:rFonts w:ascii="Times New Roman" w:hAnsi="Times New Roman"/>
          <w:sz w:val="24"/>
          <w:szCs w:val="24"/>
          <w:lang w:val="ru-RU"/>
        </w:rPr>
        <w:t xml:space="preserve">, в которых средства диагностирования и объект конструктивно отделены друг от друга; </w:t>
      </w:r>
    </w:p>
    <w:p w:rsidR="00F36D70" w:rsidRPr="00221C81" w:rsidRDefault="00F36D70" w:rsidP="00092773">
      <w:pPr>
        <w:pStyle w:val="a9"/>
        <w:spacing w:after="0"/>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i/>
          <w:sz w:val="24"/>
          <w:szCs w:val="24"/>
          <w:lang w:val="ru-RU"/>
        </w:rPr>
        <w:t>с встроенными средствами</w:t>
      </w:r>
      <w:r w:rsidRPr="00221C81">
        <w:rPr>
          <w:rFonts w:ascii="Times New Roman" w:hAnsi="Times New Roman"/>
          <w:sz w:val="24"/>
          <w:szCs w:val="24"/>
          <w:lang w:val="ru-RU"/>
        </w:rPr>
        <w:t xml:space="preserve">, в которых средства диагностирования и объект конструктивно представляют одно изделие. </w:t>
      </w:r>
    </w:p>
    <w:p w:rsidR="00F36D70" w:rsidRPr="00221C81" w:rsidRDefault="00F36D70" w:rsidP="00092773">
      <w:pPr>
        <w:pStyle w:val="a6"/>
        <w:ind w:firstLine="709"/>
        <w:rPr>
          <w:sz w:val="24"/>
          <w:szCs w:val="24"/>
        </w:rPr>
      </w:pPr>
      <w:r w:rsidRPr="00221C81">
        <w:rPr>
          <w:sz w:val="24"/>
          <w:szCs w:val="24"/>
        </w:rPr>
        <w:t xml:space="preserve">По степени автоматизации СТД подразделяют </w:t>
      </w:r>
      <w:proofErr w:type="gramStart"/>
      <w:r w:rsidRPr="00221C81">
        <w:rPr>
          <w:sz w:val="24"/>
          <w:szCs w:val="24"/>
        </w:rPr>
        <w:t>на</w:t>
      </w:r>
      <w:proofErr w:type="gramEnd"/>
      <w:r w:rsidRPr="00221C81">
        <w:rPr>
          <w:sz w:val="24"/>
          <w:szCs w:val="24"/>
        </w:rPr>
        <w:t>:</w:t>
      </w:r>
    </w:p>
    <w:p w:rsidR="00F36D70" w:rsidRPr="00221C81" w:rsidRDefault="00F36D70" w:rsidP="00092773">
      <w:pPr>
        <w:numPr>
          <w:ilvl w:val="0"/>
          <w:numId w:val="23"/>
        </w:numPr>
        <w:tabs>
          <w:tab w:val="clear" w:pos="927"/>
          <w:tab w:val="num" w:pos="1083"/>
        </w:tabs>
        <w:ind w:left="0" w:firstLine="709"/>
        <w:jc w:val="both"/>
        <w:rPr>
          <w:rFonts w:ascii="Times New Roman" w:hAnsi="Times New Roman"/>
          <w:sz w:val="24"/>
          <w:szCs w:val="24"/>
          <w:lang w:val="ru-RU"/>
        </w:rPr>
      </w:pPr>
      <w:r w:rsidRPr="00221C81">
        <w:rPr>
          <w:rFonts w:ascii="Times New Roman" w:hAnsi="Times New Roman"/>
          <w:i/>
          <w:sz w:val="24"/>
          <w:szCs w:val="24"/>
          <w:lang w:val="ru-RU"/>
        </w:rPr>
        <w:t>автоматические</w:t>
      </w:r>
      <w:r w:rsidRPr="00221C81">
        <w:rPr>
          <w:rFonts w:ascii="Times New Roman" w:hAnsi="Times New Roman"/>
          <w:sz w:val="24"/>
          <w:szCs w:val="24"/>
          <w:lang w:val="ru-RU"/>
        </w:rPr>
        <w:t xml:space="preserve">, в </w:t>
      </w:r>
      <w:proofErr w:type="gramStart"/>
      <w:r w:rsidRPr="00221C81">
        <w:rPr>
          <w:rFonts w:ascii="Times New Roman" w:hAnsi="Times New Roman"/>
          <w:sz w:val="24"/>
          <w:szCs w:val="24"/>
          <w:lang w:val="ru-RU"/>
        </w:rPr>
        <w:t>которых</w:t>
      </w:r>
      <w:proofErr w:type="gramEnd"/>
      <w:r w:rsidRPr="00221C81">
        <w:rPr>
          <w:rFonts w:ascii="Times New Roman" w:hAnsi="Times New Roman"/>
          <w:sz w:val="24"/>
          <w:szCs w:val="24"/>
          <w:lang w:val="ru-RU"/>
        </w:rPr>
        <w:t xml:space="preserve"> процесс получения информации о техническом состоянии объекта осуществляется без участия человека (оператора);</w:t>
      </w:r>
    </w:p>
    <w:p w:rsidR="00F36D70" w:rsidRPr="00221C81" w:rsidRDefault="00F36D70" w:rsidP="00092773">
      <w:pPr>
        <w:numPr>
          <w:ilvl w:val="0"/>
          <w:numId w:val="23"/>
        </w:numPr>
        <w:tabs>
          <w:tab w:val="clear" w:pos="927"/>
        </w:tabs>
        <w:ind w:left="0" w:firstLine="709"/>
        <w:jc w:val="both"/>
        <w:rPr>
          <w:rFonts w:ascii="Times New Roman" w:hAnsi="Times New Roman"/>
          <w:sz w:val="24"/>
          <w:szCs w:val="24"/>
          <w:lang w:val="ru-RU"/>
        </w:rPr>
      </w:pPr>
      <w:r w:rsidRPr="00221C81">
        <w:rPr>
          <w:rFonts w:ascii="Times New Roman" w:hAnsi="Times New Roman"/>
          <w:i/>
          <w:sz w:val="24"/>
          <w:szCs w:val="24"/>
          <w:lang w:val="ru-RU"/>
        </w:rPr>
        <w:t xml:space="preserve"> </w:t>
      </w:r>
      <w:proofErr w:type="gramStart"/>
      <w:r w:rsidRPr="00221C81">
        <w:rPr>
          <w:rFonts w:ascii="Times New Roman" w:hAnsi="Times New Roman"/>
          <w:i/>
          <w:sz w:val="24"/>
          <w:szCs w:val="24"/>
          <w:lang w:val="ru-RU"/>
        </w:rPr>
        <w:t>автоматизированные</w:t>
      </w:r>
      <w:proofErr w:type="gramEnd"/>
      <w:r w:rsidRPr="00221C81">
        <w:rPr>
          <w:rFonts w:ascii="Times New Roman" w:hAnsi="Times New Roman"/>
          <w:sz w:val="24"/>
          <w:szCs w:val="24"/>
          <w:lang w:val="ru-RU"/>
        </w:rPr>
        <w:t>, где оператор частично участвует;</w:t>
      </w:r>
    </w:p>
    <w:p w:rsidR="00F36D70" w:rsidRPr="00221C81" w:rsidRDefault="00F36D70" w:rsidP="00092773">
      <w:pPr>
        <w:numPr>
          <w:ilvl w:val="0"/>
          <w:numId w:val="23"/>
        </w:numPr>
        <w:tabs>
          <w:tab w:val="clear" w:pos="927"/>
          <w:tab w:val="num" w:pos="855"/>
        </w:tabs>
        <w:ind w:left="0" w:firstLine="709"/>
        <w:jc w:val="both"/>
        <w:rPr>
          <w:rFonts w:ascii="Times New Roman" w:hAnsi="Times New Roman"/>
          <w:sz w:val="24"/>
          <w:szCs w:val="24"/>
          <w:lang w:val="ru-RU"/>
        </w:rPr>
      </w:pPr>
      <w:r w:rsidRPr="00221C81">
        <w:rPr>
          <w:rFonts w:ascii="Times New Roman" w:hAnsi="Times New Roman"/>
          <w:i/>
          <w:sz w:val="24"/>
          <w:szCs w:val="24"/>
          <w:lang w:val="ru-RU"/>
        </w:rPr>
        <w:t>неавтоматизированные</w:t>
      </w:r>
      <w:r w:rsidRPr="00221C81">
        <w:rPr>
          <w:rFonts w:ascii="Times New Roman" w:hAnsi="Times New Roman"/>
          <w:sz w:val="24"/>
          <w:szCs w:val="24"/>
          <w:lang w:val="ru-RU"/>
        </w:rPr>
        <w:t xml:space="preserve"> (ручные), в </w:t>
      </w:r>
      <w:proofErr w:type="gramStart"/>
      <w:r w:rsidRPr="00221C81">
        <w:rPr>
          <w:rFonts w:ascii="Times New Roman" w:hAnsi="Times New Roman"/>
          <w:sz w:val="24"/>
          <w:szCs w:val="24"/>
          <w:lang w:val="ru-RU"/>
        </w:rPr>
        <w:t>которых</w:t>
      </w:r>
      <w:proofErr w:type="gramEnd"/>
      <w:r w:rsidRPr="00221C81">
        <w:rPr>
          <w:rFonts w:ascii="Times New Roman" w:hAnsi="Times New Roman"/>
          <w:sz w:val="24"/>
          <w:szCs w:val="24"/>
          <w:lang w:val="ru-RU"/>
        </w:rPr>
        <w:t xml:space="preserve"> получение и обработка информации осуществляется человеком.</w:t>
      </w:r>
    </w:p>
    <w:p w:rsidR="00F36D70" w:rsidRPr="00221C81" w:rsidRDefault="00F36D70" w:rsidP="00092773">
      <w:pPr>
        <w:pStyle w:val="2b"/>
        <w:spacing w:after="0" w:line="240" w:lineRule="auto"/>
        <w:ind w:left="0" w:firstLine="709"/>
        <w:rPr>
          <w:sz w:val="24"/>
          <w:szCs w:val="24"/>
        </w:rPr>
      </w:pPr>
      <w:r w:rsidRPr="00221C81">
        <w:rPr>
          <w:sz w:val="24"/>
          <w:szCs w:val="24"/>
        </w:rPr>
        <w:t>Для осуществления технического диагностирования изделия необходимо: установить показатели и характеристики диагностирования; обеспечить приспособленность изделия к техническому диагностированию; разработать диагностическое обеспечение изделия.</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Показатели и характеристики СТД, требования по приспособленности изделий к диагностированию и диагностическому обеспечению должны прорабатываться, начиная с первой стадии жизненного цикла изделия – закладываться в техническое задание, технические условия и документацию.</w:t>
      </w:r>
    </w:p>
    <w:p w:rsidR="00F36D70" w:rsidRPr="00221C81" w:rsidRDefault="00F36D70" w:rsidP="00092773">
      <w:pPr>
        <w:ind w:firstLine="709"/>
        <w:jc w:val="both"/>
        <w:rPr>
          <w:rFonts w:ascii="Times New Roman" w:hAnsi="Times New Roman"/>
          <w:sz w:val="24"/>
          <w:szCs w:val="24"/>
          <w:lang w:val="ru-RU"/>
        </w:rPr>
      </w:pPr>
    </w:p>
    <w:p w:rsidR="00F36D70" w:rsidRPr="00221C81" w:rsidRDefault="00F36D70" w:rsidP="00092773">
      <w:pPr>
        <w:ind w:firstLine="709"/>
        <w:jc w:val="both"/>
        <w:rPr>
          <w:rFonts w:ascii="Times New Roman" w:hAnsi="Times New Roman"/>
          <w:b/>
          <w:sz w:val="24"/>
          <w:szCs w:val="24"/>
          <w:lang w:val="ru-RU"/>
        </w:rPr>
      </w:pPr>
      <w:r w:rsidRPr="00221C81">
        <w:rPr>
          <w:rFonts w:ascii="Times New Roman" w:hAnsi="Times New Roman"/>
          <w:b/>
          <w:sz w:val="24"/>
          <w:szCs w:val="24"/>
          <w:lang w:val="ru-RU"/>
        </w:rPr>
        <w:t>Вопрс №2</w:t>
      </w:r>
    </w:p>
    <w:p w:rsidR="00F36D70" w:rsidRPr="00221C81" w:rsidRDefault="00F36D70" w:rsidP="00092773">
      <w:pPr>
        <w:pStyle w:val="2b"/>
        <w:spacing w:after="0" w:line="240" w:lineRule="auto"/>
        <w:ind w:left="0" w:firstLine="709"/>
        <w:rPr>
          <w:sz w:val="24"/>
          <w:szCs w:val="24"/>
        </w:rPr>
      </w:pPr>
      <w:r w:rsidRPr="00221C81">
        <w:rPr>
          <w:sz w:val="24"/>
          <w:szCs w:val="24"/>
        </w:rPr>
        <w:t>Общая структура СТД представлена на</w:t>
      </w:r>
      <w:r w:rsidR="0043594A">
        <w:rPr>
          <w:sz w:val="24"/>
          <w:szCs w:val="24"/>
        </w:rPr>
        <w:t xml:space="preserve"> рис.1</w:t>
      </w:r>
      <w:r w:rsidRPr="00221C81">
        <w:rPr>
          <w:sz w:val="24"/>
          <w:szCs w:val="24"/>
        </w:rPr>
        <w:t>.</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Датчики сигналов (ДС) вводят сигналы, параметры которых характеризуют состояние диагностируемой системы. По каналам передачи через коммутатор эта информация транслируется к средству измерения (СИ). Результат измерения или результат его сравнения с полем допусков индицируется (документируется) в виде решения о техническом состоянии. </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Устройство управления (УУ) реализует операции управления состоянием изделия и других составляющих СТД. Операции стимулирования осуществляются с помощью генераторов стимулирующих сигналов (ГСС), а устройство прогнозирования (УП) позволяет определить состояние изделия в будущем посредством обработки информации о текущем и прошлом состояни</w:t>
      </w:r>
      <w:r w:rsidR="0043594A">
        <w:rPr>
          <w:rFonts w:ascii="Times New Roman" w:hAnsi="Times New Roman"/>
          <w:sz w:val="24"/>
          <w:szCs w:val="24"/>
          <w:lang w:val="ru-RU"/>
        </w:rPr>
        <w:t xml:space="preserve">и системы. Показанные на рис. </w:t>
      </w:r>
      <w:r w:rsidRPr="00221C81">
        <w:rPr>
          <w:rFonts w:ascii="Times New Roman" w:hAnsi="Times New Roman"/>
          <w:sz w:val="24"/>
          <w:szCs w:val="24"/>
          <w:lang w:val="ru-RU"/>
        </w:rPr>
        <w:t xml:space="preserve">1 связи могут реализовываться в виде воздействий оператора (ручное или автоматизированное управление), либо с помощью интерфейса, под которым понимают систему сопряжения, включающую как аппаратные, так и программные средства. Применение стандартного интерфейса позволяет реализовать блочно-модульный принцип построения </w:t>
      </w:r>
      <w:proofErr w:type="gramStart"/>
      <w:r w:rsidRPr="00221C81">
        <w:rPr>
          <w:rFonts w:ascii="Times New Roman" w:hAnsi="Times New Roman"/>
          <w:sz w:val="24"/>
          <w:szCs w:val="24"/>
          <w:lang w:val="ru-RU"/>
        </w:rPr>
        <w:t>СТД</w:t>
      </w:r>
      <w:proofErr w:type="gramEnd"/>
      <w:r w:rsidRPr="00221C81">
        <w:rPr>
          <w:rFonts w:ascii="Times New Roman" w:hAnsi="Times New Roman"/>
          <w:sz w:val="24"/>
          <w:szCs w:val="24"/>
          <w:lang w:val="ru-RU"/>
        </w:rPr>
        <w:t xml:space="preserve"> и эта система является частным случаем информационно-измерительной системы в современном понимании (т.е. управляется ЭВМ, агрегатируется и т.д.). </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В результате процесса диагностирования и контроля выносится решение о виде технического состояния: работоспособно или неработоспособно диагностируемое устройство. Работоспособное состояние определяет возможность использования изделия по своему прямому функциональному назначению. Возможная ошибка диагностирования и его правильность зависят от ряда событий, которые по своей физической природе являются случайными. Следовательно, количественные характеристики показателей </w:t>
      </w:r>
      <w:r w:rsidRPr="00221C81">
        <w:rPr>
          <w:rFonts w:ascii="Times New Roman" w:hAnsi="Times New Roman"/>
          <w:sz w:val="24"/>
          <w:szCs w:val="24"/>
          <w:lang w:val="ru-RU"/>
        </w:rPr>
        <w:lastRenderedPageBreak/>
        <w:t>диагностирования должны быть представлены вероятностями состояний объекта и средств диагностирования и вероятностями принятия решений о техническом состоянии.</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w:t>
      </w:r>
    </w:p>
    <w:p w:rsidR="00F36D70" w:rsidRPr="00221C81" w:rsidRDefault="00264B1A" w:rsidP="00092773">
      <w:pPr>
        <w:ind w:firstLine="709"/>
        <w:jc w:val="both"/>
        <w:rPr>
          <w:rFonts w:ascii="Times New Roman" w:hAnsi="Times New Roman"/>
          <w:sz w:val="24"/>
          <w:szCs w:val="24"/>
          <w:lang w:val="en-US"/>
        </w:rPr>
      </w:pPr>
      <w:r>
        <w:rPr>
          <w:rFonts w:ascii="Times New Roman" w:hAnsi="Times New Roman"/>
          <w:noProof/>
          <w:sz w:val="24"/>
          <w:szCs w:val="24"/>
          <w:lang w:val="ru-RU"/>
        </w:rPr>
        <mc:AlternateContent>
          <mc:Choice Requires="wpg">
            <w:drawing>
              <wp:inline distT="0" distB="0" distL="0" distR="0">
                <wp:extent cx="5464175" cy="2980690"/>
                <wp:effectExtent l="9525" t="9525" r="12700" b="10160"/>
                <wp:docPr id="3" name="Группа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464175" cy="2980690"/>
                          <a:chOff x="1728" y="352"/>
                          <a:chExt cx="9504" cy="5616"/>
                        </a:xfrm>
                      </wpg:grpSpPr>
                      <wps:wsp>
                        <wps:cNvPr id="4" name="Rectangle 2060"/>
                        <wps:cNvSpPr>
                          <a:spLocks noChangeArrowheads="1"/>
                        </wps:cNvSpPr>
                        <wps:spPr bwMode="auto">
                          <a:xfrm>
                            <a:off x="2160" y="1936"/>
                            <a:ext cx="1008"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 name="Rectangle 2061"/>
                        <wps:cNvSpPr>
                          <a:spLocks noChangeArrowheads="1"/>
                        </wps:cNvSpPr>
                        <wps:spPr bwMode="auto">
                          <a:xfrm>
                            <a:off x="4032" y="352"/>
                            <a:ext cx="2304" cy="2448"/>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6" name="Rectangle 2062"/>
                        <wps:cNvSpPr>
                          <a:spLocks noChangeArrowheads="1"/>
                        </wps:cNvSpPr>
                        <wps:spPr bwMode="auto">
                          <a:xfrm>
                            <a:off x="7056" y="496"/>
                            <a:ext cx="1008"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7" name="Rectangle 2063"/>
                        <wps:cNvSpPr>
                          <a:spLocks noChangeArrowheads="1"/>
                        </wps:cNvSpPr>
                        <wps:spPr bwMode="auto">
                          <a:xfrm>
                            <a:off x="7056" y="2080"/>
                            <a:ext cx="1152"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8" name="Rectangle 2064"/>
                        <wps:cNvSpPr>
                          <a:spLocks noChangeArrowheads="1"/>
                        </wps:cNvSpPr>
                        <wps:spPr bwMode="auto">
                          <a:xfrm>
                            <a:off x="8640" y="640"/>
                            <a:ext cx="720" cy="1872"/>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9" name="Rectangle 2065"/>
                        <wps:cNvSpPr>
                          <a:spLocks noChangeArrowheads="1"/>
                        </wps:cNvSpPr>
                        <wps:spPr bwMode="auto">
                          <a:xfrm>
                            <a:off x="9936" y="1360"/>
                            <a:ext cx="1008" cy="86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0" name="Rectangle 2066"/>
                        <wps:cNvSpPr>
                          <a:spLocks noChangeArrowheads="1"/>
                        </wps:cNvSpPr>
                        <wps:spPr bwMode="auto">
                          <a:xfrm>
                            <a:off x="9936" y="3088"/>
                            <a:ext cx="1152" cy="86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1" name="Rectangle 2067"/>
                        <wps:cNvSpPr>
                          <a:spLocks noChangeArrowheads="1"/>
                        </wps:cNvSpPr>
                        <wps:spPr bwMode="auto">
                          <a:xfrm>
                            <a:off x="9936" y="4672"/>
                            <a:ext cx="1296" cy="86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2" name="Rectangle 2068"/>
                        <wps:cNvSpPr>
                          <a:spLocks noChangeArrowheads="1"/>
                        </wps:cNvSpPr>
                        <wps:spPr bwMode="auto">
                          <a:xfrm>
                            <a:off x="4608" y="3520"/>
                            <a:ext cx="1296"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3" name="Rectangle 2069"/>
                        <wps:cNvSpPr>
                          <a:spLocks noChangeArrowheads="1"/>
                        </wps:cNvSpPr>
                        <wps:spPr bwMode="auto">
                          <a:xfrm>
                            <a:off x="4608" y="4816"/>
                            <a:ext cx="1296" cy="86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4" name="Rectangle 2070"/>
                        <wps:cNvSpPr>
                          <a:spLocks noChangeArrowheads="1"/>
                        </wps:cNvSpPr>
                        <wps:spPr bwMode="auto">
                          <a:xfrm>
                            <a:off x="7056" y="3952"/>
                            <a:ext cx="1296"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5" name="Rectangle 2071"/>
                        <wps:cNvSpPr>
                          <a:spLocks noChangeArrowheads="1"/>
                        </wps:cNvSpPr>
                        <wps:spPr bwMode="auto">
                          <a:xfrm>
                            <a:off x="7056" y="5104"/>
                            <a:ext cx="1296" cy="864"/>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16" name="Text Box 2072"/>
                        <wps:cNvSpPr txBox="1">
                          <a:spLocks noChangeArrowheads="1"/>
                        </wps:cNvSpPr>
                        <wps:spPr bwMode="auto">
                          <a:xfrm>
                            <a:off x="2160" y="640"/>
                            <a:ext cx="144" cy="144"/>
                          </a:xfrm>
                          <a:prstGeom prst="rect">
                            <a:avLst/>
                          </a:prstGeom>
                          <a:solidFill>
                            <a:srgbClr val="FFFFFF"/>
                          </a:solidFill>
                          <a:ln w="9525">
                            <a:solidFill>
                              <a:srgbClr val="FFFFFF"/>
                            </a:solidFill>
                            <a:miter lim="800000"/>
                            <a:headEnd/>
                            <a:tailEnd/>
                          </a:ln>
                        </wps:spPr>
                        <wps:txbx>
                          <w:txbxContent>
                            <w:p w:rsidR="00C82FA1" w:rsidRDefault="00C82FA1" w:rsidP="00F36D70"/>
                          </w:txbxContent>
                        </wps:txbx>
                        <wps:bodyPr rot="0" vert="horz" wrap="square" lIns="91440" tIns="45720" rIns="91440" bIns="45720" anchor="t" anchorCtr="0" upright="1">
                          <a:noAutofit/>
                        </wps:bodyPr>
                      </wps:wsp>
                      <wps:wsp>
                        <wps:cNvPr id="17" name="Rectangle 2073"/>
                        <wps:cNvSpPr>
                          <a:spLocks noChangeArrowheads="1"/>
                        </wps:cNvSpPr>
                        <wps:spPr bwMode="auto">
                          <a:xfrm>
                            <a:off x="2160" y="640"/>
                            <a:ext cx="1008" cy="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30" name="Text Box 2074"/>
                        <wps:cNvSpPr txBox="1">
                          <a:spLocks noChangeArrowheads="1"/>
                        </wps:cNvSpPr>
                        <wps:spPr bwMode="auto">
                          <a:xfrm>
                            <a:off x="2304" y="784"/>
                            <a:ext cx="720" cy="432"/>
                          </a:xfrm>
                          <a:prstGeom prst="rect">
                            <a:avLst/>
                          </a:prstGeom>
                          <a:solidFill>
                            <a:srgbClr val="FFFFFF"/>
                          </a:solidFill>
                          <a:ln w="9525">
                            <a:solidFill>
                              <a:srgbClr val="FFFFFF"/>
                            </a:solidFill>
                            <a:miter lim="800000"/>
                            <a:headEnd/>
                            <a:tailEnd/>
                          </a:ln>
                        </wps:spPr>
                        <wps:txbx>
                          <w:txbxContent>
                            <w:p w:rsidR="00C82FA1" w:rsidRPr="007C0646" w:rsidRDefault="00C82FA1" w:rsidP="00F36D70">
                              <w:pPr>
                                <w:rPr>
                                  <w:sz w:val="16"/>
                                  <w:szCs w:val="16"/>
                                </w:rPr>
                              </w:pPr>
                              <w:r w:rsidRPr="007C0646">
                                <w:rPr>
                                  <w:sz w:val="16"/>
                                  <w:szCs w:val="16"/>
                                </w:rPr>
                                <w:t>ГСС</w:t>
                              </w:r>
                            </w:p>
                          </w:txbxContent>
                        </wps:txbx>
                        <wps:bodyPr rot="0" vert="horz" wrap="square" lIns="91440" tIns="45720" rIns="91440" bIns="45720" anchor="t" anchorCtr="0" upright="1">
                          <a:noAutofit/>
                        </wps:bodyPr>
                      </wps:wsp>
                      <wps:wsp>
                        <wps:cNvPr id="31" name="Text Box 2075"/>
                        <wps:cNvSpPr txBox="1">
                          <a:spLocks noChangeArrowheads="1"/>
                        </wps:cNvSpPr>
                        <wps:spPr bwMode="auto">
                          <a:xfrm>
                            <a:off x="2304" y="2080"/>
                            <a:ext cx="720" cy="288"/>
                          </a:xfrm>
                          <a:prstGeom prst="rect">
                            <a:avLst/>
                          </a:prstGeom>
                          <a:solidFill>
                            <a:srgbClr val="FFFFFF"/>
                          </a:solidFill>
                          <a:ln w="9525">
                            <a:solidFill>
                              <a:srgbClr val="FFFFFF"/>
                            </a:solidFill>
                            <a:miter lim="800000"/>
                            <a:headEnd/>
                            <a:tailEnd/>
                          </a:ln>
                        </wps:spPr>
                        <wps:txbx>
                          <w:txbxContent>
                            <w:p w:rsidR="00C82FA1" w:rsidRDefault="00C82FA1" w:rsidP="00F36D70"/>
                          </w:txbxContent>
                        </wps:txbx>
                        <wps:bodyPr rot="0" vert="horz" wrap="square" lIns="91440" tIns="45720" rIns="91440" bIns="45720" anchor="t" anchorCtr="0" upright="1">
                          <a:noAutofit/>
                        </wps:bodyPr>
                      </wps:wsp>
                      <wps:wsp>
                        <wps:cNvPr id="32" name="Text Box 2076"/>
                        <wps:cNvSpPr txBox="1">
                          <a:spLocks noChangeArrowheads="1"/>
                        </wps:cNvSpPr>
                        <wps:spPr bwMode="auto">
                          <a:xfrm>
                            <a:off x="2304" y="2080"/>
                            <a:ext cx="720" cy="288"/>
                          </a:xfrm>
                          <a:prstGeom prst="rect">
                            <a:avLst/>
                          </a:prstGeom>
                          <a:solidFill>
                            <a:srgbClr val="FFFFFF"/>
                          </a:solidFill>
                          <a:ln w="9525">
                            <a:solidFill>
                              <a:srgbClr val="FFFFFF"/>
                            </a:solidFill>
                            <a:miter lim="800000"/>
                            <a:headEnd/>
                            <a:tailEnd/>
                          </a:ln>
                        </wps:spPr>
                        <wps:txbx>
                          <w:txbxContent>
                            <w:p w:rsidR="00C82FA1" w:rsidRDefault="00C82FA1" w:rsidP="00F36D70"/>
                          </w:txbxContent>
                        </wps:txbx>
                        <wps:bodyPr rot="0" vert="horz" wrap="square" lIns="91440" tIns="45720" rIns="91440" bIns="45720" anchor="t" anchorCtr="0" upright="1">
                          <a:noAutofit/>
                        </wps:bodyPr>
                      </wps:wsp>
                      <wps:wsp>
                        <wps:cNvPr id="33" name="Text Box 2077"/>
                        <wps:cNvSpPr txBox="1">
                          <a:spLocks noChangeArrowheads="1"/>
                        </wps:cNvSpPr>
                        <wps:spPr bwMode="auto">
                          <a:xfrm>
                            <a:off x="2304" y="2080"/>
                            <a:ext cx="720" cy="576"/>
                          </a:xfrm>
                          <a:prstGeom prst="rect">
                            <a:avLst/>
                          </a:prstGeom>
                          <a:solidFill>
                            <a:srgbClr val="FFFFFF"/>
                          </a:solidFill>
                          <a:ln w="9525">
                            <a:solidFill>
                              <a:srgbClr val="FFFFFF"/>
                            </a:solidFill>
                            <a:miter lim="800000"/>
                            <a:headEnd/>
                            <a:tailEnd/>
                          </a:ln>
                        </wps:spPr>
                        <wps:txbx>
                          <w:txbxContent>
                            <w:p w:rsidR="00C82FA1" w:rsidRPr="00D406E1" w:rsidRDefault="00C82FA1" w:rsidP="00F36D70">
                              <w:pPr>
                                <w:rPr>
                                  <w:sz w:val="16"/>
                                  <w:szCs w:val="16"/>
                                </w:rPr>
                              </w:pPr>
                              <w:r w:rsidRPr="00D406E1">
                                <w:rPr>
                                  <w:sz w:val="16"/>
                                  <w:szCs w:val="16"/>
                                </w:rPr>
                                <w:t>ГСС</w:t>
                              </w:r>
                            </w:p>
                          </w:txbxContent>
                        </wps:txbx>
                        <wps:bodyPr rot="0" vert="horz" wrap="square" lIns="91440" tIns="45720" rIns="91440" bIns="45720" anchor="t" anchorCtr="0" upright="1">
                          <a:noAutofit/>
                        </wps:bodyPr>
                      </wps:wsp>
                      <wps:wsp>
                        <wps:cNvPr id="34" name="Line 2078"/>
                        <wps:cNvCnPr/>
                        <wps:spPr bwMode="auto">
                          <a:xfrm>
                            <a:off x="2304" y="2656"/>
                            <a:ext cx="7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5" name="Text Box 2079"/>
                        <wps:cNvSpPr txBox="1">
                          <a:spLocks noChangeArrowheads="1"/>
                        </wps:cNvSpPr>
                        <wps:spPr bwMode="auto">
                          <a:xfrm>
                            <a:off x="4176" y="1360"/>
                            <a:ext cx="1152" cy="864"/>
                          </a:xfrm>
                          <a:prstGeom prst="rect">
                            <a:avLst/>
                          </a:prstGeom>
                          <a:solidFill>
                            <a:srgbClr val="FFFFFF"/>
                          </a:solidFill>
                          <a:ln w="9525">
                            <a:solidFill>
                              <a:srgbClr val="FFFFFF"/>
                            </a:solidFill>
                            <a:miter lim="800000"/>
                            <a:headEnd/>
                            <a:tailEnd/>
                          </a:ln>
                        </wps:spPr>
                        <wps:txbx>
                          <w:txbxContent>
                            <w:p w:rsidR="00C82FA1" w:rsidRDefault="00C82FA1" w:rsidP="00F36D70">
                              <w:r>
                                <w:t xml:space="preserve">    ОТД</w:t>
                              </w:r>
                            </w:p>
                          </w:txbxContent>
                        </wps:txbx>
                        <wps:bodyPr rot="0" vert="horz" wrap="square" lIns="91440" tIns="45720" rIns="91440" bIns="45720" anchor="t" anchorCtr="0" upright="1">
                          <a:noAutofit/>
                        </wps:bodyPr>
                      </wps:wsp>
                      <wps:wsp>
                        <wps:cNvPr id="36" name="Text Box 2080"/>
                        <wps:cNvSpPr txBox="1">
                          <a:spLocks noChangeArrowheads="1"/>
                        </wps:cNvSpPr>
                        <wps:spPr bwMode="auto">
                          <a:xfrm>
                            <a:off x="5760" y="496"/>
                            <a:ext cx="432" cy="288"/>
                          </a:xfrm>
                          <a:prstGeom prst="rect">
                            <a:avLst/>
                          </a:prstGeom>
                          <a:solidFill>
                            <a:srgbClr val="FFFFFF"/>
                          </a:solidFill>
                          <a:ln w="9525">
                            <a:solidFill>
                              <a:srgbClr val="FFFFFF"/>
                            </a:solidFill>
                            <a:miter lim="800000"/>
                            <a:headEnd/>
                            <a:tailEnd/>
                          </a:ln>
                        </wps:spPr>
                        <wps:txbx>
                          <w:txbxContent>
                            <w:p w:rsidR="00C82FA1" w:rsidRDefault="00C82FA1" w:rsidP="00F36D70"/>
                          </w:txbxContent>
                        </wps:txbx>
                        <wps:bodyPr rot="0" vert="horz" wrap="square" lIns="91440" tIns="45720" rIns="91440" bIns="45720" anchor="t" anchorCtr="0" upright="1">
                          <a:noAutofit/>
                        </wps:bodyPr>
                      </wps:wsp>
                      <wps:wsp>
                        <wps:cNvPr id="37" name="Text Box 2081"/>
                        <wps:cNvSpPr txBox="1">
                          <a:spLocks noChangeArrowheads="1"/>
                        </wps:cNvSpPr>
                        <wps:spPr bwMode="auto">
                          <a:xfrm>
                            <a:off x="5616" y="640"/>
                            <a:ext cx="576" cy="720"/>
                          </a:xfrm>
                          <a:prstGeom prst="rect">
                            <a:avLst/>
                          </a:prstGeom>
                          <a:solidFill>
                            <a:srgbClr val="FFFFFF"/>
                          </a:solidFill>
                          <a:ln w="9525">
                            <a:solidFill>
                              <a:srgbClr val="FFFFFF"/>
                            </a:solidFill>
                            <a:miter lim="800000"/>
                            <a:headEnd/>
                            <a:tailEnd/>
                          </a:ln>
                        </wps:spPr>
                        <wps:txbx>
                          <w:txbxContent>
                            <w:p w:rsidR="00C82FA1" w:rsidRDefault="00C82FA1" w:rsidP="00F36D70">
                              <w:r>
                                <w:t>ДС</w:t>
                              </w:r>
                            </w:p>
                          </w:txbxContent>
                        </wps:txbx>
                        <wps:bodyPr rot="0" vert="horz" wrap="square" lIns="91440" tIns="45720" rIns="91440" bIns="45720" anchor="t" anchorCtr="0" upright="1">
                          <a:noAutofit/>
                        </wps:bodyPr>
                      </wps:wsp>
                      <wps:wsp>
                        <wps:cNvPr id="38" name="Text Box 2082"/>
                        <wps:cNvSpPr txBox="1">
                          <a:spLocks noChangeArrowheads="1"/>
                        </wps:cNvSpPr>
                        <wps:spPr bwMode="auto">
                          <a:xfrm>
                            <a:off x="5616" y="2224"/>
                            <a:ext cx="576" cy="432"/>
                          </a:xfrm>
                          <a:prstGeom prst="rect">
                            <a:avLst/>
                          </a:prstGeom>
                          <a:solidFill>
                            <a:srgbClr val="FFFFFF"/>
                          </a:solidFill>
                          <a:ln w="9525">
                            <a:solidFill>
                              <a:srgbClr val="FFFFFF"/>
                            </a:solidFill>
                            <a:miter lim="800000"/>
                            <a:headEnd/>
                            <a:tailEnd/>
                          </a:ln>
                        </wps:spPr>
                        <wps:txbx>
                          <w:txbxContent>
                            <w:p w:rsidR="00C82FA1" w:rsidRDefault="00C82FA1" w:rsidP="00F36D70">
                              <w:r>
                                <w:t>ДС</w:t>
                              </w:r>
                            </w:p>
                          </w:txbxContent>
                        </wps:txbx>
                        <wps:bodyPr rot="0" vert="horz" wrap="square" lIns="91440" tIns="45720" rIns="91440" bIns="45720" anchor="t" anchorCtr="0" upright="1">
                          <a:noAutofit/>
                        </wps:bodyPr>
                      </wps:wsp>
                      <wps:wsp>
                        <wps:cNvPr id="39" name="Line 2083"/>
                        <wps:cNvCnPr/>
                        <wps:spPr bwMode="auto">
                          <a:xfrm>
                            <a:off x="5472" y="352"/>
                            <a:ext cx="0" cy="244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0" name="Line 2084"/>
                        <wps:cNvCnPr/>
                        <wps:spPr bwMode="auto">
                          <a:xfrm>
                            <a:off x="5472" y="1072"/>
                            <a:ext cx="86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1" name="Line 2085"/>
                        <wps:cNvCnPr/>
                        <wps:spPr bwMode="auto">
                          <a:xfrm>
                            <a:off x="5472" y="2224"/>
                            <a:ext cx="86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 name="Line 2086"/>
                        <wps:cNvCnPr/>
                        <wps:spPr bwMode="auto">
                          <a:xfrm>
                            <a:off x="2592" y="1360"/>
                            <a:ext cx="0" cy="576"/>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3" name="Line 2087"/>
                        <wps:cNvCnPr/>
                        <wps:spPr bwMode="auto">
                          <a:xfrm>
                            <a:off x="5904" y="1072"/>
                            <a:ext cx="0" cy="1152"/>
                          </a:xfrm>
                          <a:prstGeom prst="line">
                            <a:avLst/>
                          </a:prstGeom>
                          <a:noFill/>
                          <a:ln w="9525">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44" name="Text Box 2088"/>
                        <wps:cNvSpPr txBox="1">
                          <a:spLocks noChangeArrowheads="1"/>
                        </wps:cNvSpPr>
                        <wps:spPr bwMode="auto">
                          <a:xfrm>
                            <a:off x="7200" y="640"/>
                            <a:ext cx="720" cy="576"/>
                          </a:xfrm>
                          <a:prstGeom prst="rect">
                            <a:avLst/>
                          </a:prstGeom>
                          <a:solidFill>
                            <a:srgbClr val="FFFFFF"/>
                          </a:solidFill>
                          <a:ln w="9525">
                            <a:solidFill>
                              <a:srgbClr val="FFFFFF"/>
                            </a:solidFill>
                            <a:miter lim="800000"/>
                            <a:headEnd/>
                            <a:tailEnd/>
                          </a:ln>
                        </wps:spPr>
                        <wps:txbx>
                          <w:txbxContent>
                            <w:p w:rsidR="00C82FA1" w:rsidRDefault="00C82FA1" w:rsidP="00F36D70">
                              <w:r>
                                <w:t>КП</w:t>
                              </w:r>
                            </w:p>
                          </w:txbxContent>
                        </wps:txbx>
                        <wps:bodyPr rot="0" vert="horz" wrap="square" lIns="91440" tIns="45720" rIns="91440" bIns="45720" anchor="t" anchorCtr="0" upright="1">
                          <a:noAutofit/>
                        </wps:bodyPr>
                      </wps:wsp>
                      <wps:wsp>
                        <wps:cNvPr id="45" name="Line 2089"/>
                        <wps:cNvCnPr/>
                        <wps:spPr bwMode="auto">
                          <a:xfrm>
                            <a:off x="7200" y="1216"/>
                            <a:ext cx="86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6" name="Text Box 2090"/>
                        <wps:cNvSpPr txBox="1">
                          <a:spLocks noChangeArrowheads="1"/>
                        </wps:cNvSpPr>
                        <wps:spPr bwMode="auto">
                          <a:xfrm>
                            <a:off x="7200" y="2224"/>
                            <a:ext cx="864" cy="432"/>
                          </a:xfrm>
                          <a:prstGeom prst="rect">
                            <a:avLst/>
                          </a:prstGeom>
                          <a:solidFill>
                            <a:srgbClr val="FFFFFF"/>
                          </a:solidFill>
                          <a:ln w="9525">
                            <a:solidFill>
                              <a:srgbClr val="FFFFFF"/>
                            </a:solidFill>
                            <a:miter lim="800000"/>
                            <a:headEnd/>
                            <a:tailEnd/>
                          </a:ln>
                        </wps:spPr>
                        <wps:txbx>
                          <w:txbxContent>
                            <w:p w:rsidR="00C82FA1" w:rsidRDefault="00C82FA1" w:rsidP="00F36D70">
                              <w:r>
                                <w:t>КП</w:t>
                              </w:r>
                            </w:p>
                          </w:txbxContent>
                        </wps:txbx>
                        <wps:bodyPr rot="0" vert="horz" wrap="square" lIns="91440" tIns="45720" rIns="91440" bIns="45720" anchor="t" anchorCtr="0" upright="1">
                          <a:noAutofit/>
                        </wps:bodyPr>
                      </wps:wsp>
                      <wps:wsp>
                        <wps:cNvPr id="47" name="Text Box 2091"/>
                        <wps:cNvSpPr txBox="1">
                          <a:spLocks noChangeArrowheads="1"/>
                        </wps:cNvSpPr>
                        <wps:spPr bwMode="auto">
                          <a:xfrm>
                            <a:off x="8784" y="1216"/>
                            <a:ext cx="432" cy="864"/>
                          </a:xfrm>
                          <a:prstGeom prst="rect">
                            <a:avLst/>
                          </a:prstGeom>
                          <a:solidFill>
                            <a:srgbClr val="FFFFFF"/>
                          </a:solidFill>
                          <a:ln w="9525">
                            <a:solidFill>
                              <a:srgbClr val="FFFFFF"/>
                            </a:solidFill>
                            <a:miter lim="800000"/>
                            <a:headEnd/>
                            <a:tailEnd/>
                          </a:ln>
                        </wps:spPr>
                        <wps:txbx>
                          <w:txbxContent>
                            <w:p w:rsidR="00C82FA1" w:rsidRPr="007C0646" w:rsidRDefault="00C82FA1" w:rsidP="00F36D70">
                              <w:pPr>
                                <w:rPr>
                                  <w:sz w:val="18"/>
                                  <w:szCs w:val="18"/>
                                </w:rPr>
                              </w:pPr>
                              <w:r w:rsidRPr="007C0646">
                                <w:rPr>
                                  <w:sz w:val="18"/>
                                  <w:szCs w:val="18"/>
                                </w:rPr>
                                <w:t>К</w:t>
                              </w:r>
                            </w:p>
                          </w:txbxContent>
                        </wps:txbx>
                        <wps:bodyPr rot="0" vert="horz" wrap="square" lIns="91440" tIns="45720" rIns="91440" bIns="45720" anchor="t" anchorCtr="0" upright="1">
                          <a:noAutofit/>
                        </wps:bodyPr>
                      </wps:wsp>
                      <wps:wsp>
                        <wps:cNvPr id="48" name="Line 2092"/>
                        <wps:cNvCnPr/>
                        <wps:spPr bwMode="auto">
                          <a:xfrm>
                            <a:off x="7632" y="1216"/>
                            <a:ext cx="0" cy="864"/>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9" name="Text Box 2093"/>
                        <wps:cNvSpPr txBox="1">
                          <a:spLocks noChangeArrowheads="1"/>
                        </wps:cNvSpPr>
                        <wps:spPr bwMode="auto">
                          <a:xfrm>
                            <a:off x="10080" y="1504"/>
                            <a:ext cx="720" cy="576"/>
                          </a:xfrm>
                          <a:prstGeom prst="rect">
                            <a:avLst/>
                          </a:prstGeom>
                          <a:solidFill>
                            <a:srgbClr val="FFFFFF"/>
                          </a:solidFill>
                          <a:ln w="9525">
                            <a:solidFill>
                              <a:srgbClr val="FFFFFF"/>
                            </a:solidFill>
                            <a:miter lim="800000"/>
                            <a:headEnd/>
                            <a:tailEnd/>
                          </a:ln>
                        </wps:spPr>
                        <wps:txbx>
                          <w:txbxContent>
                            <w:p w:rsidR="00C82FA1" w:rsidRDefault="00C82FA1" w:rsidP="00F36D70">
                              <w:r>
                                <w:t>СИ</w:t>
                              </w:r>
                            </w:p>
                          </w:txbxContent>
                        </wps:txbx>
                        <wps:bodyPr rot="0" vert="horz" wrap="square" lIns="91440" tIns="45720" rIns="91440" bIns="45720" anchor="t" anchorCtr="0" upright="1">
                          <a:noAutofit/>
                        </wps:bodyPr>
                      </wps:wsp>
                      <wps:wsp>
                        <wps:cNvPr id="50" name="Text Box 2094"/>
                        <wps:cNvSpPr txBox="1">
                          <a:spLocks noChangeArrowheads="1"/>
                        </wps:cNvSpPr>
                        <wps:spPr bwMode="auto">
                          <a:xfrm>
                            <a:off x="10080" y="3232"/>
                            <a:ext cx="864" cy="576"/>
                          </a:xfrm>
                          <a:prstGeom prst="rect">
                            <a:avLst/>
                          </a:prstGeom>
                          <a:solidFill>
                            <a:srgbClr val="FFFFFF"/>
                          </a:solidFill>
                          <a:ln w="9525">
                            <a:solidFill>
                              <a:srgbClr val="FFFFFF"/>
                            </a:solidFill>
                            <a:miter lim="800000"/>
                            <a:headEnd/>
                            <a:tailEnd/>
                          </a:ln>
                        </wps:spPr>
                        <wps:txbx>
                          <w:txbxContent>
                            <w:p w:rsidR="00C82FA1" w:rsidRPr="00D406E1" w:rsidRDefault="00C82FA1" w:rsidP="00F36D70">
                              <w:pPr>
                                <w:rPr>
                                  <w:sz w:val="20"/>
                                </w:rPr>
                              </w:pPr>
                              <w:proofErr w:type="gramStart"/>
                              <w:r w:rsidRPr="00D406E1">
                                <w:rPr>
                                  <w:sz w:val="20"/>
                                </w:rPr>
                                <w:t>ИНД.</w:t>
                              </w:r>
                              <w:proofErr w:type="gramEnd"/>
                            </w:p>
                          </w:txbxContent>
                        </wps:txbx>
                        <wps:bodyPr rot="0" vert="horz" wrap="square" lIns="91440" tIns="45720" rIns="91440" bIns="45720" anchor="t" anchorCtr="0" upright="1">
                          <a:noAutofit/>
                        </wps:bodyPr>
                      </wps:wsp>
                      <wps:wsp>
                        <wps:cNvPr id="51" name="Text Box 2095"/>
                        <wps:cNvSpPr txBox="1">
                          <a:spLocks noChangeArrowheads="1"/>
                        </wps:cNvSpPr>
                        <wps:spPr bwMode="auto">
                          <a:xfrm>
                            <a:off x="10080" y="4816"/>
                            <a:ext cx="1008" cy="576"/>
                          </a:xfrm>
                          <a:prstGeom prst="rect">
                            <a:avLst/>
                          </a:prstGeom>
                          <a:solidFill>
                            <a:srgbClr val="FFFFFF"/>
                          </a:solidFill>
                          <a:ln w="9525">
                            <a:solidFill>
                              <a:srgbClr val="FFFFFF"/>
                            </a:solidFill>
                            <a:miter lim="800000"/>
                            <a:headEnd/>
                            <a:tailEnd/>
                          </a:ln>
                        </wps:spPr>
                        <wps:txbx>
                          <w:txbxContent>
                            <w:p w:rsidR="00C82FA1" w:rsidRPr="00D406E1" w:rsidRDefault="00C82FA1" w:rsidP="00F36D70">
                              <w:pPr>
                                <w:rPr>
                                  <w:sz w:val="16"/>
                                  <w:szCs w:val="16"/>
                                </w:rPr>
                              </w:pPr>
                              <w:proofErr w:type="gramStart"/>
                              <w:r w:rsidRPr="00D406E1">
                                <w:rPr>
                                  <w:sz w:val="16"/>
                                  <w:szCs w:val="16"/>
                                </w:rPr>
                                <w:t>ДУ(</w:t>
                              </w:r>
                              <w:proofErr w:type="gramEnd"/>
                              <w:r w:rsidRPr="00D406E1">
                                <w:rPr>
                                  <w:sz w:val="16"/>
                                  <w:szCs w:val="16"/>
                                </w:rPr>
                                <w:t>ЗУ)</w:t>
                              </w:r>
                            </w:p>
                          </w:txbxContent>
                        </wps:txbx>
                        <wps:bodyPr rot="0" vert="horz" wrap="square" lIns="91440" tIns="45720" rIns="91440" bIns="45720" anchor="t" anchorCtr="0" upright="1">
                          <a:noAutofit/>
                        </wps:bodyPr>
                      </wps:wsp>
                      <wps:wsp>
                        <wps:cNvPr id="52" name="Text Box 2096"/>
                        <wps:cNvSpPr txBox="1">
                          <a:spLocks noChangeArrowheads="1"/>
                        </wps:cNvSpPr>
                        <wps:spPr bwMode="auto">
                          <a:xfrm>
                            <a:off x="4752" y="3664"/>
                            <a:ext cx="1008" cy="432"/>
                          </a:xfrm>
                          <a:prstGeom prst="rect">
                            <a:avLst/>
                          </a:prstGeom>
                          <a:solidFill>
                            <a:srgbClr val="FFFFFF"/>
                          </a:solidFill>
                          <a:ln w="9525">
                            <a:solidFill>
                              <a:srgbClr val="FFFFFF"/>
                            </a:solidFill>
                            <a:miter lim="800000"/>
                            <a:headEnd/>
                            <a:tailEnd/>
                          </a:ln>
                        </wps:spPr>
                        <wps:txbx>
                          <w:txbxContent>
                            <w:p w:rsidR="00C82FA1" w:rsidRPr="00D406E1" w:rsidRDefault="00C82FA1" w:rsidP="00F36D70">
                              <w:pPr>
                                <w:rPr>
                                  <w:sz w:val="20"/>
                                </w:rPr>
                              </w:pPr>
                              <w:r w:rsidRPr="00D406E1">
                                <w:rPr>
                                  <w:sz w:val="20"/>
                                </w:rPr>
                                <w:t>УУ</w:t>
                              </w:r>
                            </w:p>
                          </w:txbxContent>
                        </wps:txbx>
                        <wps:bodyPr rot="0" vert="horz" wrap="square" lIns="91440" tIns="45720" rIns="91440" bIns="45720" anchor="t" anchorCtr="0" upright="1">
                          <a:noAutofit/>
                        </wps:bodyPr>
                      </wps:wsp>
                      <wps:wsp>
                        <wps:cNvPr id="53" name="Text Box 2097"/>
                        <wps:cNvSpPr txBox="1">
                          <a:spLocks noChangeArrowheads="1"/>
                        </wps:cNvSpPr>
                        <wps:spPr bwMode="auto">
                          <a:xfrm>
                            <a:off x="4752" y="4960"/>
                            <a:ext cx="1008" cy="576"/>
                          </a:xfrm>
                          <a:prstGeom prst="rect">
                            <a:avLst/>
                          </a:prstGeom>
                          <a:solidFill>
                            <a:srgbClr val="FFFFFF"/>
                          </a:solidFill>
                          <a:ln w="9525">
                            <a:solidFill>
                              <a:srgbClr val="FFFFFF"/>
                            </a:solidFill>
                            <a:miter lim="800000"/>
                            <a:headEnd/>
                            <a:tailEnd/>
                          </a:ln>
                        </wps:spPr>
                        <wps:txbx>
                          <w:txbxContent>
                            <w:p w:rsidR="00C82FA1" w:rsidRDefault="00C82FA1" w:rsidP="00F36D70">
                              <w:proofErr w:type="gramStart"/>
                              <w:r>
                                <w:t>У Пр.</w:t>
                              </w:r>
                              <w:proofErr w:type="gramEnd"/>
                            </w:p>
                          </w:txbxContent>
                        </wps:txbx>
                        <wps:bodyPr rot="0" vert="horz" wrap="square" lIns="91440" tIns="45720" rIns="91440" bIns="45720" anchor="t" anchorCtr="0" upright="1">
                          <a:noAutofit/>
                        </wps:bodyPr>
                      </wps:wsp>
                      <wps:wsp>
                        <wps:cNvPr id="54" name="Text Box 2098"/>
                        <wps:cNvSpPr txBox="1">
                          <a:spLocks noChangeArrowheads="1"/>
                        </wps:cNvSpPr>
                        <wps:spPr bwMode="auto">
                          <a:xfrm>
                            <a:off x="7200" y="4096"/>
                            <a:ext cx="1008" cy="432"/>
                          </a:xfrm>
                          <a:prstGeom prst="rect">
                            <a:avLst/>
                          </a:prstGeom>
                          <a:solidFill>
                            <a:srgbClr val="FFFFFF"/>
                          </a:solidFill>
                          <a:ln w="9525">
                            <a:solidFill>
                              <a:srgbClr val="FFFFFF"/>
                            </a:solidFill>
                            <a:miter lim="800000"/>
                            <a:headEnd/>
                            <a:tailEnd/>
                          </a:ln>
                        </wps:spPr>
                        <wps:txbx>
                          <w:txbxContent>
                            <w:p w:rsidR="00C82FA1" w:rsidRDefault="00C82FA1" w:rsidP="00F36D70">
                              <w:r w:rsidRPr="00D406E1">
                                <w:rPr>
                                  <w:sz w:val="20"/>
                                </w:rPr>
                                <w:t>ДИС</w:t>
                              </w:r>
                              <w:r>
                                <w:t>КР</w:t>
                              </w:r>
                            </w:p>
                          </w:txbxContent>
                        </wps:txbx>
                        <wps:bodyPr rot="0" vert="horz" wrap="square" lIns="91440" tIns="45720" rIns="91440" bIns="45720" anchor="t" anchorCtr="0" upright="1">
                          <a:noAutofit/>
                        </wps:bodyPr>
                      </wps:wsp>
                      <wps:wsp>
                        <wps:cNvPr id="55" name="Text Box 2099"/>
                        <wps:cNvSpPr txBox="1">
                          <a:spLocks noChangeArrowheads="1"/>
                        </wps:cNvSpPr>
                        <wps:spPr bwMode="auto">
                          <a:xfrm>
                            <a:off x="7200" y="5248"/>
                            <a:ext cx="1008" cy="576"/>
                          </a:xfrm>
                          <a:prstGeom prst="rect">
                            <a:avLst/>
                          </a:prstGeom>
                          <a:solidFill>
                            <a:srgbClr val="FFFFFF"/>
                          </a:solidFill>
                          <a:ln w="9525">
                            <a:solidFill>
                              <a:srgbClr val="FFFFFF"/>
                            </a:solidFill>
                            <a:miter lim="800000"/>
                            <a:headEnd/>
                            <a:tailEnd/>
                          </a:ln>
                        </wps:spPr>
                        <wps:txbx>
                          <w:txbxContent>
                            <w:p w:rsidR="00C82FA1" w:rsidRPr="00D406E1" w:rsidRDefault="00C82FA1" w:rsidP="00F36D70">
                              <w:pPr>
                                <w:rPr>
                                  <w:sz w:val="16"/>
                                  <w:szCs w:val="16"/>
                                </w:rPr>
                              </w:pPr>
                              <w:proofErr w:type="gramStart"/>
                              <w:r w:rsidRPr="00D406E1">
                                <w:rPr>
                                  <w:sz w:val="16"/>
                                  <w:szCs w:val="16"/>
                                </w:rPr>
                                <w:t>П Доп.</w:t>
                              </w:r>
                              <w:proofErr w:type="gramEnd"/>
                            </w:p>
                          </w:txbxContent>
                        </wps:txbx>
                        <wps:bodyPr rot="0" vert="horz" wrap="square" lIns="91440" tIns="45720" rIns="91440" bIns="45720" anchor="t" anchorCtr="0" upright="1">
                          <a:noAutofit/>
                        </wps:bodyPr>
                      </wps:wsp>
                      <wps:wsp>
                        <wps:cNvPr id="56" name="Line 2100"/>
                        <wps:cNvCnPr/>
                        <wps:spPr bwMode="auto">
                          <a:xfrm>
                            <a:off x="3168" y="1072"/>
                            <a:ext cx="86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7" name="Line 2101"/>
                        <wps:cNvCnPr/>
                        <wps:spPr bwMode="auto">
                          <a:xfrm>
                            <a:off x="3168" y="2224"/>
                            <a:ext cx="864"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8" name="Line 2102"/>
                        <wps:cNvCnPr/>
                        <wps:spPr bwMode="auto">
                          <a:xfrm>
                            <a:off x="1872" y="2224"/>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 name="Line 2103"/>
                        <wps:cNvCnPr/>
                        <wps:spPr bwMode="auto">
                          <a:xfrm>
                            <a:off x="1872" y="2224"/>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Line 2104"/>
                        <wps:cNvCnPr/>
                        <wps:spPr bwMode="auto">
                          <a:xfrm>
                            <a:off x="1872" y="3664"/>
                            <a:ext cx="273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1" name="Line 2105"/>
                        <wps:cNvCnPr/>
                        <wps:spPr bwMode="auto">
                          <a:xfrm>
                            <a:off x="1728" y="1072"/>
                            <a:ext cx="432"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2" name="Line 2106"/>
                        <wps:cNvCnPr/>
                        <wps:spPr bwMode="auto">
                          <a:xfrm>
                            <a:off x="1728" y="1072"/>
                            <a:ext cx="0" cy="30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Line 2107"/>
                        <wps:cNvCnPr/>
                        <wps:spPr bwMode="auto">
                          <a:xfrm>
                            <a:off x="1728" y="4096"/>
                            <a:ext cx="28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4" name="Line 2108"/>
                        <wps:cNvCnPr/>
                        <wps:spPr bwMode="auto">
                          <a:xfrm>
                            <a:off x="6336" y="928"/>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5" name="Line 2109"/>
                        <wps:cNvCnPr/>
                        <wps:spPr bwMode="auto">
                          <a:xfrm>
                            <a:off x="6336" y="2512"/>
                            <a:ext cx="72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6" name="Line 2110"/>
                        <wps:cNvCnPr/>
                        <wps:spPr bwMode="auto">
                          <a:xfrm>
                            <a:off x="8064" y="928"/>
                            <a:ext cx="57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7" name="Line 2111"/>
                        <wps:cNvCnPr/>
                        <wps:spPr bwMode="auto">
                          <a:xfrm>
                            <a:off x="8208" y="2224"/>
                            <a:ext cx="432"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8" name="Line 2112"/>
                        <wps:cNvCnPr/>
                        <wps:spPr bwMode="auto">
                          <a:xfrm>
                            <a:off x="4752" y="2800"/>
                            <a:ext cx="0" cy="72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69" name="Line 2113"/>
                        <wps:cNvCnPr/>
                        <wps:spPr bwMode="auto">
                          <a:xfrm>
                            <a:off x="8928" y="2512"/>
                            <a:ext cx="0" cy="432"/>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70" name="Line 2114"/>
                        <wps:cNvCnPr/>
                        <wps:spPr bwMode="auto">
                          <a:xfrm>
                            <a:off x="5904" y="4096"/>
                            <a:ext cx="1152"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1" name="Line 2115"/>
                        <wps:cNvCnPr/>
                        <wps:spPr bwMode="auto">
                          <a:xfrm>
                            <a:off x="5184" y="4240"/>
                            <a:ext cx="0" cy="576"/>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2" name="Line 2116"/>
                        <wps:cNvCnPr/>
                        <wps:spPr bwMode="auto">
                          <a:xfrm>
                            <a:off x="7632" y="4672"/>
                            <a:ext cx="0" cy="432"/>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73" name="Line 2117"/>
                        <wps:cNvCnPr/>
                        <wps:spPr bwMode="auto">
                          <a:xfrm>
                            <a:off x="5904" y="5392"/>
                            <a:ext cx="1152"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74" name="Line 2118"/>
                        <wps:cNvCnPr/>
                        <wps:spPr bwMode="auto">
                          <a:xfrm>
                            <a:off x="5904" y="4960"/>
                            <a:ext cx="576"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75" name="Line 2119"/>
                        <wps:cNvCnPr/>
                        <wps:spPr bwMode="auto">
                          <a:xfrm>
                            <a:off x="6480" y="4384"/>
                            <a:ext cx="0" cy="57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Line 2120"/>
                        <wps:cNvCnPr/>
                        <wps:spPr bwMode="auto">
                          <a:xfrm>
                            <a:off x="6480" y="4384"/>
                            <a:ext cx="57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 name="Line 2121"/>
                        <wps:cNvCnPr/>
                        <wps:spPr bwMode="auto">
                          <a:xfrm>
                            <a:off x="5616" y="2944"/>
                            <a:ext cx="331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8" name="Line 2122"/>
                        <wps:cNvCnPr/>
                        <wps:spPr bwMode="auto">
                          <a:xfrm>
                            <a:off x="5616" y="2944"/>
                            <a:ext cx="0" cy="576"/>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9" name="Line 2123"/>
                        <wps:cNvCnPr/>
                        <wps:spPr bwMode="auto">
                          <a:xfrm>
                            <a:off x="9360" y="1648"/>
                            <a:ext cx="576"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0" name="Line 2124"/>
                        <wps:cNvCnPr/>
                        <wps:spPr bwMode="auto">
                          <a:xfrm>
                            <a:off x="10800" y="2224"/>
                            <a:ext cx="0" cy="86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1" name="Line 2125"/>
                        <wps:cNvCnPr/>
                        <wps:spPr bwMode="auto">
                          <a:xfrm>
                            <a:off x="10368" y="2224"/>
                            <a:ext cx="0" cy="7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2" name="Line 2126"/>
                        <wps:cNvCnPr/>
                        <wps:spPr bwMode="auto">
                          <a:xfrm>
                            <a:off x="9792" y="2944"/>
                            <a:ext cx="57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3" name="Line 2127"/>
                        <wps:cNvCnPr/>
                        <wps:spPr bwMode="auto">
                          <a:xfrm>
                            <a:off x="9648" y="2080"/>
                            <a:ext cx="288"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4" name="Line 2128"/>
                        <wps:cNvCnPr/>
                        <wps:spPr bwMode="auto">
                          <a:xfrm>
                            <a:off x="5904" y="3664"/>
                            <a:ext cx="3744"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5" name="Line 2129"/>
                        <wps:cNvCnPr/>
                        <wps:spPr bwMode="auto">
                          <a:xfrm>
                            <a:off x="9648" y="2080"/>
                            <a:ext cx="0" cy="158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6" name="Line 2130"/>
                        <wps:cNvCnPr/>
                        <wps:spPr bwMode="auto">
                          <a:xfrm>
                            <a:off x="8352" y="4240"/>
                            <a:ext cx="21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7" name="Line 2131"/>
                        <wps:cNvCnPr/>
                        <wps:spPr bwMode="auto">
                          <a:xfrm>
                            <a:off x="10512" y="3952"/>
                            <a:ext cx="0" cy="288"/>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88" name="Line 2132"/>
                        <wps:cNvCnPr/>
                        <wps:spPr bwMode="auto">
                          <a:xfrm>
                            <a:off x="8352" y="4384"/>
                            <a:ext cx="21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9" name="Line 2133"/>
                        <wps:cNvCnPr/>
                        <wps:spPr bwMode="auto">
                          <a:xfrm>
                            <a:off x="10512" y="4384"/>
                            <a:ext cx="0" cy="288"/>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0" name="Line 2134"/>
                        <wps:cNvCnPr/>
                        <wps:spPr bwMode="auto">
                          <a:xfrm>
                            <a:off x="8352" y="4096"/>
                            <a:ext cx="1440"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91" name="Line 2135"/>
                        <wps:cNvCnPr/>
                        <wps:spPr bwMode="auto">
                          <a:xfrm>
                            <a:off x="9792" y="2944"/>
                            <a:ext cx="0" cy="115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92" name="Line 2136"/>
                        <wps:cNvCnPr/>
                        <wps:spPr bwMode="auto">
                          <a:xfrm>
                            <a:off x="3888" y="5248"/>
                            <a:ext cx="720" cy="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g:wgp>
                  </a:graphicData>
                </a:graphic>
              </wp:inline>
            </w:drawing>
          </mc:Choice>
          <mc:Fallback>
            <w:pict>
              <v:group id="Группа 170" o:spid="_x0000_s1164" style="width:430.25pt;height:234.7pt;mso-position-horizontal-relative:char;mso-position-vertical-relative:line" coordorigin="1728,352" coordsize="9504,56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">
                <v:rect id="Rectangle 2060" o:spid="_x0000_s1165" style="position:absolute;left:2160;top:1936;width:1008;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z1gsIA&#10;AADaAAAADwAAAGRycy9kb3ducmV2LnhtbESPT4vCMBTE7wt+h/AEb2vqH0SrUWQXFz1qvXh7Ns+2&#10;2ryUJmrXT28EweMwM79hZovGlOJGtSssK+h1IxDEqdUFZwr2yep7DMJ5ZI2lZVLwTw4W89bXDGNt&#10;77yl285nIkDYxagg976KpXRpTgZd11bEwTvZ2qAPss6krvEe4KaU/SgaSYMFh4UcK/rJKb3srkbB&#10;sejv8bFN/iIzWQ38pknO18OvUp12s5yC8NT4T/jdXmsFQ3hdCT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PPWCwgAAANoAAAAPAAAAAAAAAAAAAAAAAJgCAABkcnMvZG93&#10;bnJldi54bWxQSwUGAAAAAAQABAD1AAAAhwMAAAAA&#10;"/>
                <v:rect id="Rectangle 2061" o:spid="_x0000_s1166" style="position:absolute;left:4032;top:352;width:2304;height:24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BQGcEA&#10;AADaAAAADwAAAGRycy9kb3ducmV2LnhtbESPQYvCMBSE7wv+h/AEb2uqomg1iuzioketF2/P5tlW&#10;m5fSRO36640geBxm5htmtmhMKW5Uu8Kygl43AkGcWl1wpmCfrL7HIJxH1lhaJgX/5GAxb33NMNb2&#10;zlu67XwmAoRdjApy76tYSpfmZNB1bUUcvJOtDfog60zqGu8BbkrZj6KRNFhwWMixop+c0svuahQc&#10;i/4eH9vkLzKT1cBvmuR8Pfwq1Wk3yykIT43/hN/ttVYwhNeVc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5wUBnBAAAA2gAAAA8AAAAAAAAAAAAAAAAAmAIAAGRycy9kb3du&#10;cmV2LnhtbFBLBQYAAAAABAAEAPUAAACGAwAAAAA=&#10;"/>
                <v:rect id="Rectangle 2062" o:spid="_x0000_s1167" style="position:absolute;left:7056;top:496;width:1008;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LObsMA&#10;AADaAAAADwAAAGRycy9kb3ducmV2LnhtbESPQWvCQBSE7wX/w/IK3ppNFUJNXUUUpR5jcvH2mn0m&#10;0ezbkF019dd3CwWPw8x8w8yXg2nFjXrXWFbwHsUgiEurG64UFPn27QOE88gaW8uk4IccLBejlzmm&#10;2t45o9vBVyJA2KWooPa+S6V0ZU0GXWQ74uCdbG/QB9lXUvd4D3DTykkcJ9Jgw2Ghxo7WNZWXw9Uo&#10;+G4mBT6yfBeb2Xbq90N+vh43So1fh9UnCE+Df4b/219aQQJ/V8INkI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qLObsMAAADaAAAADwAAAAAAAAAAAAAAAACYAgAAZHJzL2Rv&#10;d25yZXYueG1sUEsFBgAAAAAEAAQA9QAAAIgDAAAAAA==&#10;"/>
                <v:rect id="Rectangle 2063" o:spid="_x0000_s1168" style="position:absolute;left:7056;top:2080;width:1152;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e5r9cIA&#10;AADaAAAADwAAAGRycy9kb3ducmV2LnhtbESPT4vCMBTE7wt+h/AEb2uqgn+qUWQXFz1qvXh7Ns+2&#10;2ryUJmrXT28EweMwM79hZovGlOJGtSssK+h1IxDEqdUFZwr2yep7DMJ5ZI2lZVLwTw4W89bXDGNt&#10;77yl285nIkDYxagg976KpXRpTgZd11bEwTvZ2qAPss6krvEe4KaU/SgaSoMFh4UcK/rJKb3srkbB&#10;sejv8bFN/iIzWQ38pknO18OvUp12s5yC8NT4T/jdXmsFI3hdCTdAz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7mv1wgAAANoAAAAPAAAAAAAAAAAAAAAAAJgCAABkcnMvZG93&#10;bnJldi54bWxQSwUGAAAAAAQABAD1AAAAhwMAAAAA&#10;"/>
                <v:rect id="Rectangle 2064" o:spid="_x0000_s1169" style="position:absolute;left:8640;top:640;width:720;height:18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H/h78A&#10;AADaAAAADwAAAGRycy9kb3ducmV2LnhtbERPTYvCMBC9L/gfwgje1lQXFq2mRRQX96j14m1sxrba&#10;TEoTtfrrzUHw+Hjf87QztbhR6yrLCkbDCARxbnXFhYJ9tv6egHAeWWNtmRQ8yEGa9L7mGGt75y3d&#10;dr4QIYRdjApK75tYSpeXZNANbUMcuJNtDfoA20LqFu8h3NRyHEW/0mDFoaHEhpYl5Zfd1Sg4VuM9&#10;PrfZX2Sm6x//32Xn62Gl1KDfLWYgPHX+I367N1pB2BquhBsgk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Acf+HvwAAANoAAAAPAAAAAAAAAAAAAAAAAJgCAABkcnMvZG93bnJl&#10;di54bWxQSwUGAAAAAAQABAD1AAAAhAMAAAAA&#10;"/>
                <v:rect id="Rectangle 2065" o:spid="_x0000_s1170" style="position:absolute;left:9936;top:1360;width:1008;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1aHMEA&#10;AADaAAAADwAAAGRycy9kb3ducmV2LnhtbESPQYvCMBSE74L/ITzBm6a6sGg1iigu7lHrxduzebbV&#10;5qU0Uau/3giCx2FmvmGm88aU4ka1KywrGPQjEMSp1QVnCvbJujcC4TyyxtIyKXiQg/ms3ZpirO2d&#10;t3Tb+UwECLsYFeTeV7GULs3JoOvbijh4J1sb9EHWmdQ13gPclHIYRb/SYMFhIceKljmll93VKDgW&#10;wz0+t8lfZMbrH//fJOfrYaVUt9MsJiA8Nf4b/rQ3WsEY3lfCDZCz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89WhzBAAAA2gAAAA8AAAAAAAAAAAAAAAAAmAIAAGRycy9kb3du&#10;cmV2LnhtbFBLBQYAAAAABAAEAPUAAACGAwAAAAA=&#10;"/>
                <v:rect id="Rectangle 2066" o:spid="_x0000_s1171" style="position:absolute;left:9936;top:3088;width:1152;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9NnsQA&#10;AADbAAAADwAAAGRycy9kb3ducmV2LnhtbESPQW/CMAyF75P4D5GRdhvpmDRBIa2mTUzbEcplN68x&#10;baFxqiZA4dfjAxI3W+/5vc/LfHCtOlEfGs8GXicJKOLS24YrA9ti9TIDFSKyxdYzGbhQgDwbPS0x&#10;tf7MazptYqUkhEOKBuoYu1TrUNbkMEx8RyzazvcOo6x9pW2PZwl3rZ4mybt22LA01NjRZ03lYXN0&#10;Bv6b6Rav6+I7cfPVW/wdiv3x78uY5/HwsQAVaYgP8/36xwq+0MsvMoD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qvTZ7EAAAA2wAAAA8AAAAAAAAAAAAAAAAAmAIAAGRycy9k&#10;b3ducmV2LnhtbFBLBQYAAAAABAAEAPUAAACJAwAAAAA=&#10;"/>
                <v:rect id="Rectangle 2067" o:spid="_x0000_s1172" style="position:absolute;left:9936;top:4672;width:1296;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PoBb8A&#10;AADbAAAADwAAAGRycy9kb3ducmV2LnhtbERPTYvCMBC9C/6HMII3TXVh0WoUUVzco9aLt7EZ22oz&#10;KU3U6q83guBtHu9zpvPGlOJGtSssKxj0IxDEqdUFZwr2ybo3AuE8ssbSMil4kIP5rN2aYqztnbd0&#10;2/lMhBB2MSrIva9iKV2ak0HXtxVx4E62NugDrDOpa7yHcFPKYRT9SoMFh4YcK1rmlF52V6PgWAz3&#10;+Nwmf5EZr3/8f5Ocr4eVUt1Os5iA8NT4r/jj3ugwfwDvX8IBcvYC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14+gFvwAAANsAAAAPAAAAAAAAAAAAAAAAAJgCAABkcnMvZG93bnJl&#10;di54bWxQSwUGAAAAAAQABAD1AAAAhAMAAAAA&#10;"/>
                <v:rect id="Rectangle 2068" o:spid="_x0000_s1173" style="position:absolute;left:4608;top:3520;width:1296;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TF2csIA&#10;AADbAAAADwAAAGRycy9kb3ducmV2LnhtbERPS2vCQBC+C/6HZYTedGMEaaOrSItSj3lceptmxyRt&#10;djZk1yTtr+8WCr3Nx/ec/XEyrRiod41lBetVBIK4tLrhSkGRn5ePIJxH1thaJgVf5OB4mM/2mGg7&#10;ckpD5isRQtglqKD2vkukdGVNBt3KdsSBu9neoA+wr6TucQzhppVxFG2lwYZDQ40dPddUfmZ3o+C9&#10;iQv8TvNLZJ7OG3+d8o/724tSD4vptAPhafL/4j/3qw7zY/j9JRwgD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MXZywgAAANsAAAAPAAAAAAAAAAAAAAAAAJgCAABkcnMvZG93&#10;bnJldi54bWxQSwUGAAAAAAQABAD1AAAAhwMAAAAA&#10;"/>
                <v:rect id="Rectangle 2069" o:spid="_x0000_s1174" style="position:absolute;left:4608;top:4816;width:1296;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n3T6cIA&#10;AADbAAAADwAAAGRycy9kb3ducmV2LnhtbERPTWvCQBC9C/6HZQq9mU0jlJq6hqIo7TEmF2/T7JjE&#10;ZmdDdjVpf323UPA2j/c562wynbjR4FrLCp6iGARxZXXLtYKy2C9eQDiPrLGzTAq+yUG2mc/WmGo7&#10;ck63o69FCGGXooLG+z6V0lUNGXSR7YkDd7aDQR/gUEs94BjCTSeTOH6WBlsODQ32tG2o+jpejYLP&#10;NinxJy8OsVntl/5jKi7X006px4fp7RWEp8nfxf/udx3mL+Hvl3CA3Pw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fdPpwgAAANsAAAAPAAAAAAAAAAAAAAAAAJgCAABkcnMvZG93&#10;bnJldi54bWxQSwUGAAAAAAQABAD1AAAAhwMAAAAA&#10;"/>
                <v:rect id="Rectangle 2070" o:spid="_x0000_s1175" style="position:absolute;left:7056;top:3952;width:1296;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RLncEA&#10;AADbAAAADwAAAGRycy9kb3ducmV2LnhtbERPTYvCMBC9C/6HMMLeNNVdZK1GEUXZPWp72dvYjG21&#10;mZQmavXXmwXB2zze58wWranElRpXWlYwHEQgiDOrS84VpMmm/w3CeWSNlWVScCcHi3m3M8NY2xvv&#10;6Lr3uQgh7GJUUHhfx1K6rCCDbmBr4sAdbWPQB9jkUjd4C+GmkqMoGkuDJYeGAmtaFZSd9xej4FCO&#10;Unzskm1kJptP/9smp8vfWqmPXrucgvDU+rf45f7RYf4X/P8SDp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WUS53BAAAA2wAAAA8AAAAAAAAAAAAAAAAAmAIAAGRycy9kb3du&#10;cmV2LnhtbFBLBQYAAAAABAAEAPUAAACGAwAAAAA=&#10;"/>
                <v:rect id="Rectangle 2071" o:spid="_x0000_s1176" style="position:absolute;left:7056;top:5104;width:1296;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juBsEA&#10;AADbAAAADwAAAGRycy9kb3ducmV2LnhtbERPTYvCMBC9C/6HMMLeNNVlZa1GEUXZPWp72dvYjG21&#10;mZQmavXXmwXB2zze58wWranElRpXWlYwHEQgiDOrS84VpMmm/w3CeWSNlWVScCcHi3m3M8NY2xvv&#10;6Lr3uQgh7GJUUHhfx1K6rCCDbmBr4sAdbWPQB9jkUjd4C+GmkqMoGkuDJYeGAmtaFZSd9xej4FCO&#10;Unzskm1kJptP/9smp8vfWqmPXrucgvDU+rf45f7RYf4X/P8SDp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rY7gbBAAAA2wAAAA8AAAAAAAAAAAAAAAAAmAIAAGRycy9kb3du&#10;cmV2LnhtbFBLBQYAAAAABAAEAPUAAACGAwAAAAA=&#10;"/>
                <v:shape id="Text Box 2072" o:spid="_x0000_s1177" type="#_x0000_t202" style="position:absolute;left:2160;top:640;width:144;height: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j72cEA&#10;AADbAAAADwAAAGRycy9kb3ducmV2LnhtbERPS2vCQBC+C/6HZQq9iNk0B5GYVUSU9pq0F29DdvKg&#10;2dkku5rYX98tFLzNx/ec7DCbTtxpdK1lBW9RDIK4tLrlWsHX52W9BeE8ssbOMil4kIPDfrnIMNV2&#10;4pzuha9FCGGXooLG+z6V0pUNGXSR7YkDV9nRoA9wrKUecQrhppNJHG+kwZZDQ4M9nRoqv4ubUWCn&#10;88NYGuJkdf0x76fjkFfJoNTry3zcgfA0+6f43/2hw/wN/P0SDp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tY+9nBAAAA2wAAAA8AAAAAAAAAAAAAAAAAmAIAAGRycy9kb3du&#10;cmV2LnhtbFBLBQYAAAAABAAEAPUAAACGAwAAAAA=&#10;" strokecolor="white">
                  <v:textbox>
                    <w:txbxContent>
                      <w:p w:rsidR="00C82FA1" w:rsidRDefault="00C82FA1" w:rsidP="00F36D70"/>
                    </w:txbxContent>
                  </v:textbox>
                </v:shape>
                <v:rect id="Rectangle 2073" o:spid="_x0000_s1178" style="position:absolute;left:2160;top:640;width:1008;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bV6sEA&#10;AADbAAAADwAAAGRycy9kb3ducmV2LnhtbERPTYvCMBC9C/6HMMLeNNWFda1GEUXZPWp72dvYjG21&#10;mZQmavXXmwXB2zze58wWranElRpXWlYwHEQgiDOrS84VpMmm/w3CeWSNlWVScCcHi3m3M8NY2xvv&#10;6Lr3uQgh7GJUUHhfx1K6rCCDbmBr4sAdbWPQB9jkUjd4C+GmkqMo+pIGSw4NBda0Kig77y9GwaEc&#10;pfjYJdvITDaf/rdNTpe/tVIfvXY5BeGp9W/xy/2jw/wx/P8SDp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G1erBAAAA2wAAAA8AAAAAAAAAAAAAAAAAmAIAAGRycy9kb3du&#10;cmV2LnhtbFBLBQYAAAAABAAEAPUAAACGAwAAAAA=&#10;"/>
                <v:shape id="Text Box 2074" o:spid="_x0000_s1179" type="#_x0000_t202" style="position:absolute;left:2304;top:784;width:720;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iaVr4A&#10;AADbAAAADwAAAGRycy9kb3ducmV2LnhtbERPy6rCMBDdC/5DGMGNaGoviFSjiCi69bFxNzRjW2wm&#10;bRNt9etvFoLLw3kv150pxYsaV1hWMJ1EIIhTqwvOFFwv+/EchPPIGkvLpOBNDtarfm+JibYtn+h1&#10;9pkIIewSVJB7XyVSujQng25iK+LA3W1j0AfYZFI32IZwU8o4imbSYMGhIceKtjmlj/PTKLDt7m0s&#10;1VE8un3MYbupT/e4Vmo46DYLEJ46/xN/3Uet4C+sD1/CD5Crf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BImla+AAAA2wAAAA8AAAAAAAAAAAAAAAAAmAIAAGRycy9kb3ducmV2&#10;LnhtbFBLBQYAAAAABAAEAPUAAACDAwAAAAA=&#10;" strokecolor="white">
                  <v:textbox>
                    <w:txbxContent>
                      <w:p w:rsidR="00C82FA1" w:rsidRPr="007C0646" w:rsidRDefault="00C82FA1" w:rsidP="00F36D70">
                        <w:pPr>
                          <w:rPr>
                            <w:sz w:val="16"/>
                            <w:szCs w:val="16"/>
                          </w:rPr>
                        </w:pPr>
                        <w:r w:rsidRPr="007C0646">
                          <w:rPr>
                            <w:sz w:val="16"/>
                            <w:szCs w:val="16"/>
                          </w:rPr>
                          <w:t>ГСС</w:t>
                        </w:r>
                      </w:p>
                    </w:txbxContent>
                  </v:textbox>
                </v:shape>
                <v:shape id="Text Box 2075" o:spid="_x0000_s1180" type="#_x0000_t202" style="position:absolute;left:2304;top:2080;width:720;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zcEA&#10;AADbAAAADwAAAGRycy9kb3ducmV2LnhtbESPQYvCMBSE7wv+h/AEL4umVlikGkVE0auuF2+P5tkW&#10;m5e2ibb6640geBxm5htmvuxMKe7UuMKygvEoAkGcWl1wpuD0vx1OQTiPrLG0TAoe5GC56P3MMdG2&#10;5QPdjz4TAcIuQQW591UipUtzMuhGtiIO3sU2Bn2QTSZ1g22Am1LGUfQnDRYcFnKsaJ1Tej3ejALb&#10;bh7GUh3Fv+en2a1X9eES10oN+t1qBsJT57/hT3uvFUzG8P4SfoBc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8EP83BAAAA2wAAAA8AAAAAAAAAAAAAAAAAmAIAAGRycy9kb3du&#10;cmV2LnhtbFBLBQYAAAAABAAEAPUAAACGAwAAAAA=&#10;" strokecolor="white">
                  <v:textbox>
                    <w:txbxContent>
                      <w:p w:rsidR="00C82FA1" w:rsidRDefault="00C82FA1" w:rsidP="00F36D70"/>
                    </w:txbxContent>
                  </v:textbox>
                </v:shape>
                <v:shape id="Text Box 2076" o:spid="_x0000_s1181" type="#_x0000_t202" style="position:absolute;left:2304;top:2080;width:720;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9ahusMA&#10;AADbAAAADwAAAGRycy9kb3ducmV2LnhtbESPQWvCQBSE74X+h+UJXkrdNIUiqWsIUtFrrBdvj+wz&#10;CWbfJtmtSfz1bkHwOMzMN8wqHU0jrtS72rKCj0UEgriwuuZSwfF3+74E4TyyxsYyKZjIQbp+fVlh&#10;ou3AOV0PvhQBwi5BBZX3bSKlKyoy6Ba2JQ7e2fYGfZB9KXWPQ4CbRsZR9CUN1hwWKmxpU1FxOfwZ&#10;BXb4mYylLorfTjez22Rdfo47peazMfsG4Wn0z/CjvdcKPmP4/xJ+gFz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9ahusMAAADbAAAADwAAAAAAAAAAAAAAAACYAgAAZHJzL2Rv&#10;d25yZXYueG1sUEsFBgAAAAAEAAQA9QAAAIgDAAAAAA==&#10;" strokecolor="white">
                  <v:textbox>
                    <w:txbxContent>
                      <w:p w:rsidR="00C82FA1" w:rsidRDefault="00C82FA1" w:rsidP="00F36D70"/>
                    </w:txbxContent>
                  </v:textbox>
                </v:shape>
                <v:shape id="Text Box 2077" o:spid="_x0000_s1182" type="#_x0000_t202" style="position:absolute;left:2304;top:2080;width:720;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oEIcMA&#10;AADbAAAADwAAAGRycy9kb3ducmV2LnhtbESPQWvCQBSE70L/w/IKXqRujCAlzUYkWOxV7aW3R/aZ&#10;hGbfJtltEvvrXUHwOMzMN0y6nUwjBupdbVnBahmBIC6srrlU8H3+fHsH4TyyxsYyKbiSg232Mksx&#10;0XbkIw0nX4oAYZeggsr7NpHSFRUZdEvbEgfvYnuDPsi+lLrHMcBNI+Mo2kiDNYeFClvKKyp+T39G&#10;gR33V2Opi+LFz7855LvueIk7peav0+4DhKfJP8OP9pdWsF7D/Uv4AT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JoEIcMAAADbAAAADwAAAAAAAAAAAAAAAACYAgAAZHJzL2Rv&#10;d25yZXYueG1sUEsFBgAAAAAEAAQA9QAAAIgDAAAAAA==&#10;" strokecolor="white">
                  <v:textbox>
                    <w:txbxContent>
                      <w:p w:rsidR="00C82FA1" w:rsidRPr="00D406E1" w:rsidRDefault="00C82FA1" w:rsidP="00F36D70">
                        <w:pPr>
                          <w:rPr>
                            <w:sz w:val="16"/>
                            <w:szCs w:val="16"/>
                          </w:rPr>
                        </w:pPr>
                        <w:r w:rsidRPr="00D406E1">
                          <w:rPr>
                            <w:sz w:val="16"/>
                            <w:szCs w:val="16"/>
                          </w:rPr>
                          <w:t>ГСС</w:t>
                        </w:r>
                      </w:p>
                    </w:txbxContent>
                  </v:textbox>
                </v:shape>
                <v:line id="Line 2078" o:spid="_x0000_s1183" style="position:absolute;visibility:visible;mso-wrap-style:square" from="2304,2656" to="3024,26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69R68YAAADbAAAADwAAAGRycy9kb3ducmV2LnhtbESPT2vCQBTE74LfYXlCb7qxliCpq4il&#10;oD2U+gfa4zP7mkSzb8PuNkm/fbcgeBxm5jfMYtWbWrTkfGVZwXSSgCDOra64UHA6vo7nIHxA1lhb&#10;JgW/5GG1HA4WmGnb8Z7aQyhEhLDPUEEZQpNJ6fOSDPqJbYij922dwRClK6R22EW4qeVjkqTSYMVx&#10;ocSGNiXl18OPUfA++0jb9e5t23/u0nP+sj9/XTqn1MOoXz+DCNSHe/jW3moFsyf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vUevGAAAA2wAAAA8AAAAAAAAA&#10;AAAAAAAAoQIAAGRycy9kb3ducmV2LnhtbFBLBQYAAAAABAAEAPkAAACUAwAAAAA=&#10;"/>
                <v:shape id="Text Box 2079" o:spid="_x0000_s1184" type="#_x0000_t202" style="position:absolute;left:4176;top:1360;width:1152;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85zsIA&#10;AADbAAAADwAAAGRycy9kb3ducmV2LnhtbESPT4vCMBTE74LfITzBi2hqRZGuUUQUveruxdujef3D&#10;Ni9tE23dT79ZWPA4zMxvmM2uN5V4UutKywrmswgEcWp1ybmCr8/TdA3CeWSNlWVS8CIHu+1wsMFE&#10;246v9Lz5XAQIuwQVFN7XiZQuLcigm9maOHiZbQ36INtc6ha7ADeVjKNoJQ2WHBYKrOlQUPp9exgF&#10;tju+jKUmiif3H3M+7JtrFjdKjUf9/gOEp96/w//ti1awWML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PznOwgAAANsAAAAPAAAAAAAAAAAAAAAAAJgCAABkcnMvZG93&#10;bnJldi54bWxQSwUGAAAAAAQABAD1AAAAhwMAAAAA&#10;" strokecolor="white">
                  <v:textbox>
                    <w:txbxContent>
                      <w:p w:rsidR="00C82FA1" w:rsidRDefault="00C82FA1" w:rsidP="00F36D70">
                        <w:r>
                          <w:t xml:space="preserve">    ОТД</w:t>
                        </w:r>
                      </w:p>
                    </w:txbxContent>
                  </v:textbox>
                </v:shape>
                <v:shape id="Text Box 2080" o:spid="_x0000_s1185" type="#_x0000_t202" style="position:absolute;left:5760;top:496;width:432;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2nucMA&#10;AADbAAAADwAAAGRycy9kb3ducmV2LnhtbESPT4vCMBTE7wt+h/AEL4umdkGkGksRF/fqn4u3R/Ns&#10;i81L22Rt3U+/EQSPw8z8hlmng6nFnTpXWVYwn0UgiHOrKy4UnE/f0yUI55E11pZJwYMcpJvRxxoT&#10;bXs+0P3oCxEg7BJUUHrfJFK6vCSDbmYb4uBdbWfQB9kVUnfYB7ipZRxFC2mw4rBQYkPbkvLb8dco&#10;sP3uYSy1Ufx5+TP7bdYernGr1GQ8ZCsQngb/Dr/aP1rB1wKeX8IP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2nucMAAADbAAAADwAAAAAAAAAAAAAAAACYAgAAZHJzL2Rv&#10;d25yZXYueG1sUEsFBgAAAAAEAAQA9QAAAIgDAAAAAA==&#10;" strokecolor="white">
                  <v:textbox>
                    <w:txbxContent>
                      <w:p w:rsidR="00C82FA1" w:rsidRDefault="00C82FA1" w:rsidP="00F36D70"/>
                    </w:txbxContent>
                  </v:textbox>
                </v:shape>
                <v:shape id="Text Box 2081" o:spid="_x0000_s1186" type="#_x0000_t202" style="position:absolute;left:5616;top:640;width:576;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ECIsIA&#10;AADbAAAADwAAAGRycy9kb3ducmV2LnhtbESPT4vCMBTE74LfITzBi2hqBZWuUUQUveruxdujef3D&#10;Ni9tE23dT79ZWPA4zMxvmM2uN5V4UutKywrmswgEcWp1ybmCr8/TdA3CeWSNlWVS8CIHu+1wsMFE&#10;246v9Lz5XAQIuwQVFN7XiZQuLcigm9maOHiZbQ36INtc6ha7ADeVjKNoKQ2WHBYKrOlQUPp9exgF&#10;tju+jKUmiif3H3M+7JtrFjdKjUf9/gOEp96/w//ti1awWMH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oQIiwgAAANsAAAAPAAAAAAAAAAAAAAAAAJgCAABkcnMvZG93&#10;bnJldi54bWxQSwUGAAAAAAQABAD1AAAAhwMAAAAA&#10;" strokecolor="white">
                  <v:textbox>
                    <w:txbxContent>
                      <w:p w:rsidR="00C82FA1" w:rsidRDefault="00C82FA1" w:rsidP="00F36D70">
                        <w:r>
                          <w:t>ДС</w:t>
                        </w:r>
                      </w:p>
                    </w:txbxContent>
                  </v:textbox>
                </v:shape>
                <v:shape id="Text Box 2082" o:spid="_x0000_s1187" type="#_x0000_t202" style="position:absolute;left:5616;top:2224;width:576;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6WUL4A&#10;AADbAAAADwAAAGRycy9kb3ducmV2LnhtbERPy6rCMBDdC/5DGMGNaGoviFSjiCi69bFxNzRjW2wm&#10;bRNt9etvFoLLw3kv150pxYsaV1hWMJ1EIIhTqwvOFFwv+/EchPPIGkvLpOBNDtarfm+JibYtn+h1&#10;9pkIIewSVJB7XyVSujQng25iK+LA3W1j0AfYZFI32IZwU8o4imbSYMGhIceKtjmlj/PTKLDt7m0s&#10;1VE8un3MYbupT/e4Vmo46DYLEJ46/xN/3Uet4C+MDV/CD5Crf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G4+llC+AAAA2wAAAA8AAAAAAAAAAAAAAAAAmAIAAGRycy9kb3ducmV2&#10;LnhtbFBLBQYAAAAABAAEAPUAAACDAwAAAAA=&#10;" strokecolor="white">
                  <v:textbox>
                    <w:txbxContent>
                      <w:p w:rsidR="00C82FA1" w:rsidRDefault="00C82FA1" w:rsidP="00F36D70">
                        <w:r>
                          <w:t>ДС</w:t>
                        </w:r>
                      </w:p>
                    </w:txbxContent>
                  </v:textbox>
                </v:shape>
                <v:line id="Line 2083" o:spid="_x0000_s1188" style="position:absolute;visibility:visible;mso-wrap-style:square" from="5472,352" to="5472,28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a7+dcYAAADbAAAADwAAAGRycy9kb3ducmV2LnhtbESPT2vCQBTE74LfYXlCb7qxQqipq4il&#10;oD2U+gfa4zP7mkSzb8PuNkm/fbcgeBxm5jfMYtWbWrTkfGVZwXSSgCDOra64UHA6vo6fQPiArLG2&#10;TAp+ycNqORwsMNO24z21h1CICGGfoYIyhCaT0uclGfQT2xBH79s6gyFKV0jtsItwU8vHJEmlwYrj&#10;QokNbUrKr4cfo+B99pG2693btv/cpef8ZX/+unROqYdRv34GEagP9/CtvdUKZnP4/xJ/gFz+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Gu/nXGAAAA2wAAAA8AAAAAAAAA&#10;AAAAAAAAoQIAAGRycy9kb3ducmV2LnhtbFBLBQYAAAAABAAEAPkAAACUAwAAAAA=&#10;"/>
                <v:line id="Line 2084" o:spid="_x0000_s1189" style="position:absolute;visibility:visible;mso-wrap-style:square" from="5472,1072" to="6336,10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JIklcIAAADbAAAADwAAAGRycy9kb3ducmV2LnhtbERPz2vCMBS+D/wfwhN2m6nbKKMaRZSB&#10;ehB1g3l8Nm9tZ/NSkth2/705CB4/vt/TeW9q0ZLzlWUF41ECgji3uuJCwffX58sHCB+QNdaWScE/&#10;eZjPBk9TzLTt+EDtMRQihrDPUEEZQpNJ6fOSDPqRbYgj92udwRChK6R22MVwU8vXJEmlwYpjQ4kN&#10;LUvKL8erUbB726ftYrNd9z+b9JyvDufTX+eUeh72iwmIQH14iO/utVbwHtfHL/EHyNkN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JIklcIAAADbAAAADwAAAAAAAAAAAAAA&#10;AAChAgAAZHJzL2Rvd25yZXYueG1sUEsFBgAAAAAEAAQA+QAAAJADAAAAAA==&#10;"/>
                <v:line id="Line 2085" o:spid="_x0000_s1190" style="position:absolute;visibility:visible;mso-wrap-style:square" from="5472,2224" to="6336,2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96BDsYAAADbAAAADwAAAGRycy9kb3ducmV2LnhtbESPQWvCQBSE7wX/w/IKvdWNtgRJXUVa&#10;BPUgagvt8Zl9TVKzb8PumqT/3hUEj8PMfMNM572pRUvOV5YVjIYJCOLc6ooLBV+fy+cJCB+QNdaW&#10;ScE/eZjPBg9TzLTteE/tIRQiQthnqKAMocmk9HlJBv3QNsTR+7XOYIjSFVI77CLc1HKcJKk0WHFc&#10;KLGh95Ly0+FsFGxfdmm7WG9W/fc6PeYf++PPX+eUenrsF28gAvXhHr61V1rB6wiuX+I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fegQ7GAAAA2wAAAA8AAAAAAAAA&#10;AAAAAAAAoQIAAGRycy9kb3ducmV2LnhtbFBLBQYAAAAABAAEAPkAAACUAwAAAAA=&#10;"/>
                <v:line id="Line 2086" o:spid="_x0000_s1191" style="position:absolute;visibility:visible;mso-wrap-style:square" from="2592,1360" to="2592,19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7KQKMQAAADbAAAADwAAAGRycy9kb3ducmV2LnhtbESPX2vCMBTF34V9h3AHe9N0MkSrUcZA&#10;6EPnsI49X5prW21uapK13bdfBgMfD+fPj7PZjaYVPTnfWFbwPEtAEJdWN1wp+Dztp0sQPiBrbC2T&#10;gh/ysNs+TDaYajvwkfoiVCKOsE9RQR1Cl0rpy5oM+pntiKN3ts5giNJVUjsc4rhp5TxJFtJgw5FQ&#10;Y0dvNZXX4ttEblnl7vZ1uY7Z+T3f37hfHU4fSj09jq9rEIHGcA//tzOt4GUOf1/iD5D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spAoxAAAANsAAAAPAAAAAAAAAAAA&#10;AAAAAKECAABkcnMvZG93bnJldi54bWxQSwUGAAAAAAQABAD5AAAAkgMAAAAA&#10;">
                  <v:stroke dashstyle="dash"/>
                </v:line>
                <v:line id="Line 2087" o:spid="_x0000_s1192" style="position:absolute;visibility:visible;mso-wrap-style:square" from="5904,1072" to="5904,2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vmvrMUAAADbAAAADwAAAGRycy9kb3ducmV2LnhtbESPQWvCQBSE7wX/w/KE3urGVLREV7Et&#10;QpGCNm2px0f2mQ1m36bZbUz/fbcgeBxm5htmseptLTpqfeVYwXiUgCAunK64VPDxvrl7AOEDssba&#10;MSn4JQ+r5eBmgZl2Z36jLg+liBD2GSowITSZlL4wZNGPXEMcvaNrLYYo21LqFs8RbmuZJslUWqw4&#10;Lhhs6MlQccp/rIL9tqNP+3qg3XYzmT1/P6ZkvlKlbof9eg4iUB+u4Uv7RSuY3MP/l/gD5P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vmvrMUAAADbAAAADwAAAAAAAAAA&#10;AAAAAAChAgAAZHJzL2Rvd25yZXYueG1sUEsFBgAAAAAEAAQA+QAAAJMDAAAAAA==&#10;">
                  <v:stroke dashstyle="longDash"/>
                </v:line>
                <v:shape id="Text Box 2088" o:spid="_x0000_s1193" type="#_x0000_t202" style="position:absolute;left:7200;top:640;width:720;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XvKMMA&#10;AADbAAAADwAAAGRycy9kb3ducmV2LnhtbESPQWvCQBSE70L/w/IKXqRuDCIlzUYkWOxV7aW3R/aZ&#10;hGbfJtltEvvrXUHwOMzMN0y6nUwjBupdbVnBahmBIC6srrlU8H3+fHsH4TyyxsYyKbiSg232Mksx&#10;0XbkIw0nX4oAYZeggsr7NpHSFRUZdEvbEgfvYnuDPsi+lLrHMcBNI+Mo2kiDNYeFClvKKyp+T39G&#10;gR33V2Opi+LFz7855LvueIk7peav0+4DhKfJP8OP9pdWsF7D/Uv4AT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3XvKMMAAADbAAAADwAAAAAAAAAAAAAAAACYAgAAZHJzL2Rv&#10;d25yZXYueG1sUEsFBgAAAAAEAAQA9QAAAIgDAAAAAA==&#10;" strokecolor="white">
                  <v:textbox>
                    <w:txbxContent>
                      <w:p w:rsidR="00C82FA1" w:rsidRDefault="00C82FA1" w:rsidP="00F36D70">
                        <w:r>
                          <w:t>КП</w:t>
                        </w:r>
                      </w:p>
                    </w:txbxContent>
                  </v:textbox>
                </v:shape>
                <v:line id="Line 2089" o:spid="_x0000_s1194" style="position:absolute;visibility:visible;mso-wrap-style:square" from="7200,1216" to="8064,12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WHDcYAAADbAAAADwAAAGRycy9kb3ducmV2LnhtbESPQWvCQBSE74L/YXlCb7ppq6GkriIt&#10;Be1B1Bba4zP7mkSzb8PumqT/3hUKPQ4z8w0zX/amFi05X1lWcD9JQBDnVldcKPj8eBs/gfABWWNt&#10;mRT8koflYjiYY6Ztx3tqD6EQEcI+QwVlCE0mpc9LMugntiGO3o91BkOUrpDaYRfhppYPSZJKgxXH&#10;hRIbeikpPx8uRsH2cZe2q837uv/apMf8dX/8PnVOqbtRv3oGEagP/+G/9lormM7g9iX+ALm4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jlhw3GAAAA2wAAAA8AAAAAAAAA&#10;AAAAAAAAoQIAAGRycy9kb3ducmV2LnhtbFBLBQYAAAAABAAEAPkAAACUAwAAAAA=&#10;"/>
                <v:shape id="Text Box 2090" o:spid="_x0000_s1195" type="#_x0000_t202" style="position:absolute;left:7200;top:2224;width:864;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vUxMMA&#10;AADbAAAADwAAAGRycy9kb3ducmV2LnhtbESPT4vCMBTE7wt+h/AEL4umlkWkGksRF/fqn4u3R/Ns&#10;i81L22Rt3U+/EQSPw8z8hlmng6nFnTpXWVYwn0UgiHOrKy4UnE/f0yUI55E11pZJwYMcpJvRxxoT&#10;bXs+0P3oCxEg7BJUUHrfJFK6vCSDbmYb4uBdbWfQB9kVUnfYB7ipZRxFC2mw4rBQYkPbkvLb8dco&#10;sP3uYSy1Ufx5+TP7bdYernGr1GQ8ZCsQngb/Dr/aP1rB1wKeX8IPkJ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OvUxMMAAADbAAAADwAAAAAAAAAAAAAAAACYAgAAZHJzL2Rv&#10;d25yZXYueG1sUEsFBgAAAAAEAAQA9QAAAIgDAAAAAA==&#10;" strokecolor="white">
                  <v:textbox>
                    <w:txbxContent>
                      <w:p w:rsidR="00C82FA1" w:rsidRDefault="00C82FA1" w:rsidP="00F36D70">
                        <w:r>
                          <w:t>КП</w:t>
                        </w:r>
                      </w:p>
                    </w:txbxContent>
                  </v:textbox>
                </v:shape>
                <v:shape id="Text Box 2091" o:spid="_x0000_s1196" type="#_x0000_t202" style="position:absolute;left:8784;top:1216;width:432;height:8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dxX8IA&#10;AADbAAAADwAAAGRycy9kb3ducmV2LnhtbESPT4vCMBTE74LfITzBi2hqEZWuUUQUveruxdujef3D&#10;Ni9tE23dT79ZWPA4zMxvmM2uN5V4UutKywrmswgEcWp1ybmCr8/TdA3CeWSNlWVS8CIHu+1wsMFE&#10;246v9Lz5XAQIuwQVFN7XiZQuLcigm9maOHiZbQ36INtc6ha7ADeVjKNoKQ2WHBYKrOlQUPp9exgF&#10;tju+jKUmiif3H3M+7JtrFjdKjUf9/gOEp96/w//ti1awWMH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p3FfwgAAANsAAAAPAAAAAAAAAAAAAAAAAJgCAABkcnMvZG93&#10;bnJldi54bWxQSwUGAAAAAAQABAD1AAAAhwMAAAAA&#10;" strokecolor="white">
                  <v:textbox>
                    <w:txbxContent>
                      <w:p w:rsidR="00C82FA1" w:rsidRPr="007C0646" w:rsidRDefault="00C82FA1" w:rsidP="00F36D70">
                        <w:pPr>
                          <w:rPr>
                            <w:sz w:val="18"/>
                            <w:szCs w:val="18"/>
                          </w:rPr>
                        </w:pPr>
                        <w:r w:rsidRPr="007C0646">
                          <w:rPr>
                            <w:sz w:val="18"/>
                            <w:szCs w:val="18"/>
                          </w:rPr>
                          <w:t>К</w:t>
                        </w:r>
                      </w:p>
                    </w:txbxContent>
                  </v:textbox>
                </v:shape>
                <v:line id="Line 2092" o:spid="_x0000_s1197" style="position:absolute;visibility:visible;mso-wrap-style:square" from="7632,1216" to="7632,2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qnwsEAAADbAAAADwAAAGRycy9kb3ducmV2LnhtbERPTWvCQBC9F/wPywje6sYipaauUgTB&#10;g1aq0vOQHZPU7Gzc3cb4751DocfH+54ve9eojkKsPRuYjDNQxIW3NZcGTsf18xuomJAtNp7JwJ0i&#10;LBeDpznm1t/4i7pDKpWEcMzRQJVSm2sdi4ocxrFviYU7++AwCQyltgFvEu4a/ZJlr9phzdJQYUur&#10;iorL4ddJb1Fuw/X759Jvzrvt+srd7PO4N2Y07D/eQSXq07/4z72xBqYyVr7ID9CL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KWqfCwQAAANsAAAAPAAAAAAAAAAAAAAAA&#10;AKECAABkcnMvZG93bnJldi54bWxQSwUGAAAAAAQABAD5AAAAjwMAAAAA&#10;">
                  <v:stroke dashstyle="dash"/>
                </v:line>
                <v:shape id="Text Box 2093" o:spid="_x0000_s1198" type="#_x0000_t202" style="position:absolute;left:10080;top:1504;width:720;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RAtsIA&#10;AADbAAAADwAAAGRycy9kb3ducmV2LnhtbESPT4vCMBTE74LfITzBi2hqEdGuUUQUveruxdujef3D&#10;Ni9tE23dT79ZWPA4zMxvmM2uN5V4UutKywrmswgEcWp1ybmCr8/TdAXCeWSNlWVS8CIHu+1wsMFE&#10;246v9Lz5XAQIuwQVFN7XiZQuLcigm9maOHiZbQ36INtc6ha7ADeVjKNoKQ2WHBYKrOlQUPp9exgF&#10;tju+jKUmiif3H3M+7JtrFjdKjUf9/gOEp96/w//ti1awWMP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dEC2wgAAANsAAAAPAAAAAAAAAAAAAAAAAJgCAABkcnMvZG93&#10;bnJldi54bWxQSwUGAAAAAAQABAD1AAAAhwMAAAAA&#10;" strokecolor="white">
                  <v:textbox>
                    <w:txbxContent>
                      <w:p w:rsidR="00C82FA1" w:rsidRDefault="00C82FA1" w:rsidP="00F36D70">
                        <w:r>
                          <w:t>СИ</w:t>
                        </w:r>
                      </w:p>
                    </w:txbxContent>
                  </v:textbox>
                </v:shape>
                <v:shape id="Text Box 2094" o:spid="_x0000_s1199" type="#_x0000_t202" style="position:absolute;left:10080;top:3232;width:864;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d/9r4A&#10;AADbAAAADwAAAGRycy9kb3ducmV2LnhtbERPy6rCMBDdC/5DGMGNaGrhilSjiCi69bFxNzRjW2wm&#10;bRNt9etvFoLLw3kv150pxYsaV1hWMJ1EIIhTqwvOFFwv+/EchPPIGkvLpOBNDtarfm+JibYtn+h1&#10;9pkIIewSVJB7XyVSujQng25iK+LA3W1j0AfYZFI32IZwU8o4imbSYMGhIceKtjmlj/PTKLDt7m0s&#10;1VE8un3MYbupT/e4Vmo46DYLEJ46/xN/3Uet4C+sD1/CD5Crf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2Xf/a+AAAA2wAAAA8AAAAAAAAAAAAAAAAAmAIAAGRycy9kb3ducmV2&#10;LnhtbFBLBQYAAAAABAAEAPUAAACDAwAAAAA=&#10;" strokecolor="white">
                  <v:textbox>
                    <w:txbxContent>
                      <w:p w:rsidR="00C82FA1" w:rsidRPr="00D406E1" w:rsidRDefault="00C82FA1" w:rsidP="00F36D70">
                        <w:pPr>
                          <w:rPr>
                            <w:sz w:val="20"/>
                          </w:rPr>
                        </w:pPr>
                        <w:proofErr w:type="gramStart"/>
                        <w:r w:rsidRPr="00D406E1">
                          <w:rPr>
                            <w:sz w:val="20"/>
                          </w:rPr>
                          <w:t>ИНД.</w:t>
                        </w:r>
                        <w:proofErr w:type="gramEnd"/>
                      </w:p>
                    </w:txbxContent>
                  </v:textbox>
                </v:shape>
                <v:shape id="Text Box 2095" o:spid="_x0000_s1200" type="#_x0000_t202" style="position:absolute;left:10080;top:4816;width:1008;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vabcEA&#10;AADbAAAADwAAAGRycy9kb3ducmV2LnhtbESPQYvCMBSE7wv+h/AEL4umFlykGkVE0auuF2+P5tkW&#10;m5e2ibb6640geBxm5htmvuxMKe7UuMKygvEoAkGcWl1wpuD0vx1OQTiPrLG0TAoe5GC56P3MMdG2&#10;5QPdjz4TAcIuQQW591UipUtzMuhGtiIO3sU2Bn2QTSZ1g22Am1LGUfQnDRYcFnKsaJ1Tej3ejALb&#10;bh7GUh3Fv+en2a1X9eES10oN+t1qBsJT57/hT3uvFUzG8P4SfoBcv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Lb2m3BAAAA2wAAAA8AAAAAAAAAAAAAAAAAmAIAAGRycy9kb3du&#10;cmV2LnhtbFBLBQYAAAAABAAEAPUAAACGAwAAAAA=&#10;" strokecolor="white">
                  <v:textbox>
                    <w:txbxContent>
                      <w:p w:rsidR="00C82FA1" w:rsidRPr="00D406E1" w:rsidRDefault="00C82FA1" w:rsidP="00F36D70">
                        <w:pPr>
                          <w:rPr>
                            <w:sz w:val="16"/>
                            <w:szCs w:val="16"/>
                          </w:rPr>
                        </w:pPr>
                        <w:proofErr w:type="gramStart"/>
                        <w:r w:rsidRPr="00D406E1">
                          <w:rPr>
                            <w:sz w:val="16"/>
                            <w:szCs w:val="16"/>
                          </w:rPr>
                          <w:t>ДУ(</w:t>
                        </w:r>
                        <w:proofErr w:type="gramEnd"/>
                        <w:r w:rsidRPr="00D406E1">
                          <w:rPr>
                            <w:sz w:val="16"/>
                            <w:szCs w:val="16"/>
                          </w:rPr>
                          <w:t>ЗУ)</w:t>
                        </w:r>
                      </w:p>
                    </w:txbxContent>
                  </v:textbox>
                </v:shape>
                <v:shape id="Text Box 2096" o:spid="_x0000_s1201" type="#_x0000_t202" style="position:absolute;left:4752;top:3664;width:1008;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lEGsMA&#10;AADbAAAADwAAAGRycy9kb3ducmV2LnhtbESPQWvCQBSE74X+h+UJXkrdNNAiqWsIUtFrrBdvj+wz&#10;CWbfJtmtSfz1bkHwOMzMN8wqHU0jrtS72rKCj0UEgriwuuZSwfF3+74E4TyyxsYyKZjIQbp+fVlh&#10;ou3AOV0PvhQBwi5BBZX3bSKlKyoy6Ba2JQ7e2fYGfZB9KXWPQ4CbRsZR9CUN1hwWKmxpU1FxOfwZ&#10;BXb4mYylLorfTjez22Rdfo47peazMfsG4Wn0z/CjvdcKPmP4/xJ+gFzf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glEGsMAAADbAAAADwAAAAAAAAAAAAAAAACYAgAAZHJzL2Rv&#10;d25yZXYueG1sUEsFBgAAAAAEAAQA9QAAAIgDAAAAAA==&#10;" strokecolor="white">
                  <v:textbox>
                    <w:txbxContent>
                      <w:p w:rsidR="00C82FA1" w:rsidRPr="00D406E1" w:rsidRDefault="00C82FA1" w:rsidP="00F36D70">
                        <w:pPr>
                          <w:rPr>
                            <w:sz w:val="20"/>
                          </w:rPr>
                        </w:pPr>
                        <w:r w:rsidRPr="00D406E1">
                          <w:rPr>
                            <w:sz w:val="20"/>
                          </w:rPr>
                          <w:t>УУ</w:t>
                        </w:r>
                      </w:p>
                    </w:txbxContent>
                  </v:textbox>
                </v:shape>
                <v:shape id="Text Box 2097" o:spid="_x0000_s1202" type="#_x0000_t202" style="position:absolute;left:4752;top:4960;width:1008;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XhgcIA&#10;AADbAAAADwAAAGRycy9kb3ducmV2LnhtbESPT4vCMBTE74LfITzBi2hqRZGuUUQUveruxdujef3D&#10;Ni9tE23dT79ZWPA4zMxvmM2uN5V4UutKywrmswgEcWp1ybmCr8/TdA3CeWSNlWVS8CIHu+1wsMFE&#10;246v9Lz5XAQIuwQVFN7XiZQuLcigm9maOHiZbQ36INtc6ha7ADeVjKNoJQ2WHBYKrOlQUPp9exgF&#10;tju+jKUmiif3H3M+7JtrFjdKjUf9/gOEp96/w//ti1awXMD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ReGBwgAAANsAAAAPAAAAAAAAAAAAAAAAAJgCAABkcnMvZG93&#10;bnJldi54bWxQSwUGAAAAAAQABAD1AAAAhwMAAAAA&#10;" strokecolor="white">
                  <v:textbox>
                    <w:txbxContent>
                      <w:p w:rsidR="00C82FA1" w:rsidRDefault="00C82FA1" w:rsidP="00F36D70">
                        <w:proofErr w:type="gramStart"/>
                        <w:r>
                          <w:t>У Пр.</w:t>
                        </w:r>
                        <w:proofErr w:type="gramEnd"/>
                      </w:p>
                    </w:txbxContent>
                  </v:textbox>
                </v:shape>
                <v:shape id="Text Box 2098" o:spid="_x0000_s1203" type="#_x0000_t202" style="position:absolute;left:7200;top:4096;width:1008;height:4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x59cIA&#10;AADbAAAADwAAAGRycy9kb3ducmV2LnhtbESPT4vCMBTE74LfITzBi2hqUZGuUUQUveruxdujef3D&#10;Ni9tE23dT79ZWPA4zMxvmM2uN5V4UutKywrmswgEcWp1ybmCr8/TdA3CeWSNlWVS8CIHu+1wsMFE&#10;246v9Lz5XAQIuwQVFN7XiZQuLcigm9maOHiZbQ36INtc6ha7ADeVjKNoJQ2WHBYKrOlQUPp9exgF&#10;tju+jKUmiif3H3M+7JtrFjdKjUf9/gOEp96/w//ti1awXMDfl/AD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rHn1wgAAANsAAAAPAAAAAAAAAAAAAAAAAJgCAABkcnMvZG93&#10;bnJldi54bWxQSwUGAAAAAAQABAD1AAAAhwMAAAAA&#10;" strokecolor="white">
                  <v:textbox>
                    <w:txbxContent>
                      <w:p w:rsidR="00C82FA1" w:rsidRDefault="00C82FA1" w:rsidP="00F36D70">
                        <w:r w:rsidRPr="00D406E1">
                          <w:rPr>
                            <w:sz w:val="20"/>
                          </w:rPr>
                          <w:t>ДИС</w:t>
                        </w:r>
                        <w:r>
                          <w:t>КР</w:t>
                        </w:r>
                      </w:p>
                    </w:txbxContent>
                  </v:textbox>
                </v:shape>
                <v:shape id="Text Box 2099" o:spid="_x0000_s1204" type="#_x0000_t202" style="position:absolute;left:7200;top:5248;width:1008;height:5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DcbsMA&#10;AADbAAAADwAAAGRycy9kb3ducmV2LnhtbESPQWvCQBSE70L/w/IKXqRuDCglzUYkWOxV7aW3R/aZ&#10;hGbfJtltEvvrXUHwOMzMN0y6nUwjBupdbVnBahmBIC6srrlU8H3+fHsH4TyyxsYyKbiSg232Mksx&#10;0XbkIw0nX4oAYZeggsr7NpHSFRUZdEvbEgfvYnuDPsi+lLrHMcBNI+Mo2kiDNYeFClvKKyp+T39G&#10;gR33V2Opi+LFz7855LvueIk7peav0+4DhKfJP8OP9pdWsF7D/Uv4ATK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DcbsMAAADbAAAADwAAAAAAAAAAAAAAAACYAgAAZHJzL2Rv&#10;d25yZXYueG1sUEsFBgAAAAAEAAQA9QAAAIgDAAAAAA==&#10;" strokecolor="white">
                  <v:textbox>
                    <w:txbxContent>
                      <w:p w:rsidR="00C82FA1" w:rsidRPr="00D406E1" w:rsidRDefault="00C82FA1" w:rsidP="00F36D70">
                        <w:pPr>
                          <w:rPr>
                            <w:sz w:val="16"/>
                            <w:szCs w:val="16"/>
                          </w:rPr>
                        </w:pPr>
                        <w:proofErr w:type="gramStart"/>
                        <w:r w:rsidRPr="00D406E1">
                          <w:rPr>
                            <w:sz w:val="16"/>
                            <w:szCs w:val="16"/>
                          </w:rPr>
                          <w:t>П Доп.</w:t>
                        </w:r>
                        <w:proofErr w:type="gramEnd"/>
                      </w:p>
                    </w:txbxContent>
                  </v:textbox>
                </v:shape>
                <v:line id="Line 2100" o:spid="_x0000_s1205" style="position:absolute;visibility:visible;mso-wrap-style:square" from="3168,1072" to="4032,10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HaME8QAAADbAAAADwAAAGRycy9kb3ducmV2LnhtbESPzWrDMBCE74G+g9hCbomcQP7cKKHE&#10;BHpoC3FCz1tra5laK2Mpjvr2VaGQ4zAz3zDbfbStGKj3jWMFs2kGgrhyuuFaweV8nKxB+ICssXVM&#10;Cn7Iw373MNpirt2NTzSUoRYJwj5HBSaELpfSV4Ys+qnriJP35XqLIcm+lrrHW4LbVs6zbCktNpwW&#10;DHZ0MFR9l1erYGWKk1zJ4vX8XgzNbBPf4sfnRqnxY3x+AhEohnv4v/2iFSyW8Pcl/QC5+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EdowTxAAAANsAAAAPAAAAAAAAAAAA&#10;AAAAAKECAABkcnMvZG93bnJldi54bWxQSwUGAAAAAAQABAD5AAAAkgMAAAAA&#10;">
                  <v:stroke endarrow="block"/>
                </v:line>
                <v:line id="Line 2101" o:spid="_x0000_s1206" style="position:absolute;visibility:visible;mso-wrap-style:square" from="3168,2224" to="4032,2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zopiMQAAADbAAAADwAAAGRycy9kb3ducmV2LnhtbESPQWsCMRSE74X+h/AK3mrWQru6NYq4&#10;FDxYQS09v26em8XNy7JJ1/jvm4LgcZiZb5j5MtpWDNT7xrGCyTgDQVw53XCt4Ov48TwF4QOyxtYx&#10;KbiSh+Xi8WGOhXYX3tNwCLVIEPYFKjAhdIWUvjJk0Y9dR5y8k+sthiT7WuoeLwluW/mSZW/SYsNp&#10;wWBHa0PV+fBrFeSm3MtcltvjrhyaySx+xu+fmVKjp7h6BxEohnv41t5oBa85/H9JP0A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rOimIxAAAANsAAAAPAAAAAAAAAAAA&#10;AAAAAKECAABkcnMvZG93bnJldi54bWxQSwUGAAAAAAQABAD5AAAAkgMAAAAA&#10;">
                  <v:stroke endarrow="block"/>
                </v:line>
                <v:line id="Line 2102" o:spid="_x0000_s1207" style="position:absolute;visibility:visible;mso-wrap-style:square" from="1872,2224" to="2160,2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qW9+sEAAADbAAAADwAAAGRycy9kb3ducmV2LnhtbERPz2vCMBS+C/4P4Qm72dTBptZGEctg&#10;h01Qx87P5q0pa15Kk9Xsv18OA48f3+9yF20nRhp861jBIstBENdOt9wo+Li8zFcgfEDW2DkmBb/k&#10;YbedTkostLvxicZzaEQKYV+gAhNCX0jpa0MWfeZ64sR9ucFiSHBopB7wlsJtJx/z/FlabDk1GOzp&#10;YKj+Pv9YBUtTneRSVm+XYzW2i3V8j5/XtVIPs7jfgAgUw138737VCp7S2PQl/QC5/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apb36wQAAANsAAAAPAAAAAAAAAAAAAAAA&#10;AKECAABkcnMvZG93bnJldi54bWxQSwUGAAAAAAQABAD5AAAAjwMAAAAA&#10;">
                  <v:stroke endarrow="block"/>
                </v:line>
                <v:line id="Line 2103" o:spid="_x0000_s1208" style="position:absolute;visibility:visible;mso-wrap-style:square" from="1872,2224" to="1872,36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Eb1cYAAADbAAAADwAAAGRycy9kb3ducmV2LnhtbESPQWvCQBSE74L/YXlCb7ppi6FNXUVa&#10;CtqDqC20x2f2NYlm34bdNUn/vSsIPQ4z8w0zW/SmFi05X1lWcD9JQBDnVldcKPj6fB8/gfABWWNt&#10;mRT8kYfFfDiYYaZtxztq96EQEcI+QwVlCE0mpc9LMugntiGO3q91BkOUrpDaYRfhppYPSZJKgxXH&#10;hRIbei0pP+3PRsHmcZu2y/XHqv9ep4f8bXf4OXZOqbtRv3wBEagP/+Fbe6UVTJ/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xxG9XGAAAA2wAAAA8AAAAAAAAA&#10;AAAAAAAAoQIAAGRycy9kb3ducmV2LnhtbFBLBQYAAAAABAAEAPkAAACUAwAAAAA=&#10;"/>
                <v:line id="Line 2104" o:spid="_x0000_s1209" style="position:absolute;visibility:visible;mso-wrap-style:square" from="1872,3664" to="4608,36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yd49cMAAADbAAAADwAAAGRycy9kb3ducmV2LnhtbERPz2vCMBS+D/Y/hDfwNtMpFOmMpWwI&#10;6kGmDrbjs3lruzUvJYlt/e+Xg+Dx4/u9zEfTip6cbywreJkmIIhLqxuuFHye1s8LED4ga2wtk4Ir&#10;echXjw9LzLQd+ED9MVQihrDPUEEdQpdJ6cuaDPqp7Ygj92OdwRChq6R2OMRw08pZkqTSYMOxocaO&#10;3moq/44Xo2A//0j7YrvbjF/b9Fy+H87fv4NTavI0Fq8gAo3hLr65N1pBGtfHL/EHyN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MnePXDAAAA2wAAAA8AAAAAAAAAAAAA&#10;AAAAoQIAAGRycy9kb3ducmV2LnhtbFBLBQYAAAAABAAEAPkAAACRAwAAAAA=&#10;"/>
                <v:line id="Line 2105" o:spid="_x0000_s1210" style="position:absolute;visibility:visible;mso-wrap-style:square" from="1728,1072" to="2160,10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Pe2sQAAADbAAAADwAAAGRycy9kb3ducmV2LnhtbESPQWsCMRSE7wX/Q3iCt5pdD1q3RhEX&#10;wYMtqKXn183rZunmZdnENf57Uyj0OMzMN8xqE20rBup941hBPs1AEFdON1wr+Ljsn19A+ICssXVM&#10;Cu7kYbMePa2w0O7GJxrOoRYJwr5ABSaErpDSV4Ys+qnriJP37XqLIcm+lrrHW4LbVs6ybC4tNpwW&#10;DHa0M1T9nK9WwcKUJ7mQ5fHyXg5Nvoxv8fNrqdRkHLevIALF8B/+ax+0gnkOv1/SD5Dr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897axAAAANsAAAAPAAAAAAAAAAAA&#10;AAAAAKECAABkcnMvZG93bnJldi54bWxQSwUGAAAAAAQABAD5AAAAkgMAAAAA&#10;">
                  <v:stroke endarrow="block"/>
                </v:line>
                <v:line id="Line 2106" o:spid="_x0000_s1211" style="position:absolute;visibility:visible;mso-wrap-style:square" from="1728,1072" to="1728,4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lDGcUAAADbAAAADwAAAGRycy9kb3ducmV2LnhtbESPQWvCQBSE74L/YXlCb7rRQijRVUQp&#10;aA+lWkGPz+wziWbfht1tkv77bqHQ4zAz3zCLVW9q0ZLzlWUF00kCgji3uuJCwenzdfwCwgdkjbVl&#10;UvBNHlbL4WCBmbYdH6g9hkJECPsMFZQhNJmUPi/JoJ/Yhjh6N+sMhihdIbXDLsJNLWdJkkqDFceF&#10;EhvalJQ/jl9GwfvzR9qu92+7/rxPr/n2cL3cO6fU06hfz0EE6sN/+K+90wrSG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LlDGcUAAADbAAAADwAAAAAAAAAA&#10;AAAAAAChAgAAZHJzL2Rvd25yZXYueG1sUEsFBgAAAAAEAAQA+QAAAJMDAAAAAA==&#10;"/>
                <v:line id="Line 2107" o:spid="_x0000_s1212" style="position:absolute;visibility:visible;mso-wrap-style:square" from="1728,4096" to="4608,4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XmgsUAAADbAAAADwAAAGRycy9kb3ducmV2LnhtbESPQWvCQBSE74L/YXlCb7qxQijRVUQp&#10;aA+lWkGPz+wziWbfht1tkv77bqHQ4zAz3zCLVW9q0ZLzlWUF00kCgji3uuJCwenzdfwCwgdkjbVl&#10;UvBNHlbL4WCBmbYdH6g9hkJECPsMFZQhNJmUPi/JoJ/Yhjh6N+sMhihdIbXDLsJNLZ+TJJUGK44L&#10;JTa0KSl/HL+MgvfZR9qu92+7/rxPr/n2cL3cO6fU06hfz0EE6sN/+K+90wrSG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XmgsUAAADbAAAADwAAAAAAAAAA&#10;AAAAAAChAgAAZHJzL2Rvd25yZXYueG1sUEsFBgAAAAAEAAQA+QAAAJMDAAAAAA==&#10;"/>
                <v:line id="Line 2108" o:spid="_x0000_s1213" style="position:absolute;visibility:visible;mso-wrap-style:square" from="6336,928" to="7056,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R9QsUAAADbAAAADwAAAGRycy9kb3ducmV2LnhtbESPzWrDMBCE74G+g9hCbomcEPLjRgkl&#10;JtBDW4gTet5aW8vUWhlLcdS3rwqFHIeZ+YbZ7qNtxUC9bxwrmE0zEMSV0w3XCi7n42QNwgdkja1j&#10;UvBDHva7h9EWc+1ufKKhDLVIEPY5KjAhdLmUvjJk0U9dR5y8L9dbDEn2tdQ93hLctnKeZUtpseG0&#10;YLCjg6Hqu7xaBStTnORKFq/n92JoZpv4Fj8+N0qNH+PzE4hAMdzD/+0XrWC5gL8v6QfI3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YR9QsUAAADbAAAADwAAAAAAAAAA&#10;AAAAAAChAgAAZHJzL2Rvd25yZXYueG1sUEsFBgAAAAAEAAQA+QAAAJMDAAAAAA==&#10;">
                  <v:stroke endarrow="block"/>
                </v:line>
                <v:line id="Line 2109" o:spid="_x0000_s1214" style="position:absolute;visibility:visible;mso-wrap-style:square" from="6336,2512" to="7056,25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sjY2cQAAADbAAAADwAAAGRycy9kb3ducmV2LnhtbESPzWrDMBCE74G+g9hCbomcQP7cKKHE&#10;BHpoC3FCz1tra5laK2Mpjvr2VaGQ4zAz3zDbfbStGKj3jWMFs2kGgrhyuuFaweV8nKxB+ICssXVM&#10;Cn7Iw373MNpirt2NTzSUoRYJwj5HBSaELpfSV4Ys+qnriJP35XqLIcm+lrrHW4LbVs6zbCktNpwW&#10;DHZ0MFR9l1erYGWKk1zJ4vX8XgzNbBPf4sfnRqnxY3x+AhEohnv4v/2iFSwX8Pcl/QC5+w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yNjZxAAAANsAAAAPAAAAAAAAAAAA&#10;AAAAAKECAABkcnMvZG93bnJldi54bWxQSwUGAAAAAAQABAD5AAAAkgMAAAAA&#10;">
                  <v:stroke endarrow="block"/>
                </v:line>
                <v:line id="Line 2110" o:spid="_x0000_s1215" style="position:absolute;visibility:visible;mso-wrap-style:square" from="8064,928" to="8640,9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pGrsQAAADbAAAADwAAAGRycy9kb3ducmV2LnhtbESPQWvCQBSE74L/YXlCb7qxh6ipq4ih&#10;0EMrGEvPr9nXbGj2bchu4/bfdwuCx2FmvmG2+2g7MdLgW8cKlosMBHHtdMuNgvfL83wNwgdkjZ1j&#10;UvBLHva76WSLhXZXPtNYhUYkCPsCFZgQ+kJKXxuy6BeuJ07elxsshiSHRuoBrwluO/mYZbm02HJa&#10;MNjT0VD9Xf1YBStTnuVKlq+XUzm2y018ix+fG6UeZvHwBCJQDPfwrf2iFeQ5/H9JP0Du/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GkauxAAAANsAAAAPAAAAAAAAAAAA&#10;AAAAAKECAABkcnMvZG93bnJldi54bWxQSwUGAAAAAAQABAD5AAAAkgMAAAAA&#10;">
                  <v:stroke endarrow="block"/>
                </v:line>
                <v:line id="Line 2111" o:spid="_x0000_s1216" style="position:absolute;visibility:visible;mso-wrap-style:square" from="8208,2224" to="8640,22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bjNcQAAADbAAAADwAAAGRycy9kb3ducmV2LnhtbESPQWvCQBSE74L/YXlCb7qxB6Opq4ih&#10;0ENbMIrn1+xrNjT7NmS3cfvvu4WCx2FmvmG2+2g7MdLgW8cKlosMBHHtdMuNgsv5eb4G4QOyxs4x&#10;KfghD/vddLLFQrsbn2isQiMShH2BCkwIfSGlrw1Z9AvXEyfv0w0WQ5JDI/WAtwS3nXzMspW02HJa&#10;MNjT0VD9VX1bBbkpTzKX5ev5vRzb5Sa+xevHRqmHWTw8gQgUwz38337RClY5/H1JP0D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VuM1xAAAANsAAAAPAAAAAAAAAAAA&#10;AAAAAKECAABkcnMvZG93bnJldi54bWxQSwUGAAAAAAQABAD5AAAAkgMAAAAA&#10;">
                  <v:stroke endarrow="block"/>
                </v:line>
                <v:line id="Line 2112" o:spid="_x0000_s1217" style="position:absolute;visibility:visible;mso-wrap-style:square" from="4752,2800" to="4752,35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cvrsEAAADbAAAADwAAAGRycy9kb3ducmV2LnhtbERPy4rCMBTdD/gP4QqzG1OHoWg1LSII&#10;g8KAj4LLa3Nti81NaaJWv36yEFweznue9aYRN+pcbVnBeBSBIC6srrlUcNivviYgnEfW2FgmBQ9y&#10;kKWDjzkm2t55S7edL0UIYZeggsr7NpHSFRUZdCPbEgfubDuDPsCulLrDewg3jfyOolgarDk0VNjS&#10;sqLisrsaBSiXTz/Z9pufaW7k8W8R56fnWqnPYb+YgfDU+7f45f7VCuIwNnwJP0Cm/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4ly+uwQAAANsAAAAPAAAAAAAAAAAAAAAA&#10;AKECAABkcnMvZG93bnJldi54bWxQSwUGAAAAAAQABAD5AAAAjwMAAAAA&#10;">
                  <v:stroke startarrow="block"/>
                </v:line>
                <v:line id="Line 2113" o:spid="_x0000_s1218" style="position:absolute;visibility:visible;mso-wrap-style:square" from="8928,2512" to="8928,2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9uKNcUAAADbAAAADwAAAGRycy9kb3ducmV2LnhtbESPzWrDMBCE74W8g9hAb7XcUkziWjYh&#10;UCgtBJwfyHFjbW1Ta2UsNXH89FGg0OMwM98wWTGaTpxpcK1lBc9RDIK4srrlWsF+9/60AOE8ssbO&#10;Mim4koMinz1kmGp74ZLOW1+LAGGXooLG+z6V0lUNGXSR7YmD920Hgz7IoZZ6wEuAm06+xHEiDbYc&#10;Fhrsad1Q9bP9NQpQrie/KMev1+XByONmlRxO06dSj/Nx9QbC0+j/w3/tD60gWcL9S/gBMr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9uKNcUAAADbAAAADwAAAAAAAAAA&#10;AAAAAAChAgAAZHJzL2Rvd25yZXYueG1sUEsFBgAAAAAEAAQA+QAAAJMDAAAAAA==&#10;">
                  <v:stroke startarrow="block"/>
                </v:line>
                <v:line id="Line 2114" o:spid="_x0000_s1219" style="position:absolute;visibility:visible;mso-wrap-style:square" from="5904,4096" to="7056,4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9EOsAAAADbAAAADwAAAGRycy9kb3ducmV2LnhtbERPz2vCMBS+D/wfwhO8zVQPOqpRhqD0&#10;IjInnp/NW9utealNbOr+enMQPH58v5fr3tSio9ZVlhVMxgkI4tzqigsFp+/t+wcI55E11pZJwZ0c&#10;rFeDtyWm2gb+ou7oCxFD2KWooPS+SaV0eUkG3dg2xJH7sa1BH2FbSN1iiOGmltMkmUmDFceGEhva&#10;lJT/HW9GQRL+d/JXZlV3yPbX0FzCeXoNSo2G/ecChKfev8RPd6YVzOP6+CX+ALl6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AvRDrAAAAA2wAAAA8AAAAAAAAAAAAAAAAA&#10;oQIAAGRycy9kb3ducmV2LnhtbFBLBQYAAAAABAAEAPkAAACOAwAAAAA=&#10;">
                  <v:stroke startarrow="block" endarrow="block"/>
                </v:line>
                <v:line id="Line 2115" o:spid="_x0000_s1220" style="position:absolute;visibility:visible;mso-wrap-style:square" from="5184,4240" to="5184,48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PhocMAAADbAAAADwAAAGRycy9kb3ducmV2LnhtbESPQWvCQBSE70L/w/IK3nSjhyrRVaTQ&#10;kksRben5mX0m0ezbmN1mo7/eFQoeh5n5hlmue1OLjlpXWVYwGScgiHOrKy4U/Hx/jOYgnEfWWFsm&#10;BVdysF69DJaYaht4R93eFyJC2KWooPS+SaV0eUkG3dg2xNE72tagj7ItpG4xRLip5TRJ3qTBiuNC&#10;iQ29l5Sf939GQRJun/Iks6rbZl+X0BzC7/QSlBq+9psFCE+9f4b/25lWMJvA40v8AXJ1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9j4aHDAAAA2wAAAA8AAAAAAAAAAAAA&#10;AAAAoQIAAGRycy9kb3ducmV2LnhtbFBLBQYAAAAABAAEAPkAAACRAwAAAAA=&#10;">
                  <v:stroke startarrow="block" endarrow="block"/>
                </v:line>
                <v:line id="Line 2116" o:spid="_x0000_s1221" style="position:absolute;visibility:visible;mso-wrap-style:square" from="7632,4672" to="7632,51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KaOmcIAAADbAAAADwAAAGRycy9kb3ducmV2LnhtbESP3YrCMBSE7wXfIRzBO00VcbUaRQRh&#10;URD8Ay+PzbEtNielyWr16Y2w4OUwM98w03ltCnGnyuWWFfS6EQjixOqcUwXHw6ozAuE8ssbCMil4&#10;koP5rNmYYqztg3d03/tUBAi7GBVk3pexlC7JyKDr2pI4eFdbGfRBVqnUFT4C3BSyH0VDaTDnsJBh&#10;ScuMktv+zyhAuXz50a7eDMYnI8/bxfB0ea2VarfqxQSEp9p/w//tX63gpw+fL+EHyNk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KaOmcIAAADbAAAADwAAAAAAAAAAAAAA&#10;AAChAgAAZHJzL2Rvd25yZXYueG1sUEsFBgAAAAAEAAQA+QAAAJADAAAAAA==&#10;">
                  <v:stroke startarrow="block"/>
                </v:line>
                <v:line id="Line 2117" o:spid="_x0000_s1222" style="position:absolute;visibility:visible;mso-wrap-style:square" from="5904,5392" to="7056,53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rAsMAAADbAAAADwAAAGRycy9kb3ducmV2LnhtbESPW4vCMBSE3wX/QziCb5rqipdqFBEW&#10;xAXBG/h4bM62ZZuT0kSt/nqzIPg4zMw3zGxRm0LcqHK5ZQW9bgSCOLE651TB8fDdGYNwHlljYZkU&#10;PMjBYt5szDDW9s47uu19KgKEXYwKMu/LWEqXZGTQdW1JHLxfWxn0QVap1BXeA9wUsh9FQ2kw57CQ&#10;YUmrjJK//dUoQLl6+vGu/hlMTkaet8vh6fLcKNVu1cspCE+1/4Tf7bVWMPqC/y/hB8j5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PqKwLDAAAA2wAAAA8AAAAAAAAAAAAA&#10;AAAAoQIAAGRycy9kb3ducmV2LnhtbFBLBQYAAAAABAAEAPkAAACRAwAAAAA=&#10;">
                  <v:stroke startarrow="block"/>
                </v:line>
                <v:line id="Line 2118" o:spid="_x0000_s1223" style="position:absolute;visibility:visible;mso-wrap-style:square" from="5904,4960" to="6480,4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AOzdsIAAADbAAAADwAAAGRycy9kb3ducmV2LnhtbESP3YrCMBSE7wXfIRzBO00VcbUaRYQF&#10;URD8Ay+PzbEtNielyWr16Y2w4OUwM98w03ltCnGnyuWWFfS6EQjixOqcUwXHw29nBMJ5ZI2FZVLw&#10;JAfzWbMxxVjbB+/ovvepCBB2MSrIvC9jKV2SkUHXtSVx8K62MuiDrFKpK3wEuClkP4qG0mDOYSHD&#10;kpYZJbf9n1GAcvnyo129GYxPRp63i+Hp8lor1W7ViwkIT7X/hv/bK63gZwCfL+EHyNk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AOzdsIAAADbAAAADwAAAAAAAAAAAAAA&#10;AAChAgAAZHJzL2Rvd25yZXYueG1sUEsFBgAAAAAEAAQA+QAAAJADAAAAAA==&#10;">
                  <v:stroke startarrow="block"/>
                </v:line>
                <v:line id="Line 2119" o:spid="_x0000_s1224" style="position:absolute;visibility:visible;mso-wrap-style:square" from="6480,4384" to="6480,49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olNsMYAAADbAAAADwAAAGRycy9kb3ducmV2LnhtbESPQWvCQBSE74L/YXlCb7ppi2lJXUVa&#10;CtqDqC20x2f2NYlm34bdNUn/vSsIPQ4z8w0zW/SmFi05X1lWcD9JQBDnVldcKPj6fB8/g/ABWWNt&#10;mRT8kYfFfDiYYaZtxztq96EQEcI+QwVlCE0mpc9LMugntiGO3q91BkOUrpDaYRfhppYPSZJKgxXH&#10;hRIbei0pP+3PRsHmcZu2y/XHqv9ep4f8bXf4OXZOqbtRv3wBEagP/+Fbe6UVPE3h+iX+AD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aJTbDGAAAA2wAAAA8AAAAAAAAA&#10;AAAAAAAAoQIAAGRycy9kb3ducmV2LnhtbFBLBQYAAAAABAAEAPkAAACUAwAAAAA=&#10;"/>
                <v:line id="Line 2120" o:spid="_x0000_s1225" style="position:absolute;visibility:visible;mso-wrap-style:square" from="6480,4384" to="7056,4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lvTx8YAAADbAAAADwAAAGRycy9kb3ducmV2LnhtbESPT2vCQBTE74V+h+UJvdWNLaQSXUVa&#10;Cuqh1D+gx2f2mcRm34bdNUm/vSsUehxm5jfMdN6bWrTkfGVZwWiYgCDOra64ULDffT6PQfiArLG2&#10;TAp+ycN89vgwxUzbjjfUbkMhIoR9hgrKEJpMSp+XZNAPbUMcvbN1BkOUrpDaYRfhppYvSZJKgxXH&#10;hRIbei8p/9lejYKv1++0XazWy/6wSk/5x+Z0vHROqadBv5iACNSH//Bfe6kVvKVw/xJ/gJz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Zb08fGAAAA2wAAAA8AAAAAAAAA&#10;AAAAAAAAoQIAAGRycy9kb3ducmV2LnhtbFBLBQYAAAAABAAEAPkAAACUAwAAAAA=&#10;"/>
                <v:line id="Line 2121" o:spid="_x0000_s1226" style="position:absolute;visibility:visible;mso-wrap-style:square" from="5616,2944" to="8928,2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Rd2XMYAAADbAAAADwAAAGRycy9kb3ducmV2LnhtbESPQWvCQBSE7wX/w/KE3upGhSipq0hF&#10;0B6k2kJ7fGZfk9js27C7TdJ/3xUEj8PMfMMsVr2pRUvOV5YVjEcJCOLc6ooLBR/v26c5CB+QNdaW&#10;ScEfeVgtBw8LzLTt+EjtKRQiQthnqKAMocmk9HlJBv3INsTR+7bOYIjSFVI77CLc1HKSJKk0WHFc&#10;KLGhl5Lyn9OvUXCYvqXtev+66z/36TnfHM9fl84p9Tjs188gAvXhHr61d1rBbAbXL/EHyO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kXdlzGAAAA2wAAAA8AAAAAAAAA&#10;AAAAAAAAoQIAAGRycy9kb3ducmV2LnhtbFBLBQYAAAAABAAEAPkAAACUAwAAAAA=&#10;"/>
                <v:line id="Line 2122" o:spid="_x0000_s1227" style="position:absolute;visibility:visible;mso-wrap-style:square" from="5616,2944" to="5616,35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DhmsEAAADbAAAADwAAAGRycy9kb3ducmV2LnhtbERPS0sDMRC+C/6HMEJvNtse+libFnEp&#10;eKhCW/E8bsbN4maybOI2/ffOQejx43tvdtl3aqQhtoENzKYFKOI62JYbAx/n/eMKVEzIFrvAZOBK&#10;EXbb+7sNljZc+EjjKTVKQjiWaMCl1Jdax9qRxzgNPbFw32HwmAQOjbYDXiTcd3peFAvtsWVpcNjT&#10;i6P65/TrDSxdddRLXR3O79XYztb5LX9+rY2ZPOTnJ1CJcrqJ/92vVnwyVr7ID9Db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REOGawQAAANsAAAAPAAAAAAAAAAAAAAAA&#10;AKECAABkcnMvZG93bnJldi54bWxQSwUGAAAAAAQABAD5AAAAjwMAAAAA&#10;">
                  <v:stroke endarrow="block"/>
                </v:line>
                <v:line id="Line 2123" o:spid="_x0000_s1228" style="position:absolute;visibility:visible;mso-wrap-style:square" from="9360,1648" to="9936,16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xEAcQAAADbAAAADwAAAGRycy9kb3ducmV2LnhtbESPT2sCMRTE7wW/Q3hCbzWrB+1ujVJc&#10;BA+14B88Pzevm6Wbl2UT1/TbN0Khx2HmN8Ms19G2YqDeN44VTCcZCOLK6YZrBefT9uUVhA/IGlvH&#10;pOCHPKxXo6clFtrd+UDDMdQilbAvUIEJoSuk9JUhi37iOuLkfbneYkiyr6Xu8Z7KbStnWTaXFhtO&#10;CwY72hiqvo83q2BhyoNcyPLj9FkOzTSP+3i55ko9j+P7G4hAMfyH/+idTlwOjy/pB8jVL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XEQBxAAAANsAAAAPAAAAAAAAAAAA&#10;AAAAAKECAABkcnMvZG93bnJldi54bWxQSwUGAAAAAAQABAD5AAAAkgMAAAAA&#10;">
                  <v:stroke endarrow="block"/>
                </v:line>
                <v:line id="Line 2124" o:spid="_x0000_s1229" style="position:absolute;visibility:visible;mso-wrap-style:square" from="10800,2224" to="10800,308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rOdu8EAAADbAAAADwAAAGRycy9kb3ducmV2LnhtbERPy4rCMBTdD/gP4QruxlQXPqpRxDLg&#10;whnwgetrc22KzU1pMjXz95PFwCwP573eRtuInjpfO1YwGWcgiEuna64UXC8f7wsQPiBrbByTgh/y&#10;sN0M3taYa/fiE/XnUIkUwj5HBSaENpfSl4Ys+rFriRP3cJ3FkGBXSd3hK4XbRk6zbCYt1pwaDLa0&#10;N1Q+z99WwdwUJzmXxfHyVfT1ZBk/4+2+VGo0jLsViEAx/Iv/3AetYJHWpy/pB8jN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as527wQAAANsAAAAPAAAAAAAAAAAAAAAA&#10;AKECAABkcnMvZG93bnJldi54bWxQSwUGAAAAAAQABAD5AAAAjwMAAAAA&#10;">
                  <v:stroke endarrow="block"/>
                </v:line>
                <v:line id="Line 2125" o:spid="_x0000_s1230" style="position:absolute;visibility:visible;mso-wrap-style:square" from="10368,2224" to="10368,2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Gc7lMUAAADbAAAADwAAAGRycy9kb3ducmV2LnhtbESPT2vCQBTE7wW/w/IKvdWNFoKkriIV&#10;QXso/oN6fGafSTT7Nuxuk/Tbu4WCx2FmfsNM572pRUvOV5YVjIYJCOLc6ooLBcfD6nUCwgdkjbVl&#10;UvBLHuazwdMUM2073lG7D4WIEPYZKihDaDIpfV6SQT+0DXH0LtYZDFG6QmqHXYSbWo6TJJUGK44L&#10;JTb0UVJ+2/8YBV9v27RdbD7X/fcmPefL3fl07ZxSL8/94h1EoD48wv/ttVYwGcHfl/gD5OwO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Gc7lMUAAADbAAAADwAAAAAAAAAA&#10;AAAAAAChAgAAZHJzL2Rvd25yZXYueG1sUEsFBgAAAAAEAAQA+QAAAJMDAAAAAA==&#10;"/>
                <v:line id="Line 2126" o:spid="_x0000_s1231" style="position:absolute;visibility:visible;mso-wrap-style:square" from="9792,2944" to="10368,29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Wl48UAAADbAAAADwAAAGRycy9kb3ducmV2LnhtbESPQWvCQBSE70L/w/IK3nSjQpDUVUQR&#10;tIeittAen9nXJG32bdjdJum/dwXB4zAz3zCLVW9q0ZLzlWUFk3ECgji3uuJCwcf7bjQH4QOyxtoy&#10;KfgnD6vl02CBmbYdn6g9h0JECPsMFZQhNJmUPi/JoB/bhjh639YZDFG6QmqHXYSbWk6TJJUGK44L&#10;JTa0KSn/Pf8ZBW+zY9quD6/7/vOQXvLt6fL10zmlhs/9+gVEoD48wvf2XiuYT+H2Jf4Aub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LWl48UAAADbAAAADwAAAAAAAAAA&#10;AAAAAAChAgAAZHJzL2Rvd25yZXYueG1sUEsFBgAAAAAEAAQA+QAAAJMDAAAAAA==&#10;"/>
                <v:line id="Line 2127" o:spid="_x0000_s1232" style="position:absolute;visibility:visible;mso-wrap-style:square" from="9648,2080" to="9936,20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mEDzMQAAADbAAAADwAAAGRycy9kb3ducmV2LnhtbESPT2sCMRTE70K/Q3iF3jRrC1VXo4hL&#10;oYda8A+en5vnZnHzsmzSNf32jVDwOMzMb5jFKtpG9NT52rGC8SgDQVw6XXOl4Hj4GE5B+ICssXFM&#10;Cn7Jw2r5NFhgrt2Nd9TvQyUShH2OCkwIbS6lLw1Z9CPXEifv4jqLIcmukrrDW4LbRr5m2bu0WHNa&#10;MNjSxlB53f9YBRNT7OREFl+H76Kvx7O4jafzTKmX57iegwgUwyP83/7UCqZvcP+SfoBc/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YQPMxAAAANsAAAAPAAAAAAAAAAAA&#10;AAAAAKECAABkcnMvZG93bnJldi54bWxQSwUGAAAAAAQABAD5AAAAkgMAAAAA&#10;">
                  <v:stroke endarrow="block"/>
                </v:line>
                <v:line id="Line 2128" o:spid="_x0000_s1233" style="position:absolute;visibility:visible;mso-wrap-style:square" from="5904,3664" to="9648,36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BCYDMYAAADbAAAADwAAAGRycy9kb3ducmV2LnhtbESPQWvCQBSE74L/YXmCN91YS5DUVaSl&#10;oD2UqoX2+Mw+k2j2bdjdJum/7xYEj8PMfMMs172pRUvOV5YVzKYJCOLc6ooLBZ/H18kChA/IGmvL&#10;pOCXPKxXw8ESM2073lN7CIWIEPYZKihDaDIpfV6SQT+1DXH0ztYZDFG6QmqHXYSbWj4kSSoNVhwX&#10;SmzouaT8evgxCt7nH2m72b1t+69despf9qfvS+eUGo/6zROIQH24h2/trVaweIT/L/EHy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wQmAzGAAAA2wAAAA8AAAAAAAAA&#10;AAAAAAAAoQIAAGRycy9kb3ducmV2LnhtbFBLBQYAAAAABAAEAPkAAACUAwAAAAA=&#10;"/>
                <v:line id="Line 2129" o:spid="_x0000_s1234" style="position:absolute;visibility:visible;mso-wrap-style:square" from="9648,2080" to="9648,36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1w9l8YAAADbAAAADwAAAGRycy9kb3ducmV2LnhtbESPQWvCQBSE74L/YXmCN91YaZDUVaSl&#10;oD2UqoX2+Mw+k2j2bdjdJum/7xYEj8PMfMMs172pRUvOV5YVzKYJCOLc6ooLBZ/H18kChA/IGmvL&#10;pOCXPKxXw8ESM2073lN7CIWIEPYZKihDaDIpfV6SQT+1DXH0ztYZDFG6QmqHXYSbWj4kSSoNVhwX&#10;SmzouaT8evgxCt7nH2m72b1t+69despf9qfvS+eUGo/6zROIQH24h2/trVaweIT/L/EHyN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NcPZfGAAAA2wAAAA8AAAAAAAAA&#10;AAAAAAAAoQIAAGRycy9kb3ducmV2LnhtbFBLBQYAAAAABAAEAPkAAACUAwAAAAA=&#10;"/>
                <v:line id="Line 2130" o:spid="_x0000_s1235" style="position:absolute;visibility:visible;mso-wrap-style:square" from="8352,4240" to="10512,4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6j4MUAAADbAAAADwAAAGRycy9kb3ducmV2LnhtbESPQWvCQBSE74L/YXlCb7qxhSDRVUQp&#10;aA+lWkGPz+wziWbfht1tkv77bqHQ4zAz3zCLVW9q0ZLzlWUF00kCgji3uuJCwenzdTwD4QOyxtoy&#10;KfgmD6vlcLDATNuOD9QeQyEihH2GCsoQmkxKn5dk0E9sQxy9m3UGQ5SukNphF+Gmls9JkkqDFceF&#10;EhvalJQ/jl9GwfvLR9qu92+7/rxPr/n2cL3cO6fU06hfz0EE6sN/+K+90wpmK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46j4MUAAADbAAAADwAAAAAAAAAA&#10;AAAAAAChAgAAZHJzL2Rvd25yZXYueG1sUEsFBgAAAAAEAAQA+QAAAJMDAAAAAA==&#10;"/>
                <v:line id="Line 2131" o:spid="_x0000_s1236" style="position:absolute;visibility:visible;mso-wrap-style:square" from="10512,3952" to="10512,4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dJsUAAADbAAAADwAAAGRycy9kb3ducmV2LnhtbESPQWvCQBSE70L/w/IK3szGIjFNs4oI&#10;hdJCQW3A4zP7mgSzb0N2q2l+fbcgeBxm5hsmXw+mFRfqXWNZwTyKQRCXVjdcKfg6vM5SEM4ja2wt&#10;k4JfcrBePUxyzLS98o4ue1+JAGGXoYLa+y6T0pU1GXSR7YiD9217gz7IvpK6x2uAm1Y+xXEiDTYc&#10;FmrsaFtTed7/GAUot6NPd8PH4rkw8vi5SYrT+K7U9HHYvIDwNPh7+NZ+0wrSJfx/CT9A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QRdJsUAAADbAAAADwAAAAAAAAAA&#10;AAAAAAChAgAAZHJzL2Rvd25yZXYueG1sUEsFBgAAAAAEAAQA+QAAAJMDAAAAAA==&#10;">
                  <v:stroke startarrow="block"/>
                </v:line>
                <v:line id="Line 2132" o:spid="_x0000_s1237" style="position:absolute;visibility:visible;mso-wrap-style:square" from="8352,4384" to="10512,43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2SCcIAAADbAAAADwAAAGRycy9kb3ducmV2LnhtbERPy2rCQBTdC/2H4Rbc6cQWgkRHEUtB&#10;uyj1Abq8Zq5JNHMnzIxJ+vedRcHl4bzny97UoiXnK8sKJuMEBHFudcWFguPhczQF4QOyxtoyKfgl&#10;D8vFy2COmbYd76jdh0LEEPYZKihDaDIpfV6SQT+2DXHkrtYZDBG6QmqHXQw3tXxLklQarDg2lNjQ&#10;uqT8vn8YBd/vP2m72n5t+tM2veQfu8v51jmlhq/9agYiUB+e4n/3RiuYxrHxS/wBcvE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V2SCcIAAADbAAAADwAAAAAAAAAAAAAA&#10;AAChAgAAZHJzL2Rvd25yZXYueG1sUEsFBgAAAAAEAAQA+QAAAJADAAAAAA==&#10;"/>
                <v:line id="Line 2133" o:spid="_x0000_s1238" style="position:absolute;visibility:visible;mso-wrap-style:square" from="10512,4384" to="10512,46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k0JsQAAADbAAAADwAAAGRycy9kb3ducmV2LnhtbESPT2sCMRTE7wW/Q3hCbzVrD9VdjSIu&#10;hR7agn/w/Nw8N4ubl2WTrum3bwqCx2FmfsMs19G2YqDeN44VTCcZCOLK6YZrBcfD+8schA/IGlvH&#10;pOCXPKxXo6clFtrdeEfDPtQiQdgXqMCE0BVS+sqQRT9xHXHyLq63GJLsa6l7vCW4beVrlr1Jiw2n&#10;BYMdbQ1V1/2PVTAz5U7OZPl5+C6HZprHr3g650o9j+NmASJQDI/wvf2hFcxz+P+SfoBc/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iTQmxAAAANsAAAAPAAAAAAAAAAAA&#10;AAAAAKECAABkcnMvZG93bnJldi54bWxQSwUGAAAAAAQABAD5AAAAkgMAAAAA&#10;">
                  <v:stroke endarrow="block"/>
                </v:line>
                <v:line id="Line 2134" o:spid="_x0000_s1239" style="position:absolute;visibility:visible;mso-wrap-style:square" from="8352,4096" to="9792,4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zRTj70AAADbAAAADwAAAGRycy9kb3ducmV2LnhtbERP3QoBQRS+V95hOsodsySxDEkpUcpf&#10;uTx2jt3NzpltZ7A8vblQLr++/+m8NoV4UuVyywp63QgEcWJ1zqmC03HVGYFwHlljYZkUvMnBfNZs&#10;TDHW9sV7eh58KkIIuxgVZN6XsZQuycig69qSOHA3Wxn0AVap1BW+QrgpZD+KhtJgzqEhw5KWGSX3&#10;w8MoQLn8+NG+3g7GZyMvu8XwfP1slGq36sUEhKfa/8U/91orGIf14Uv4AXL2B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PM0U4+9AAAA2wAAAA8AAAAAAAAAAAAAAAAAoQIA&#10;AGRycy9kb3ducmV2LnhtbFBLBQYAAAAABAAEAPkAAACLAwAAAAA=&#10;">
                  <v:stroke startarrow="block"/>
                </v:line>
                <v:line id="Line 2135" o:spid="_x0000_s1240" style="position:absolute;visibility:visible;mso-wrap-style:square" from="9792,2944" to="9792,4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b6tScYAAADbAAAADwAAAGRycy9kb3ducmV2LnhtbESPQWvCQBSE7wX/w/IKvdWNFkJNXUVa&#10;BPUg1Rba4zP7mqRm34bdNYn/3hUEj8PMfMNM572pRUvOV5YVjIYJCOLc6ooLBd9fy+dXED4ga6wt&#10;k4IzeZjPBg9TzLTteEftPhQiQthnqKAMocmk9HlJBv3QNsTR+7POYIjSFVI77CLc1HKcJKk0WHFc&#10;KLGh95Ly4/5kFGxfPtN2sd6s+p91esg/doff/84p9fTYL95ABOrDPXxrr7SCyQiuX+IPkLML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m+rUnGAAAA2wAAAA8AAAAAAAAA&#10;AAAAAAAAoQIAAGRycy9kb3ducmV2LnhtbFBLBQYAAAAABAAEAPkAAACUAwAAAAA=&#10;"/>
                <v:line id="Line 2136" o:spid="_x0000_s1241" style="position:absolute;visibility:visible;mso-wrap-style:square" from="3888,5248" to="4608,52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KpoY8EAAADbAAAADwAAAGRycy9kb3ducmV2LnhtbESP3arCMBCE7wXfIazgnaaKiFajiCAc&#10;FAT/wMu1WdtisylNjlaf3giCl8PMfMNM57UpxJ0ql1tW0OtGIIgTq3NOFRwPq84IhPPIGgvLpOBJ&#10;DuazZmOKsbYP3tF971MRIOxiVJB5X8ZSuiQjg65rS+LgXW1l0AdZpVJX+AhwU8h+FA2lwZzDQoYl&#10;LTNKbvt/owDl8uVHu3ozGJ+MPG8Xw9PltVaq3aoXExCeav8Lf9t/WsG4D58v4QfI2R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sqmhjwQAAANsAAAAPAAAAAAAAAAAAAAAA&#10;AKECAABkcnMvZG93bnJldi54bWxQSwUGAAAAAAQABAD5AAAAjwMAAAAA&#10;">
                  <v:stroke startarrow="block"/>
                </v:line>
                <w10:anchorlock/>
              </v:group>
            </w:pict>
          </mc:Fallback>
        </mc:AlternateContent>
      </w:r>
    </w:p>
    <w:p w:rsidR="00F36D70" w:rsidRPr="00221C81" w:rsidRDefault="0043594A" w:rsidP="00092773">
      <w:pPr>
        <w:ind w:firstLine="709"/>
        <w:jc w:val="both"/>
        <w:rPr>
          <w:rFonts w:ascii="Times New Roman" w:hAnsi="Times New Roman"/>
          <w:sz w:val="24"/>
          <w:szCs w:val="24"/>
          <w:lang w:val="ru-RU"/>
        </w:rPr>
      </w:pPr>
      <w:r>
        <w:rPr>
          <w:rFonts w:ascii="Times New Roman" w:hAnsi="Times New Roman"/>
          <w:sz w:val="24"/>
          <w:szCs w:val="24"/>
          <w:lang w:val="ru-RU"/>
        </w:rPr>
        <w:t xml:space="preserve">Рис. </w:t>
      </w:r>
      <w:r w:rsidR="00F36D70" w:rsidRPr="00221C81">
        <w:rPr>
          <w:rFonts w:ascii="Times New Roman" w:hAnsi="Times New Roman"/>
          <w:sz w:val="24"/>
          <w:szCs w:val="24"/>
          <w:lang w:val="ru-RU"/>
        </w:rPr>
        <w:t>1 - Структура системы технического диагностирования.</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i/>
          <w:sz w:val="24"/>
          <w:szCs w:val="24"/>
          <w:lang w:val="ru-RU"/>
        </w:rPr>
        <w:t>Обозначения:</w:t>
      </w:r>
      <w:r w:rsidRPr="00221C81">
        <w:rPr>
          <w:rFonts w:ascii="Times New Roman" w:hAnsi="Times New Roman"/>
          <w:sz w:val="24"/>
          <w:szCs w:val="24"/>
          <w:lang w:val="ru-RU"/>
        </w:rPr>
        <w:t xml:space="preserve"> ГСС – генератор стимулирующих сигналов; ОТД – объект технического диагностирования; ДС – датчики сигналов; КП – канал передачи сигналов; К – коммутатор; СИ – средства измерений; ИНД. – индикатор; УУ – устройство управления; ДИСКР. – дискриминатор ( устройство сравнения ); ДУ(ЗУ) – документирующее или запоминающее устройство; П</w:t>
      </w:r>
      <w:proofErr w:type="gramStart"/>
      <w:r w:rsidRPr="00221C81">
        <w:rPr>
          <w:rFonts w:ascii="Times New Roman" w:hAnsi="Times New Roman"/>
          <w:sz w:val="24"/>
          <w:szCs w:val="24"/>
          <w:lang w:val="ru-RU"/>
        </w:rPr>
        <w:t xml:space="preserve"> Д</w:t>
      </w:r>
      <w:proofErr w:type="gramEnd"/>
      <w:r w:rsidRPr="00221C81">
        <w:rPr>
          <w:rFonts w:ascii="Times New Roman" w:hAnsi="Times New Roman"/>
          <w:sz w:val="24"/>
          <w:szCs w:val="24"/>
          <w:lang w:val="ru-RU"/>
        </w:rPr>
        <w:t>оп. – поле допуска; Упр. – устройство прогнозирования.</w:t>
      </w:r>
    </w:p>
    <w:p w:rsidR="00F36D70" w:rsidRPr="00221C81" w:rsidRDefault="00F36D70" w:rsidP="00092773">
      <w:pPr>
        <w:ind w:firstLine="709"/>
        <w:jc w:val="both"/>
        <w:rPr>
          <w:rFonts w:ascii="Times New Roman" w:hAnsi="Times New Roman"/>
          <w:sz w:val="24"/>
          <w:szCs w:val="24"/>
          <w:lang w:val="ru-RU"/>
        </w:rPr>
      </w:pPr>
    </w:p>
    <w:p w:rsidR="00F36D70" w:rsidRPr="00221C81" w:rsidRDefault="00F36D70" w:rsidP="00092773">
      <w:pPr>
        <w:ind w:firstLine="709"/>
        <w:jc w:val="both"/>
        <w:rPr>
          <w:rFonts w:ascii="Times New Roman" w:hAnsi="Times New Roman"/>
          <w:sz w:val="24"/>
          <w:szCs w:val="24"/>
        </w:rPr>
      </w:pPr>
      <w:r w:rsidRPr="00221C81">
        <w:rPr>
          <w:rFonts w:ascii="Times New Roman" w:hAnsi="Times New Roman"/>
          <w:sz w:val="24"/>
          <w:szCs w:val="24"/>
          <w:lang w:val="ru-RU"/>
        </w:rPr>
        <w:t xml:space="preserve">На количественное значение этих вероятностей оказывают влияние все элементы СТД. </w:t>
      </w:r>
      <w:r w:rsidRPr="00221C81">
        <w:rPr>
          <w:rFonts w:ascii="Times New Roman" w:hAnsi="Times New Roman"/>
          <w:sz w:val="24"/>
          <w:szCs w:val="24"/>
        </w:rPr>
        <w:t xml:space="preserve">Ошибки диагностирования могут быть вызваны в основном такими факторами: </w:t>
      </w:r>
    </w:p>
    <w:p w:rsidR="00F36D70" w:rsidRPr="00221C81" w:rsidRDefault="00F36D70" w:rsidP="00092773">
      <w:pPr>
        <w:numPr>
          <w:ilvl w:val="0"/>
          <w:numId w:val="23"/>
        </w:numPr>
        <w:ind w:left="0" w:firstLine="709"/>
        <w:jc w:val="both"/>
        <w:rPr>
          <w:rFonts w:ascii="Times New Roman" w:hAnsi="Times New Roman"/>
          <w:sz w:val="24"/>
          <w:szCs w:val="24"/>
        </w:rPr>
      </w:pPr>
      <w:r w:rsidRPr="00221C81">
        <w:rPr>
          <w:rFonts w:ascii="Times New Roman" w:hAnsi="Times New Roman"/>
          <w:sz w:val="24"/>
          <w:szCs w:val="24"/>
        </w:rPr>
        <w:t>неработоспособностью средств диагностирования;</w:t>
      </w:r>
    </w:p>
    <w:p w:rsidR="00F36D70" w:rsidRPr="00221C81" w:rsidRDefault="00F36D70" w:rsidP="00092773">
      <w:pPr>
        <w:numPr>
          <w:ilvl w:val="0"/>
          <w:numId w:val="23"/>
        </w:numPr>
        <w:tabs>
          <w:tab w:val="clear" w:pos="927"/>
          <w:tab w:val="num" w:pos="1083"/>
        </w:tabs>
        <w:ind w:left="0" w:firstLine="709"/>
        <w:jc w:val="both"/>
        <w:rPr>
          <w:rFonts w:ascii="Times New Roman" w:hAnsi="Times New Roman"/>
          <w:sz w:val="24"/>
          <w:szCs w:val="24"/>
          <w:lang w:val="ru-RU"/>
        </w:rPr>
      </w:pPr>
      <w:r w:rsidRPr="00221C81">
        <w:rPr>
          <w:rFonts w:ascii="Times New Roman" w:hAnsi="Times New Roman"/>
          <w:sz w:val="24"/>
          <w:szCs w:val="24"/>
          <w:lang w:val="ru-RU"/>
        </w:rPr>
        <w:t>большой погрешностью средств измерений в процессе диагностирования, погрешностями преобразования измерительной информации;</w:t>
      </w:r>
    </w:p>
    <w:p w:rsidR="00F36D70" w:rsidRPr="00221C81" w:rsidRDefault="00F36D70" w:rsidP="00092773">
      <w:pPr>
        <w:numPr>
          <w:ilvl w:val="0"/>
          <w:numId w:val="23"/>
        </w:numPr>
        <w:tabs>
          <w:tab w:val="clear" w:pos="927"/>
          <w:tab w:val="num" w:pos="1140"/>
        </w:tabs>
        <w:ind w:left="0" w:firstLine="709"/>
        <w:jc w:val="both"/>
        <w:rPr>
          <w:rFonts w:ascii="Times New Roman" w:hAnsi="Times New Roman"/>
          <w:sz w:val="24"/>
          <w:szCs w:val="24"/>
          <w:lang w:val="ru-RU"/>
        </w:rPr>
      </w:pPr>
      <w:r w:rsidRPr="00221C81">
        <w:rPr>
          <w:rFonts w:ascii="Times New Roman" w:hAnsi="Times New Roman"/>
          <w:sz w:val="24"/>
          <w:szCs w:val="24"/>
          <w:lang w:val="ru-RU"/>
        </w:rPr>
        <w:t>аддитивными и мультипликативными помехами, возникающими в самом объекте, шумами в каналах передачи и цепях коммутации;</w:t>
      </w:r>
    </w:p>
    <w:p w:rsidR="00F36D70" w:rsidRPr="00221C81" w:rsidRDefault="00F36D70" w:rsidP="00092773">
      <w:pPr>
        <w:numPr>
          <w:ilvl w:val="0"/>
          <w:numId w:val="23"/>
        </w:numPr>
        <w:tabs>
          <w:tab w:val="clear" w:pos="927"/>
          <w:tab w:val="num" w:pos="1083"/>
        </w:tabs>
        <w:ind w:left="0" w:firstLine="709"/>
        <w:jc w:val="both"/>
        <w:rPr>
          <w:rFonts w:ascii="Times New Roman" w:hAnsi="Times New Roman"/>
          <w:sz w:val="24"/>
          <w:szCs w:val="24"/>
          <w:lang w:val="ru-RU"/>
        </w:rPr>
      </w:pPr>
      <w:r w:rsidRPr="00221C81">
        <w:rPr>
          <w:rFonts w:ascii="Times New Roman" w:hAnsi="Times New Roman"/>
          <w:sz w:val="24"/>
          <w:szCs w:val="24"/>
          <w:lang w:val="ru-RU"/>
        </w:rPr>
        <w:t>выбором допусков на диапазон изменения диагностируемых параметров и погрешности сравнения;</w:t>
      </w:r>
    </w:p>
    <w:p w:rsidR="00F36D70" w:rsidRPr="00221C81" w:rsidRDefault="00F36D70" w:rsidP="00092773">
      <w:pPr>
        <w:numPr>
          <w:ilvl w:val="0"/>
          <w:numId w:val="23"/>
        </w:numPr>
        <w:tabs>
          <w:tab w:val="clear" w:pos="927"/>
          <w:tab w:val="num" w:pos="1140"/>
        </w:tabs>
        <w:ind w:left="0" w:firstLine="709"/>
        <w:jc w:val="both"/>
        <w:rPr>
          <w:rFonts w:ascii="Times New Roman" w:hAnsi="Times New Roman"/>
          <w:sz w:val="24"/>
          <w:szCs w:val="24"/>
          <w:lang w:val="ru-RU"/>
        </w:rPr>
      </w:pPr>
      <w:r w:rsidRPr="00221C81">
        <w:rPr>
          <w:rFonts w:ascii="Times New Roman" w:hAnsi="Times New Roman"/>
          <w:sz w:val="24"/>
          <w:szCs w:val="24"/>
          <w:lang w:val="ru-RU"/>
        </w:rPr>
        <w:t>ошибками при принятии решений, состоянием оператора, если система не автоматическая;</w:t>
      </w:r>
    </w:p>
    <w:p w:rsidR="00F36D70" w:rsidRPr="00221C81" w:rsidRDefault="00F36D70" w:rsidP="00092773">
      <w:pPr>
        <w:numPr>
          <w:ilvl w:val="0"/>
          <w:numId w:val="23"/>
        </w:numPr>
        <w:ind w:left="0" w:firstLine="709"/>
        <w:jc w:val="both"/>
        <w:rPr>
          <w:rFonts w:ascii="Times New Roman" w:hAnsi="Times New Roman"/>
          <w:sz w:val="24"/>
          <w:szCs w:val="24"/>
        </w:rPr>
      </w:pPr>
      <w:r w:rsidRPr="00221C81">
        <w:rPr>
          <w:rFonts w:ascii="Times New Roman" w:hAnsi="Times New Roman"/>
          <w:sz w:val="24"/>
          <w:szCs w:val="24"/>
        </w:rPr>
        <w:t>быстродействием системы;</w:t>
      </w:r>
    </w:p>
    <w:p w:rsidR="00F36D70" w:rsidRPr="00221C81" w:rsidRDefault="00F36D70" w:rsidP="00092773">
      <w:pPr>
        <w:numPr>
          <w:ilvl w:val="0"/>
          <w:numId w:val="23"/>
        </w:numPr>
        <w:tabs>
          <w:tab w:val="clear" w:pos="927"/>
          <w:tab w:val="num" w:pos="1140"/>
        </w:tabs>
        <w:ind w:left="0" w:firstLine="709"/>
        <w:jc w:val="both"/>
        <w:rPr>
          <w:rFonts w:ascii="Times New Roman" w:hAnsi="Times New Roman"/>
          <w:sz w:val="24"/>
          <w:szCs w:val="24"/>
          <w:lang w:val="ru-RU"/>
        </w:rPr>
      </w:pPr>
      <w:r w:rsidRPr="00221C81">
        <w:rPr>
          <w:rFonts w:ascii="Times New Roman" w:hAnsi="Times New Roman"/>
          <w:sz w:val="24"/>
          <w:szCs w:val="24"/>
          <w:lang w:val="ru-RU"/>
        </w:rPr>
        <w:t>ошибками, возникающими при формировании стимулирующих сигналов.</w:t>
      </w:r>
    </w:p>
    <w:p w:rsidR="00F36D70" w:rsidRPr="00221C81" w:rsidRDefault="00F36D70" w:rsidP="00092773">
      <w:pPr>
        <w:ind w:firstLine="709"/>
        <w:jc w:val="both"/>
        <w:rPr>
          <w:rFonts w:ascii="Times New Roman" w:hAnsi="Times New Roman"/>
          <w:sz w:val="24"/>
          <w:szCs w:val="24"/>
          <w:u w:val="single"/>
          <w:lang w:val="ru-RU"/>
        </w:rPr>
      </w:pPr>
      <w:r w:rsidRPr="00221C81">
        <w:rPr>
          <w:rFonts w:ascii="Times New Roman" w:hAnsi="Times New Roman"/>
          <w:sz w:val="24"/>
          <w:szCs w:val="24"/>
          <w:lang w:val="ru-RU"/>
        </w:rPr>
        <w:t xml:space="preserve">В связи с многофункциональностью СТД большое значение для практики имеет оптимизация её на основе определённых критериев, для чего необходимо аналитическое описание системы. </w:t>
      </w:r>
    </w:p>
    <w:p w:rsidR="00F36D70" w:rsidRPr="00221C81" w:rsidRDefault="00F36D70" w:rsidP="00092773">
      <w:pPr>
        <w:tabs>
          <w:tab w:val="left" w:pos="1080"/>
        </w:tabs>
        <w:ind w:firstLine="709"/>
        <w:jc w:val="both"/>
        <w:rPr>
          <w:rFonts w:ascii="Times New Roman" w:hAnsi="Times New Roman"/>
          <w:sz w:val="24"/>
          <w:szCs w:val="24"/>
          <w:lang w:val="ru-RU"/>
        </w:rPr>
      </w:pPr>
    </w:p>
    <w:p w:rsidR="00F36D70" w:rsidRPr="00221C81" w:rsidRDefault="00F36D70" w:rsidP="00092773">
      <w:pPr>
        <w:pStyle w:val="a6"/>
        <w:ind w:firstLine="709"/>
        <w:rPr>
          <w:b/>
          <w:sz w:val="24"/>
          <w:szCs w:val="24"/>
        </w:rPr>
      </w:pPr>
      <w:r w:rsidRPr="00221C81">
        <w:rPr>
          <w:b/>
          <w:sz w:val="24"/>
          <w:szCs w:val="24"/>
        </w:rPr>
        <w:t>Вопрос №3</w:t>
      </w:r>
    </w:p>
    <w:p w:rsidR="00F36D70"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Как известно, суждение об исправности выносится на основании обработки информации, полученной путём измерения контролируемых параметров РЭО. Поскольку любому процессу измерения неизбежно присущи погрешности, при приятии решения о техническом состоянии РЭО неизбежны ошибки, сущес</w:t>
      </w:r>
      <w:r w:rsidR="0043594A">
        <w:rPr>
          <w:rFonts w:ascii="Times New Roman" w:hAnsi="Times New Roman"/>
          <w:sz w:val="24"/>
          <w:szCs w:val="24"/>
          <w:lang w:val="ru-RU"/>
        </w:rPr>
        <w:t xml:space="preserve">тво которых иллюстрирует рис. </w:t>
      </w:r>
      <w:r w:rsidRPr="00221C81">
        <w:rPr>
          <w:rFonts w:ascii="Times New Roman" w:hAnsi="Times New Roman"/>
          <w:sz w:val="24"/>
          <w:szCs w:val="24"/>
          <w:lang w:val="ru-RU"/>
        </w:rPr>
        <w:t>2.</w:t>
      </w:r>
    </w:p>
    <w:p w:rsidR="00231CB2" w:rsidRDefault="00231CB2" w:rsidP="00092773">
      <w:pPr>
        <w:ind w:firstLine="709"/>
        <w:jc w:val="both"/>
        <w:rPr>
          <w:rFonts w:ascii="Times New Roman" w:hAnsi="Times New Roman"/>
          <w:sz w:val="24"/>
          <w:szCs w:val="24"/>
          <w:lang w:val="ru-RU"/>
        </w:rPr>
      </w:pPr>
    </w:p>
    <w:p w:rsidR="00231CB2" w:rsidRDefault="00231CB2" w:rsidP="00092773">
      <w:pPr>
        <w:ind w:firstLine="709"/>
        <w:jc w:val="both"/>
        <w:rPr>
          <w:rFonts w:ascii="Times New Roman" w:hAnsi="Times New Roman"/>
          <w:sz w:val="24"/>
          <w:szCs w:val="24"/>
          <w:lang w:val="ru-RU"/>
        </w:rPr>
      </w:pPr>
    </w:p>
    <w:p w:rsidR="00231CB2" w:rsidRDefault="00231CB2" w:rsidP="00092773">
      <w:pPr>
        <w:ind w:firstLine="709"/>
        <w:jc w:val="both"/>
        <w:rPr>
          <w:rFonts w:ascii="Times New Roman" w:hAnsi="Times New Roman"/>
          <w:sz w:val="24"/>
          <w:szCs w:val="24"/>
          <w:lang w:val="ru-RU"/>
        </w:rPr>
      </w:pPr>
    </w:p>
    <w:p w:rsidR="00231CB2" w:rsidRDefault="00231CB2" w:rsidP="00092773">
      <w:pPr>
        <w:ind w:firstLine="709"/>
        <w:jc w:val="both"/>
        <w:rPr>
          <w:rFonts w:ascii="Times New Roman" w:hAnsi="Times New Roman"/>
          <w:sz w:val="24"/>
          <w:szCs w:val="24"/>
          <w:lang w:val="ru-RU"/>
        </w:rPr>
      </w:pPr>
    </w:p>
    <w:p w:rsidR="00231CB2" w:rsidRDefault="00231CB2" w:rsidP="00231CB2">
      <w:pPr>
        <w:jc w:val="both"/>
        <w:rPr>
          <w:rFonts w:ascii="Times New Roman" w:hAnsi="Times New Roman"/>
          <w:sz w:val="24"/>
          <w:szCs w:val="24"/>
          <w:lang w:val="ru-RU"/>
        </w:rPr>
      </w:pPr>
      <w:r w:rsidRPr="00231CB2">
        <w:rPr>
          <w:rFonts w:ascii="Times New Roman" w:hAnsi="Times New Roman"/>
          <w:noProof/>
          <w:sz w:val="24"/>
          <w:szCs w:val="24"/>
          <w:lang w:val="ru-RU"/>
        </w:rPr>
        <w:drawing>
          <wp:inline distT="0" distB="0" distL="0" distR="0">
            <wp:extent cx="4521200" cy="2524125"/>
            <wp:effectExtent l="19050" t="0" r="0" b="0"/>
            <wp:docPr id="1" name="Рисунок 1" descr="Достоверность"/>
            <wp:cNvGraphicFramePr/>
            <a:graphic xmlns:a="http://schemas.openxmlformats.org/drawingml/2006/main">
              <a:graphicData uri="http://schemas.openxmlformats.org/drawingml/2006/picture">
                <pic:pic xmlns:pic="http://schemas.openxmlformats.org/drawingml/2006/picture">
                  <pic:nvPicPr>
                    <pic:cNvPr id="22529" name="Picture 1" descr="Достоверность"/>
                    <pic:cNvPicPr>
                      <a:picLocks noChangeAspect="1" noChangeArrowheads="1"/>
                    </pic:cNvPicPr>
                  </pic:nvPicPr>
                  <pic:blipFill>
                    <a:blip r:embed="rId708" cstate="print"/>
                    <a:srcRect/>
                    <a:stretch>
                      <a:fillRect/>
                    </a:stretch>
                  </pic:blipFill>
                  <pic:spPr bwMode="auto">
                    <a:xfrm>
                      <a:off x="0" y="0"/>
                      <a:ext cx="4521200" cy="2524125"/>
                    </a:xfrm>
                    <a:prstGeom prst="rect">
                      <a:avLst/>
                    </a:prstGeom>
                    <a:noFill/>
                  </pic:spPr>
                </pic:pic>
              </a:graphicData>
            </a:graphic>
          </wp:inline>
        </w:drawing>
      </w:r>
    </w:p>
    <w:p w:rsidR="00F36D70" w:rsidRPr="00231CB2" w:rsidRDefault="00F36D70" w:rsidP="00231CB2">
      <w:pPr>
        <w:jc w:val="both"/>
        <w:rPr>
          <w:rFonts w:ascii="Times New Roman" w:hAnsi="Times New Roman"/>
          <w:b/>
          <w:sz w:val="24"/>
          <w:szCs w:val="24"/>
          <w:lang w:val="ru-RU"/>
        </w:rPr>
      </w:pPr>
    </w:p>
    <w:p w:rsidR="00F36D70" w:rsidRPr="00221C81" w:rsidRDefault="0043594A" w:rsidP="00092773">
      <w:pPr>
        <w:ind w:firstLine="709"/>
        <w:jc w:val="both"/>
        <w:rPr>
          <w:rFonts w:ascii="Times New Roman" w:hAnsi="Times New Roman"/>
          <w:sz w:val="24"/>
          <w:szCs w:val="24"/>
          <w:lang w:val="ru-RU"/>
        </w:rPr>
      </w:pPr>
      <w:r>
        <w:rPr>
          <w:rFonts w:ascii="Times New Roman" w:hAnsi="Times New Roman"/>
          <w:sz w:val="24"/>
          <w:szCs w:val="24"/>
          <w:lang w:val="ru-RU"/>
        </w:rPr>
        <w:t xml:space="preserve">Рис. </w:t>
      </w:r>
      <w:r w:rsidR="00F36D70" w:rsidRPr="00221C81">
        <w:rPr>
          <w:rFonts w:ascii="Times New Roman" w:hAnsi="Times New Roman"/>
          <w:sz w:val="24"/>
          <w:szCs w:val="24"/>
          <w:lang w:val="ru-RU"/>
        </w:rPr>
        <w:t>2 Вероятност</w:t>
      </w:r>
      <w:r>
        <w:rPr>
          <w:rFonts w:ascii="Times New Roman" w:hAnsi="Times New Roman"/>
          <w:sz w:val="24"/>
          <w:szCs w:val="24"/>
          <w:lang w:val="ru-RU"/>
        </w:rPr>
        <w:t>и ошибок первого и второго рода</w:t>
      </w:r>
    </w:p>
    <w:p w:rsidR="00F36D70" w:rsidRPr="00221C81" w:rsidRDefault="00F36D70" w:rsidP="00092773">
      <w:pPr>
        <w:ind w:firstLine="709"/>
        <w:jc w:val="both"/>
        <w:rPr>
          <w:rFonts w:ascii="Times New Roman" w:hAnsi="Times New Roman"/>
          <w:sz w:val="24"/>
          <w:szCs w:val="24"/>
          <w:lang w:val="ru-RU"/>
        </w:rPr>
      </w:pP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Вследствие стохастической природы контролируемых параметров они описываются законом распределения с некоторой плотностью вероятности </w:t>
      </w:r>
      <w:r w:rsidRPr="00221C81">
        <w:rPr>
          <w:rFonts w:ascii="Times New Roman" w:hAnsi="Times New Roman"/>
          <w:sz w:val="24"/>
          <w:szCs w:val="24"/>
          <w:lang w:val="en-US"/>
        </w:rPr>
        <w:t>f</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sym w:font="Symbol" w:char="F078"/>
      </w:r>
      <w:r w:rsidRPr="00221C81">
        <w:rPr>
          <w:rFonts w:ascii="Times New Roman" w:hAnsi="Times New Roman"/>
          <w:sz w:val="24"/>
          <w:szCs w:val="24"/>
          <w:lang w:val="ru-RU"/>
        </w:rPr>
        <w:t xml:space="preserve">). Условие исправного состояния РЭС по некоторому параметру заключается в нахождении контролируемого параметра в границах установленных допусков </w:t>
      </w:r>
      <w:r w:rsidRPr="00221C81">
        <w:rPr>
          <w:rFonts w:ascii="Times New Roman" w:hAnsi="Times New Roman"/>
          <w:b/>
          <w:sz w:val="24"/>
          <w:szCs w:val="24"/>
          <w:lang w:val="ru-RU"/>
        </w:rPr>
        <w:t xml:space="preserve">а </w:t>
      </w:r>
      <w:r w:rsidRPr="00221C81">
        <w:rPr>
          <w:rFonts w:ascii="Times New Roman" w:hAnsi="Times New Roman"/>
          <w:sz w:val="24"/>
          <w:szCs w:val="24"/>
          <w:lang w:val="ru-RU"/>
        </w:rPr>
        <w:t xml:space="preserve">и </w:t>
      </w:r>
      <w:r w:rsidRPr="00221C81">
        <w:rPr>
          <w:rFonts w:ascii="Times New Roman" w:hAnsi="Times New Roman"/>
          <w:b/>
          <w:sz w:val="24"/>
          <w:szCs w:val="24"/>
          <w:lang w:val="en-US"/>
        </w:rPr>
        <w:t>b</w:t>
      </w:r>
      <w:r w:rsidRPr="00221C81">
        <w:rPr>
          <w:rFonts w:ascii="Times New Roman" w:hAnsi="Times New Roman"/>
          <w:sz w:val="24"/>
          <w:szCs w:val="24"/>
          <w:lang w:val="ru-RU"/>
        </w:rPr>
        <w:t xml:space="preserve">:       </w:t>
      </w:r>
    </w:p>
    <w:p w:rsidR="00F36D70" w:rsidRPr="00221C81" w:rsidRDefault="00F36D70" w:rsidP="0043594A">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10"/>
          <w:sz w:val="24"/>
          <w:szCs w:val="24"/>
        </w:rPr>
        <w:object w:dxaOrig="1080" w:dyaOrig="340">
          <v:shape id="_x0000_i1349" type="#_x0000_t75" style="width:54pt;height:17.25pt" o:ole="">
            <v:imagedata r:id="rId709" o:title=""/>
          </v:shape>
          <o:OLEObject Type="Embed" ProgID="Equation.DSMT4" ShapeID="_x0000_i1349" DrawAspect="Content" ObjectID="_1690621221" r:id="rId710"/>
        </w:object>
      </w:r>
      <w:r w:rsidRPr="00221C81">
        <w:rPr>
          <w:rFonts w:ascii="Times New Roman" w:hAnsi="Times New Roman"/>
          <w:sz w:val="24"/>
          <w:szCs w:val="24"/>
          <w:lang w:val="ru-RU"/>
        </w:rPr>
        <w:t xml:space="preserve">                  </w:t>
      </w:r>
      <w:r w:rsidR="0043594A">
        <w:rPr>
          <w:rFonts w:ascii="Times New Roman" w:hAnsi="Times New Roman"/>
          <w:sz w:val="24"/>
          <w:szCs w:val="24"/>
          <w:lang w:val="ru-RU"/>
        </w:rPr>
        <w:t xml:space="preserve">                             (</w:t>
      </w:r>
      <w:r w:rsidRPr="00221C81">
        <w:rPr>
          <w:rFonts w:ascii="Times New Roman" w:hAnsi="Times New Roman"/>
          <w:sz w:val="24"/>
          <w:szCs w:val="24"/>
          <w:lang w:val="ru-RU"/>
        </w:rPr>
        <w:t xml:space="preserve">1) </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Если измерения проводятся прибором, погрешности которого описываются законом распределения с плотностью вероятности </w:t>
      </w:r>
      <w:r w:rsidRPr="00221C81">
        <w:rPr>
          <w:rFonts w:ascii="Times New Roman" w:hAnsi="Times New Roman"/>
          <w:sz w:val="24"/>
          <w:szCs w:val="24"/>
          <w:lang w:val="en-US"/>
        </w:rPr>
        <w:t>f</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то вместо истинного значения контролируемого параметра </w:t>
      </w:r>
      <w:r w:rsidRPr="00221C81">
        <w:rPr>
          <w:rFonts w:ascii="Times New Roman" w:hAnsi="Times New Roman"/>
          <w:sz w:val="24"/>
          <w:szCs w:val="24"/>
        </w:rPr>
        <w:sym w:font="Symbol" w:char="F078"/>
      </w:r>
      <w:r w:rsidRPr="00221C81">
        <w:rPr>
          <w:rFonts w:ascii="Times New Roman" w:hAnsi="Times New Roman"/>
          <w:sz w:val="24"/>
          <w:szCs w:val="24"/>
          <w:lang w:val="ru-RU"/>
        </w:rPr>
        <w:t xml:space="preserve"> воспринимается его значение с ошибкой </w:t>
      </w:r>
      <w:r w:rsidRPr="00221C81">
        <w:rPr>
          <w:rFonts w:ascii="Times New Roman" w:hAnsi="Times New Roman"/>
          <w:sz w:val="24"/>
          <w:szCs w:val="24"/>
          <w:lang w:val="en-US"/>
        </w:rPr>
        <w:t>t</w:t>
      </w:r>
      <w:r w:rsidRPr="00221C81">
        <w:rPr>
          <w:rFonts w:ascii="Times New Roman" w:hAnsi="Times New Roman"/>
          <w:sz w:val="24"/>
          <w:szCs w:val="24"/>
          <w:lang w:val="ru-RU"/>
        </w:rPr>
        <w:t xml:space="preserve">. Считая случайные величины </w:t>
      </w:r>
      <w:r w:rsidRPr="00221C81">
        <w:rPr>
          <w:rFonts w:ascii="Times New Roman" w:hAnsi="Times New Roman"/>
          <w:sz w:val="24"/>
          <w:szCs w:val="24"/>
          <w:lang w:val="en-US"/>
        </w:rPr>
        <w:sym w:font="Symbol" w:char="F078"/>
      </w:r>
      <w:r w:rsidRPr="00221C81">
        <w:rPr>
          <w:rFonts w:ascii="Times New Roman" w:hAnsi="Times New Roman"/>
          <w:sz w:val="24"/>
          <w:szCs w:val="24"/>
          <w:lang w:val="ru-RU"/>
        </w:rPr>
        <w:t xml:space="preserve"> и </w:t>
      </w:r>
      <w:r w:rsidRPr="00221C81">
        <w:rPr>
          <w:rFonts w:ascii="Times New Roman" w:hAnsi="Times New Roman"/>
          <w:sz w:val="24"/>
          <w:szCs w:val="24"/>
          <w:lang w:val="en-US"/>
        </w:rPr>
        <w:t>t</w:t>
      </w:r>
      <w:r w:rsidRPr="00221C81">
        <w:rPr>
          <w:rFonts w:ascii="Times New Roman" w:hAnsi="Times New Roman"/>
          <w:sz w:val="24"/>
          <w:szCs w:val="24"/>
          <w:lang w:val="ru-RU"/>
        </w:rPr>
        <w:t xml:space="preserve"> независимыми, условие, на основании которого выносится суждение о нахождении контролируемого параметра относительно поля допуска, записывается в виде</w:t>
      </w:r>
    </w:p>
    <w:p w:rsidR="00F36D70" w:rsidRPr="009A6082" w:rsidRDefault="00F36D70" w:rsidP="00231CB2">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10"/>
          <w:sz w:val="24"/>
          <w:szCs w:val="24"/>
        </w:rPr>
        <w:object w:dxaOrig="1780" w:dyaOrig="340">
          <v:shape id="_x0000_i1350" type="#_x0000_t75" style="width:89.25pt;height:17.25pt" o:ole="">
            <v:imagedata r:id="rId711" o:title=""/>
          </v:shape>
          <o:OLEObject Type="Embed" ProgID="Equation.DSMT4" ShapeID="_x0000_i1350" DrawAspect="Content" ObjectID="_1690621222" r:id="rId712"/>
        </w:object>
      </w:r>
      <w:r w:rsidRPr="009A6082">
        <w:rPr>
          <w:rFonts w:ascii="Times New Roman" w:hAnsi="Times New Roman"/>
          <w:sz w:val="24"/>
          <w:szCs w:val="24"/>
          <w:lang w:val="ru-RU"/>
        </w:rPr>
        <w:t xml:space="preserve">.                   </w:t>
      </w:r>
      <w:r w:rsidR="00231CB2">
        <w:rPr>
          <w:rFonts w:ascii="Times New Roman" w:hAnsi="Times New Roman"/>
          <w:sz w:val="24"/>
          <w:szCs w:val="24"/>
          <w:lang w:val="ru-RU"/>
        </w:rPr>
        <w:t xml:space="preserve">                             (</w:t>
      </w:r>
      <w:r w:rsidRPr="009A6082">
        <w:rPr>
          <w:rFonts w:ascii="Times New Roman" w:hAnsi="Times New Roman"/>
          <w:sz w:val="24"/>
          <w:szCs w:val="24"/>
          <w:lang w:val="ru-RU"/>
        </w:rPr>
        <w:t>2)</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Разница между истинным условием </w:t>
      </w:r>
      <w:r w:rsidR="00231CB2">
        <w:rPr>
          <w:rFonts w:ascii="Times New Roman" w:hAnsi="Times New Roman"/>
          <w:sz w:val="24"/>
          <w:szCs w:val="24"/>
          <w:lang w:val="ru-RU"/>
        </w:rPr>
        <w:t>исправности объекта контроля (</w:t>
      </w:r>
      <w:r w:rsidRPr="00221C81">
        <w:rPr>
          <w:rFonts w:ascii="Times New Roman" w:hAnsi="Times New Roman"/>
          <w:sz w:val="24"/>
          <w:szCs w:val="24"/>
          <w:lang w:val="ru-RU"/>
        </w:rPr>
        <w:t>1) и фак</w:t>
      </w:r>
      <w:r w:rsidR="00231CB2">
        <w:rPr>
          <w:rFonts w:ascii="Times New Roman" w:hAnsi="Times New Roman"/>
          <w:sz w:val="24"/>
          <w:szCs w:val="24"/>
          <w:lang w:val="ru-RU"/>
        </w:rPr>
        <w:t>тически проверенным условием (</w:t>
      </w:r>
      <w:r w:rsidRPr="00221C81">
        <w:rPr>
          <w:rFonts w:ascii="Times New Roman" w:hAnsi="Times New Roman"/>
          <w:sz w:val="24"/>
          <w:szCs w:val="24"/>
          <w:lang w:val="ru-RU"/>
        </w:rPr>
        <w:t>2), является объяснением причин возникновения ошибок при вынесении заключения о техническом состоя</w:t>
      </w:r>
      <w:r w:rsidR="00231CB2">
        <w:rPr>
          <w:rFonts w:ascii="Times New Roman" w:hAnsi="Times New Roman"/>
          <w:sz w:val="24"/>
          <w:szCs w:val="24"/>
          <w:lang w:val="ru-RU"/>
        </w:rPr>
        <w:t xml:space="preserve">нии в процессе контроля (Рис. </w:t>
      </w:r>
      <w:r w:rsidRPr="00221C81">
        <w:rPr>
          <w:rFonts w:ascii="Times New Roman" w:hAnsi="Times New Roman"/>
          <w:sz w:val="24"/>
          <w:szCs w:val="24"/>
          <w:lang w:val="ru-RU"/>
        </w:rPr>
        <w:t xml:space="preserve">2). Действительно, если контролируемый параметр принимает некоторое значение </w:t>
      </w:r>
      <w:r w:rsidRPr="00221C81">
        <w:rPr>
          <w:rFonts w:ascii="Times New Roman" w:hAnsi="Times New Roman"/>
          <w:sz w:val="24"/>
          <w:szCs w:val="24"/>
        </w:rPr>
        <w:sym w:font="Symbol" w:char="F078"/>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 xml:space="preserve"> или </w:t>
      </w:r>
      <w:r w:rsidRPr="00221C81">
        <w:rPr>
          <w:rFonts w:ascii="Times New Roman" w:hAnsi="Times New Roman"/>
          <w:sz w:val="24"/>
          <w:szCs w:val="24"/>
        </w:rPr>
        <w:sym w:font="Symbol" w:char="F078"/>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 то возможные результаты измерения распределяются вокруг этого значения в соответствии со случайным законом распределения погрешностей изм</w:t>
      </w:r>
      <w:r w:rsidR="00231CB2">
        <w:rPr>
          <w:rFonts w:ascii="Times New Roman" w:hAnsi="Times New Roman"/>
          <w:sz w:val="24"/>
          <w:szCs w:val="24"/>
          <w:lang w:val="ru-RU"/>
        </w:rPr>
        <w:t>ерительного прибора. На рис. 2</w:t>
      </w:r>
      <w:r w:rsidRPr="00221C81">
        <w:rPr>
          <w:rFonts w:ascii="Times New Roman" w:hAnsi="Times New Roman"/>
          <w:sz w:val="24"/>
          <w:szCs w:val="24"/>
          <w:lang w:val="ru-RU"/>
        </w:rPr>
        <w:t xml:space="preserve"> показаны кривые </w:t>
      </w:r>
      <w:r w:rsidRPr="00221C81">
        <w:rPr>
          <w:rFonts w:ascii="Times New Roman" w:hAnsi="Times New Roman"/>
          <w:position w:val="-34"/>
          <w:sz w:val="24"/>
          <w:szCs w:val="24"/>
        </w:rPr>
        <w:object w:dxaOrig="2580" w:dyaOrig="820">
          <v:shape id="_x0000_i1351" type="#_x0000_t75" style="width:129pt;height:41.25pt" o:ole="">
            <v:imagedata r:id="rId713" o:title=""/>
          </v:shape>
          <o:OLEObject Type="Embed" ProgID="Equation.DSMT4" ShapeID="_x0000_i1351" DrawAspect="Content" ObjectID="_1690621223" r:id="rId714"/>
        </w:object>
      </w:r>
      <w:r w:rsidRPr="00221C81">
        <w:rPr>
          <w:rFonts w:ascii="Times New Roman" w:hAnsi="Times New Roman"/>
          <w:sz w:val="24"/>
          <w:szCs w:val="24"/>
          <w:lang w:val="ru-RU"/>
        </w:rPr>
        <w:t xml:space="preserve"> условных плотностей распределения погрешностей измерительного прибора при условии, что значения контролируемого параметра равны </w:t>
      </w:r>
      <w:r w:rsidRPr="00221C81">
        <w:rPr>
          <w:rFonts w:ascii="Times New Roman" w:hAnsi="Times New Roman"/>
          <w:sz w:val="24"/>
          <w:szCs w:val="24"/>
        </w:rPr>
        <w:sym w:font="Symbol" w:char="F078"/>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 xml:space="preserve"> или </w:t>
      </w:r>
      <w:r w:rsidRPr="00221C81">
        <w:rPr>
          <w:rFonts w:ascii="Times New Roman" w:hAnsi="Times New Roman"/>
          <w:sz w:val="24"/>
          <w:szCs w:val="24"/>
        </w:rPr>
        <w:sym w:font="Symbol" w:char="F078"/>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 xml:space="preserve"> соответственно. </w:t>
      </w:r>
    </w:p>
    <w:p w:rsidR="00F36D70" w:rsidRPr="00221C81" w:rsidRDefault="00231CB2" w:rsidP="00092773">
      <w:pPr>
        <w:ind w:firstLine="709"/>
        <w:jc w:val="both"/>
        <w:rPr>
          <w:rFonts w:ascii="Times New Roman" w:hAnsi="Times New Roman"/>
          <w:sz w:val="24"/>
          <w:szCs w:val="24"/>
          <w:lang w:val="ru-RU"/>
        </w:rPr>
      </w:pPr>
      <w:r>
        <w:rPr>
          <w:rFonts w:ascii="Times New Roman" w:hAnsi="Times New Roman"/>
          <w:sz w:val="24"/>
          <w:szCs w:val="24"/>
          <w:lang w:val="ru-RU"/>
        </w:rPr>
        <w:t xml:space="preserve">В табл. </w:t>
      </w:r>
      <w:r w:rsidR="00F36D70" w:rsidRPr="00221C81">
        <w:rPr>
          <w:rFonts w:ascii="Times New Roman" w:hAnsi="Times New Roman"/>
          <w:sz w:val="24"/>
          <w:szCs w:val="24"/>
          <w:lang w:val="ru-RU"/>
        </w:rPr>
        <w:t>1 приведены четыре взаимоисключающих события, возможные при оценке результатов контроля по данным измерительного</w:t>
      </w:r>
      <w:r>
        <w:rPr>
          <w:rFonts w:ascii="Times New Roman" w:hAnsi="Times New Roman"/>
          <w:sz w:val="24"/>
          <w:szCs w:val="24"/>
          <w:lang w:val="ru-RU"/>
        </w:rPr>
        <w:t xml:space="preserve"> тракта системы контроля</w:t>
      </w:r>
      <w:r w:rsidR="00F36D70" w:rsidRPr="00221C81">
        <w:rPr>
          <w:rFonts w:ascii="Times New Roman" w:hAnsi="Times New Roman"/>
          <w:sz w:val="24"/>
          <w:szCs w:val="24"/>
          <w:lang w:val="ru-RU"/>
        </w:rPr>
        <w:t xml:space="preserve"> </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Как с</w:t>
      </w:r>
      <w:r w:rsidR="00231CB2">
        <w:rPr>
          <w:rFonts w:ascii="Times New Roman" w:hAnsi="Times New Roman"/>
          <w:sz w:val="24"/>
          <w:szCs w:val="24"/>
          <w:lang w:val="ru-RU"/>
        </w:rPr>
        <w:t xml:space="preserve">ледует из приведенной таблицы </w:t>
      </w:r>
      <w:r w:rsidRPr="00221C81">
        <w:rPr>
          <w:rFonts w:ascii="Times New Roman" w:hAnsi="Times New Roman"/>
          <w:sz w:val="24"/>
          <w:szCs w:val="24"/>
          <w:lang w:val="ru-RU"/>
        </w:rPr>
        <w:t xml:space="preserve">1, события 1 и 2 соответствуют правильному заключению о техническом состоянии РЭС, при реализации 3 и 4 событий совершаются ошибки в определении технического состояния. При этом реализация события 3 приводит </w:t>
      </w:r>
      <w:proofErr w:type="gramStart"/>
      <w:r w:rsidRPr="00221C81">
        <w:rPr>
          <w:rFonts w:ascii="Times New Roman" w:hAnsi="Times New Roman"/>
          <w:sz w:val="24"/>
          <w:szCs w:val="24"/>
          <w:lang w:val="ru-RU"/>
        </w:rPr>
        <w:t>к</w:t>
      </w:r>
      <w:proofErr w:type="gramEnd"/>
      <w:r w:rsidRPr="00221C81">
        <w:rPr>
          <w:rFonts w:ascii="Times New Roman" w:hAnsi="Times New Roman"/>
          <w:sz w:val="24"/>
          <w:szCs w:val="24"/>
          <w:lang w:val="ru-RU"/>
        </w:rPr>
        <w:t xml:space="preserve"> </w:t>
      </w:r>
      <w:proofErr w:type="gramStart"/>
      <w:r w:rsidRPr="00221C81">
        <w:rPr>
          <w:rFonts w:ascii="Times New Roman" w:hAnsi="Times New Roman"/>
          <w:sz w:val="24"/>
          <w:szCs w:val="24"/>
          <w:lang w:val="ru-RU"/>
        </w:rPr>
        <w:t>такого</w:t>
      </w:r>
      <w:proofErr w:type="gramEnd"/>
      <w:r w:rsidRPr="00221C81">
        <w:rPr>
          <w:rFonts w:ascii="Times New Roman" w:hAnsi="Times New Roman"/>
          <w:sz w:val="24"/>
          <w:szCs w:val="24"/>
          <w:lang w:val="ru-RU"/>
        </w:rPr>
        <w:t xml:space="preserve"> рода ошибкам, когда фактически исправное оборудование признаётся неисправным. Такие ошибки называют </w:t>
      </w:r>
      <w:r w:rsidRPr="00221C81">
        <w:rPr>
          <w:rFonts w:ascii="Times New Roman" w:hAnsi="Times New Roman"/>
          <w:i/>
          <w:sz w:val="24"/>
          <w:szCs w:val="24"/>
          <w:lang w:val="ru-RU"/>
        </w:rPr>
        <w:t>ошибками первого рода,</w:t>
      </w:r>
      <w:r w:rsidRPr="00221C81">
        <w:rPr>
          <w:rFonts w:ascii="Times New Roman" w:hAnsi="Times New Roman"/>
          <w:sz w:val="24"/>
          <w:szCs w:val="24"/>
          <w:lang w:val="ru-RU"/>
        </w:rPr>
        <w:t xml:space="preserve"> они характеризуют риск изготовителя и обозначаются индексом </w:t>
      </w:r>
      <w:r w:rsidRPr="00221C81">
        <w:rPr>
          <w:rFonts w:ascii="Times New Roman" w:hAnsi="Times New Roman"/>
          <w:sz w:val="24"/>
          <w:szCs w:val="24"/>
        </w:rPr>
        <w:sym w:font="Symbol" w:char="F061"/>
      </w:r>
      <w:r w:rsidRPr="00221C81">
        <w:rPr>
          <w:rFonts w:ascii="Times New Roman" w:hAnsi="Times New Roman"/>
          <w:sz w:val="24"/>
          <w:szCs w:val="24"/>
          <w:lang w:val="ru-RU"/>
        </w:rPr>
        <w:t>.</w:t>
      </w:r>
    </w:p>
    <w:p w:rsidR="00F36D70" w:rsidRDefault="00F36D70" w:rsidP="00092773">
      <w:pPr>
        <w:ind w:firstLine="709"/>
        <w:jc w:val="both"/>
        <w:rPr>
          <w:rFonts w:ascii="Times New Roman" w:hAnsi="Times New Roman"/>
          <w:sz w:val="24"/>
          <w:szCs w:val="24"/>
          <w:lang w:val="ru-RU"/>
        </w:rPr>
      </w:pPr>
    </w:p>
    <w:p w:rsidR="00231CB2" w:rsidRDefault="00231CB2" w:rsidP="00092773">
      <w:pPr>
        <w:ind w:firstLine="709"/>
        <w:jc w:val="both"/>
        <w:rPr>
          <w:rFonts w:ascii="Times New Roman" w:hAnsi="Times New Roman"/>
          <w:sz w:val="24"/>
          <w:szCs w:val="24"/>
          <w:lang w:val="ru-RU"/>
        </w:rPr>
      </w:pPr>
    </w:p>
    <w:p w:rsidR="00231CB2" w:rsidRPr="00221C81" w:rsidRDefault="00231CB2" w:rsidP="00092773">
      <w:pPr>
        <w:ind w:firstLine="709"/>
        <w:jc w:val="both"/>
        <w:rPr>
          <w:rFonts w:ascii="Times New Roman" w:hAnsi="Times New Roman"/>
          <w:sz w:val="24"/>
          <w:szCs w:val="24"/>
          <w:lang w:val="ru-RU"/>
        </w:rPr>
      </w:pPr>
    </w:p>
    <w:p w:rsidR="00F36D70" w:rsidRPr="00221C81" w:rsidRDefault="00231CB2" w:rsidP="00092773">
      <w:pPr>
        <w:ind w:firstLine="709"/>
        <w:jc w:val="both"/>
        <w:rPr>
          <w:rFonts w:ascii="Times New Roman" w:hAnsi="Times New Roman"/>
          <w:sz w:val="24"/>
          <w:szCs w:val="24"/>
        </w:rPr>
      </w:pPr>
      <w:r>
        <w:rPr>
          <w:rFonts w:ascii="Times New Roman" w:hAnsi="Times New Roman"/>
          <w:sz w:val="24"/>
          <w:szCs w:val="24"/>
        </w:rPr>
        <w:t xml:space="preserve">Таблица </w:t>
      </w:r>
      <w:r w:rsidR="00F36D70" w:rsidRPr="00221C81">
        <w:rPr>
          <w:rFonts w:ascii="Times New Roman" w:hAnsi="Times New Roman"/>
          <w:sz w:val="24"/>
          <w:szCs w:val="24"/>
        </w:rPr>
        <w:t>1</w:t>
      </w:r>
    </w:p>
    <w:tbl>
      <w:tblPr>
        <w:tblW w:w="92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75"/>
        <w:gridCol w:w="3135"/>
        <w:gridCol w:w="4275"/>
      </w:tblGrid>
      <w:tr w:rsidR="00F36D70" w:rsidRPr="00221C81" w:rsidTr="00B60F32">
        <w:tc>
          <w:tcPr>
            <w:tcW w:w="1875" w:type="dxa"/>
          </w:tcPr>
          <w:p w:rsidR="00F36D70" w:rsidRPr="00221C81" w:rsidRDefault="00F36D70" w:rsidP="00893AC5">
            <w:pPr>
              <w:pStyle w:val="3"/>
              <w:numPr>
                <w:ilvl w:val="0"/>
                <w:numId w:val="0"/>
              </w:numPr>
              <w:spacing w:before="0" w:after="0"/>
              <w:jc w:val="both"/>
              <w:rPr>
                <w:rFonts w:ascii="Times New Roman" w:hAnsi="Times New Roman" w:cs="Times New Roman"/>
                <w:sz w:val="24"/>
                <w:szCs w:val="24"/>
              </w:rPr>
            </w:pPr>
            <w:r w:rsidRPr="00221C81">
              <w:rPr>
                <w:rFonts w:ascii="Times New Roman" w:hAnsi="Times New Roman" w:cs="Times New Roman"/>
                <w:sz w:val="24"/>
                <w:szCs w:val="24"/>
              </w:rPr>
              <w:t>Событие и его вероятность</w:t>
            </w:r>
          </w:p>
        </w:tc>
        <w:tc>
          <w:tcPr>
            <w:tcW w:w="3135" w:type="dxa"/>
          </w:tcPr>
          <w:p w:rsidR="00F36D70" w:rsidRPr="00221C81" w:rsidRDefault="00F36D70" w:rsidP="00893AC5">
            <w:pPr>
              <w:pStyle w:val="3"/>
              <w:numPr>
                <w:ilvl w:val="0"/>
                <w:numId w:val="0"/>
              </w:numPr>
              <w:spacing w:before="0" w:after="0"/>
              <w:jc w:val="both"/>
              <w:rPr>
                <w:rFonts w:ascii="Times New Roman" w:hAnsi="Times New Roman" w:cs="Times New Roman"/>
                <w:sz w:val="24"/>
                <w:szCs w:val="24"/>
              </w:rPr>
            </w:pPr>
            <w:r w:rsidRPr="00221C81">
              <w:rPr>
                <w:rFonts w:ascii="Times New Roman" w:hAnsi="Times New Roman" w:cs="Times New Roman"/>
                <w:sz w:val="24"/>
                <w:szCs w:val="24"/>
              </w:rPr>
              <w:t>Результаты измерения</w:t>
            </w:r>
          </w:p>
        </w:tc>
        <w:tc>
          <w:tcPr>
            <w:tcW w:w="4275" w:type="dxa"/>
          </w:tcPr>
          <w:p w:rsidR="00F36D70" w:rsidRPr="00221C81" w:rsidRDefault="00F36D70" w:rsidP="00092773">
            <w:pPr>
              <w:ind w:firstLine="709"/>
              <w:jc w:val="both"/>
              <w:rPr>
                <w:rFonts w:ascii="Times New Roman" w:hAnsi="Times New Roman"/>
                <w:sz w:val="24"/>
                <w:szCs w:val="24"/>
              </w:rPr>
            </w:pPr>
            <w:r w:rsidRPr="00221C81">
              <w:rPr>
                <w:rFonts w:ascii="Times New Roman" w:hAnsi="Times New Roman"/>
                <w:sz w:val="24"/>
                <w:szCs w:val="24"/>
              </w:rPr>
              <w:t>Истинное значение параметра</w:t>
            </w:r>
          </w:p>
        </w:tc>
      </w:tr>
      <w:tr w:rsidR="00F36D70" w:rsidRPr="00B50213" w:rsidTr="00B60F32">
        <w:tc>
          <w:tcPr>
            <w:tcW w:w="1875" w:type="dxa"/>
          </w:tcPr>
          <w:p w:rsidR="00F36D70" w:rsidRPr="00221C81" w:rsidRDefault="00F36D70" w:rsidP="00092773">
            <w:pPr>
              <w:ind w:firstLine="709"/>
              <w:jc w:val="both"/>
              <w:rPr>
                <w:rFonts w:ascii="Times New Roman" w:hAnsi="Times New Roman"/>
                <w:sz w:val="24"/>
                <w:szCs w:val="24"/>
              </w:rPr>
            </w:pPr>
            <w:r w:rsidRPr="00221C81">
              <w:rPr>
                <w:rFonts w:ascii="Times New Roman" w:hAnsi="Times New Roman"/>
                <w:sz w:val="24"/>
                <w:szCs w:val="24"/>
              </w:rPr>
              <w:t>1.</w:t>
            </w:r>
          </w:p>
          <w:p w:rsidR="00F36D70" w:rsidRPr="00221C81" w:rsidRDefault="00F36D70" w:rsidP="00092773">
            <w:pPr>
              <w:ind w:firstLine="709"/>
              <w:jc w:val="both"/>
              <w:rPr>
                <w:rFonts w:ascii="Times New Roman" w:hAnsi="Times New Roman"/>
                <w:sz w:val="24"/>
                <w:szCs w:val="24"/>
              </w:rPr>
            </w:pPr>
            <w:r w:rsidRPr="00221C81">
              <w:rPr>
                <w:rFonts w:ascii="Times New Roman" w:hAnsi="Times New Roman"/>
                <w:position w:val="-12"/>
                <w:sz w:val="24"/>
                <w:szCs w:val="24"/>
              </w:rPr>
              <w:object w:dxaOrig="340" w:dyaOrig="380">
                <v:shape id="_x0000_i1352" type="#_x0000_t75" style="width:17.25pt;height:18.75pt" o:ole="">
                  <v:imagedata r:id="rId715" o:title=""/>
                </v:shape>
                <o:OLEObject Type="Embed" ProgID="Equation.DSMT4" ShapeID="_x0000_i1352" DrawAspect="Content" ObjectID="_1690621224" r:id="rId716"/>
              </w:object>
            </w:r>
          </w:p>
        </w:tc>
        <w:tc>
          <w:tcPr>
            <w:tcW w:w="3135" w:type="dxa"/>
          </w:tcPr>
          <w:p w:rsidR="00F36D70" w:rsidRPr="00221C81" w:rsidRDefault="00F36D70" w:rsidP="00893AC5">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Результат измерения в пределах допуска: </w:t>
            </w:r>
            <w:r w:rsidRPr="00221C81">
              <w:rPr>
                <w:rFonts w:ascii="Times New Roman" w:hAnsi="Times New Roman"/>
                <w:position w:val="-6"/>
                <w:sz w:val="24"/>
                <w:szCs w:val="24"/>
              </w:rPr>
              <w:object w:dxaOrig="1020" w:dyaOrig="300">
                <v:shape id="_x0000_i1353" type="#_x0000_t75" style="width:51pt;height:15pt" o:ole="">
                  <v:imagedata r:id="rId717" o:title=""/>
                </v:shape>
                <o:OLEObject Type="Embed" ProgID="Equation.DSMT4" ShapeID="_x0000_i1353" DrawAspect="Content" ObjectID="_1690621225" r:id="rId718"/>
              </w:object>
            </w:r>
            <w:r w:rsidRPr="00221C81">
              <w:rPr>
                <w:rFonts w:ascii="Times New Roman" w:hAnsi="Times New Roman"/>
                <w:sz w:val="24"/>
                <w:szCs w:val="24"/>
                <w:lang w:val="ru-RU"/>
              </w:rPr>
              <w:t>.</w:t>
            </w:r>
          </w:p>
        </w:tc>
        <w:tc>
          <w:tcPr>
            <w:tcW w:w="4275" w:type="dxa"/>
          </w:tcPr>
          <w:p w:rsidR="00F36D70" w:rsidRPr="00221C81" w:rsidRDefault="00F36D70" w:rsidP="00893AC5">
            <w:pPr>
              <w:jc w:val="both"/>
              <w:rPr>
                <w:rFonts w:ascii="Times New Roman" w:hAnsi="Times New Roman"/>
                <w:sz w:val="24"/>
                <w:szCs w:val="24"/>
                <w:lang w:val="ru-RU"/>
              </w:rPr>
            </w:pPr>
            <w:r w:rsidRPr="00221C81">
              <w:rPr>
                <w:rFonts w:ascii="Times New Roman" w:hAnsi="Times New Roman"/>
                <w:sz w:val="24"/>
                <w:szCs w:val="24"/>
                <w:lang w:val="ru-RU"/>
              </w:rPr>
              <w:t xml:space="preserve">Значение параметра в пределах допуска: </w:t>
            </w:r>
            <w:r w:rsidRPr="00221C81">
              <w:rPr>
                <w:rFonts w:ascii="Times New Roman" w:hAnsi="Times New Roman"/>
                <w:position w:val="-10"/>
                <w:sz w:val="24"/>
                <w:szCs w:val="24"/>
              </w:rPr>
              <w:object w:dxaOrig="1020" w:dyaOrig="340">
                <v:shape id="_x0000_i1354" type="#_x0000_t75" style="width:51pt;height:17.25pt" o:ole="">
                  <v:imagedata r:id="rId719" o:title=""/>
                </v:shape>
                <o:OLEObject Type="Embed" ProgID="Equation.DSMT4" ShapeID="_x0000_i1354" DrawAspect="Content" ObjectID="_1690621226" r:id="rId720"/>
              </w:object>
            </w:r>
            <w:r w:rsidRPr="00221C81">
              <w:rPr>
                <w:rFonts w:ascii="Times New Roman" w:hAnsi="Times New Roman"/>
                <w:sz w:val="24"/>
                <w:szCs w:val="24"/>
                <w:lang w:val="ru-RU"/>
              </w:rPr>
              <w:t>.</w:t>
            </w:r>
          </w:p>
        </w:tc>
      </w:tr>
      <w:tr w:rsidR="00F36D70" w:rsidRPr="00B50213" w:rsidTr="00B60F32">
        <w:tc>
          <w:tcPr>
            <w:tcW w:w="1875" w:type="dxa"/>
          </w:tcPr>
          <w:p w:rsidR="00F36D70" w:rsidRPr="00221C81" w:rsidRDefault="00F36D70" w:rsidP="00092773">
            <w:pPr>
              <w:ind w:firstLine="709"/>
              <w:jc w:val="both"/>
              <w:rPr>
                <w:rFonts w:ascii="Times New Roman" w:hAnsi="Times New Roman"/>
                <w:sz w:val="24"/>
                <w:szCs w:val="24"/>
              </w:rPr>
            </w:pPr>
            <w:r w:rsidRPr="00221C81">
              <w:rPr>
                <w:rFonts w:ascii="Times New Roman" w:hAnsi="Times New Roman"/>
                <w:sz w:val="24"/>
                <w:szCs w:val="24"/>
              </w:rPr>
              <w:t>2.</w:t>
            </w:r>
          </w:p>
          <w:p w:rsidR="00F36D70" w:rsidRPr="00221C81" w:rsidRDefault="00F36D70" w:rsidP="00092773">
            <w:pPr>
              <w:ind w:firstLine="709"/>
              <w:jc w:val="both"/>
              <w:rPr>
                <w:rFonts w:ascii="Times New Roman" w:hAnsi="Times New Roman"/>
                <w:sz w:val="24"/>
                <w:szCs w:val="24"/>
              </w:rPr>
            </w:pPr>
            <w:r w:rsidRPr="00221C81">
              <w:rPr>
                <w:rFonts w:ascii="Times New Roman" w:hAnsi="Times New Roman"/>
                <w:position w:val="-12"/>
                <w:sz w:val="24"/>
                <w:szCs w:val="24"/>
              </w:rPr>
              <w:object w:dxaOrig="380" w:dyaOrig="380">
                <v:shape id="_x0000_i1355" type="#_x0000_t75" style="width:18.75pt;height:18.75pt" o:ole="">
                  <v:imagedata r:id="rId721" o:title=""/>
                </v:shape>
                <o:OLEObject Type="Embed" ProgID="Equation.DSMT4" ShapeID="_x0000_i1355" DrawAspect="Content" ObjectID="_1690621227" r:id="rId722"/>
              </w:object>
            </w:r>
          </w:p>
        </w:tc>
        <w:tc>
          <w:tcPr>
            <w:tcW w:w="3135" w:type="dxa"/>
          </w:tcPr>
          <w:p w:rsidR="00F36D70" w:rsidRPr="00221C81" w:rsidRDefault="00F36D70" w:rsidP="00893AC5">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Результат измерения вне пределов допуска: </w:t>
            </w:r>
            <w:r w:rsidRPr="00221C81">
              <w:rPr>
                <w:rFonts w:ascii="Times New Roman" w:hAnsi="Times New Roman"/>
                <w:position w:val="-6"/>
                <w:sz w:val="24"/>
                <w:szCs w:val="24"/>
              </w:rPr>
              <w:object w:dxaOrig="1020" w:dyaOrig="300">
                <v:shape id="_x0000_i1356" type="#_x0000_t75" style="width:51pt;height:15pt" o:ole="">
                  <v:imagedata r:id="rId723" o:title=""/>
                </v:shape>
                <o:OLEObject Type="Embed" ProgID="Equation.DSMT4" ShapeID="_x0000_i1356" DrawAspect="Content" ObjectID="_1690621228" r:id="rId724"/>
              </w:object>
            </w:r>
            <w:r w:rsidRPr="00221C81">
              <w:rPr>
                <w:rFonts w:ascii="Times New Roman" w:hAnsi="Times New Roman"/>
                <w:sz w:val="24"/>
                <w:szCs w:val="24"/>
                <w:lang w:val="ru-RU"/>
              </w:rPr>
              <w:t>.</w:t>
            </w:r>
          </w:p>
        </w:tc>
        <w:tc>
          <w:tcPr>
            <w:tcW w:w="4275" w:type="dxa"/>
          </w:tcPr>
          <w:p w:rsidR="00F36D70" w:rsidRPr="00221C81" w:rsidRDefault="00F36D70" w:rsidP="00893AC5">
            <w:pPr>
              <w:jc w:val="both"/>
              <w:rPr>
                <w:rFonts w:ascii="Times New Roman" w:hAnsi="Times New Roman"/>
                <w:sz w:val="24"/>
                <w:szCs w:val="24"/>
                <w:lang w:val="ru-RU"/>
              </w:rPr>
            </w:pPr>
            <w:r w:rsidRPr="00221C81">
              <w:rPr>
                <w:rFonts w:ascii="Times New Roman" w:hAnsi="Times New Roman"/>
                <w:sz w:val="24"/>
                <w:szCs w:val="24"/>
                <w:lang w:val="ru-RU"/>
              </w:rPr>
              <w:t xml:space="preserve">Значение параметра вне пределов допуска: </w:t>
            </w:r>
            <w:r w:rsidRPr="00221C81">
              <w:rPr>
                <w:rFonts w:ascii="Times New Roman" w:hAnsi="Times New Roman"/>
                <w:position w:val="-10"/>
                <w:sz w:val="24"/>
                <w:szCs w:val="24"/>
              </w:rPr>
              <w:object w:dxaOrig="1080" w:dyaOrig="340">
                <v:shape id="_x0000_i1357" type="#_x0000_t75" style="width:54pt;height:17.25pt" o:ole="">
                  <v:imagedata r:id="rId725" o:title=""/>
                </v:shape>
                <o:OLEObject Type="Embed" ProgID="Equation.DSMT4" ShapeID="_x0000_i1357" DrawAspect="Content" ObjectID="_1690621229" r:id="rId726"/>
              </w:object>
            </w:r>
          </w:p>
        </w:tc>
      </w:tr>
      <w:tr w:rsidR="00F36D70" w:rsidRPr="00B50213" w:rsidTr="00B60F32">
        <w:tc>
          <w:tcPr>
            <w:tcW w:w="1875" w:type="dxa"/>
          </w:tcPr>
          <w:p w:rsidR="00F36D70" w:rsidRPr="00221C81" w:rsidRDefault="00F36D70" w:rsidP="00092773">
            <w:pPr>
              <w:ind w:firstLine="709"/>
              <w:jc w:val="both"/>
              <w:rPr>
                <w:rFonts w:ascii="Times New Roman" w:hAnsi="Times New Roman"/>
                <w:sz w:val="24"/>
                <w:szCs w:val="24"/>
              </w:rPr>
            </w:pPr>
            <w:r w:rsidRPr="00221C81">
              <w:rPr>
                <w:rFonts w:ascii="Times New Roman" w:hAnsi="Times New Roman"/>
                <w:sz w:val="24"/>
                <w:szCs w:val="24"/>
              </w:rPr>
              <w:t>3.</w:t>
            </w:r>
          </w:p>
          <w:p w:rsidR="00F36D70" w:rsidRPr="00221C81" w:rsidRDefault="00F36D70" w:rsidP="00092773">
            <w:pPr>
              <w:ind w:firstLine="709"/>
              <w:jc w:val="both"/>
              <w:rPr>
                <w:rFonts w:ascii="Times New Roman" w:hAnsi="Times New Roman"/>
                <w:sz w:val="24"/>
                <w:szCs w:val="24"/>
              </w:rPr>
            </w:pPr>
            <w:r w:rsidRPr="00221C81">
              <w:rPr>
                <w:rFonts w:ascii="Times New Roman" w:hAnsi="Times New Roman"/>
                <w:position w:val="-12"/>
                <w:sz w:val="24"/>
                <w:szCs w:val="24"/>
              </w:rPr>
              <w:object w:dxaOrig="840" w:dyaOrig="380">
                <v:shape id="_x0000_i1358" type="#_x0000_t75" style="width:42pt;height:18.75pt" o:ole="">
                  <v:imagedata r:id="rId727" o:title=""/>
                </v:shape>
                <o:OLEObject Type="Embed" ProgID="Equation.DSMT4" ShapeID="_x0000_i1358" DrawAspect="Content" ObjectID="_1690621230" r:id="rId728"/>
              </w:object>
            </w:r>
          </w:p>
        </w:tc>
        <w:tc>
          <w:tcPr>
            <w:tcW w:w="3135" w:type="dxa"/>
          </w:tcPr>
          <w:p w:rsidR="00F36D70" w:rsidRPr="00221C81" w:rsidRDefault="00F36D70" w:rsidP="00893AC5">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Результат измерения вне пределов допуска: </w:t>
            </w:r>
            <w:r w:rsidRPr="00221C81">
              <w:rPr>
                <w:rFonts w:ascii="Times New Roman" w:hAnsi="Times New Roman"/>
                <w:position w:val="-6"/>
                <w:sz w:val="24"/>
                <w:szCs w:val="24"/>
              </w:rPr>
              <w:object w:dxaOrig="1020" w:dyaOrig="300">
                <v:shape id="_x0000_i1359" type="#_x0000_t75" style="width:51pt;height:15pt" o:ole="">
                  <v:imagedata r:id="rId729" o:title=""/>
                </v:shape>
                <o:OLEObject Type="Embed" ProgID="Equation.DSMT4" ShapeID="_x0000_i1359" DrawAspect="Content" ObjectID="_1690621231" r:id="rId730"/>
              </w:object>
            </w:r>
            <w:r w:rsidRPr="00221C81">
              <w:rPr>
                <w:rFonts w:ascii="Times New Roman" w:hAnsi="Times New Roman"/>
                <w:sz w:val="24"/>
                <w:szCs w:val="24"/>
                <w:lang w:val="ru-RU"/>
              </w:rPr>
              <w:t>.</w:t>
            </w:r>
          </w:p>
        </w:tc>
        <w:tc>
          <w:tcPr>
            <w:tcW w:w="4275" w:type="dxa"/>
          </w:tcPr>
          <w:p w:rsidR="00F36D70" w:rsidRPr="00221C81" w:rsidRDefault="00F36D70" w:rsidP="00893AC5">
            <w:pPr>
              <w:jc w:val="both"/>
              <w:rPr>
                <w:rFonts w:ascii="Times New Roman" w:hAnsi="Times New Roman"/>
                <w:sz w:val="24"/>
                <w:szCs w:val="24"/>
                <w:lang w:val="ru-RU"/>
              </w:rPr>
            </w:pPr>
            <w:r w:rsidRPr="00221C81">
              <w:rPr>
                <w:rFonts w:ascii="Times New Roman" w:hAnsi="Times New Roman"/>
                <w:sz w:val="24"/>
                <w:szCs w:val="24"/>
                <w:lang w:val="ru-RU"/>
              </w:rPr>
              <w:t xml:space="preserve">Значение параметра в пределах допуска: </w:t>
            </w:r>
            <w:r w:rsidRPr="00221C81">
              <w:rPr>
                <w:rFonts w:ascii="Times New Roman" w:hAnsi="Times New Roman"/>
                <w:position w:val="-10"/>
                <w:sz w:val="24"/>
                <w:szCs w:val="24"/>
              </w:rPr>
              <w:object w:dxaOrig="1020" w:dyaOrig="340">
                <v:shape id="_x0000_i1360" type="#_x0000_t75" style="width:51pt;height:17.25pt" o:ole="">
                  <v:imagedata r:id="rId731" o:title=""/>
                </v:shape>
                <o:OLEObject Type="Embed" ProgID="Equation.DSMT4" ShapeID="_x0000_i1360" DrawAspect="Content" ObjectID="_1690621232" r:id="rId732"/>
              </w:object>
            </w:r>
            <w:r w:rsidRPr="00221C81">
              <w:rPr>
                <w:rFonts w:ascii="Times New Roman" w:hAnsi="Times New Roman"/>
                <w:sz w:val="24"/>
                <w:szCs w:val="24"/>
                <w:lang w:val="ru-RU"/>
              </w:rPr>
              <w:t>.</w:t>
            </w:r>
          </w:p>
        </w:tc>
      </w:tr>
      <w:tr w:rsidR="00F36D70" w:rsidRPr="00B50213" w:rsidTr="00B60F32">
        <w:tc>
          <w:tcPr>
            <w:tcW w:w="1875" w:type="dxa"/>
          </w:tcPr>
          <w:p w:rsidR="00F36D70" w:rsidRPr="00221C81" w:rsidRDefault="00F36D70" w:rsidP="00092773">
            <w:pPr>
              <w:ind w:firstLine="709"/>
              <w:jc w:val="both"/>
              <w:rPr>
                <w:rFonts w:ascii="Times New Roman" w:hAnsi="Times New Roman"/>
                <w:sz w:val="24"/>
                <w:szCs w:val="24"/>
              </w:rPr>
            </w:pPr>
            <w:r w:rsidRPr="00221C81">
              <w:rPr>
                <w:rFonts w:ascii="Times New Roman" w:hAnsi="Times New Roman"/>
                <w:sz w:val="24"/>
                <w:szCs w:val="24"/>
              </w:rPr>
              <w:t>4.</w:t>
            </w:r>
          </w:p>
          <w:p w:rsidR="00F36D70" w:rsidRPr="00221C81" w:rsidRDefault="00F36D70" w:rsidP="00092773">
            <w:pPr>
              <w:ind w:firstLine="709"/>
              <w:jc w:val="both"/>
              <w:rPr>
                <w:rFonts w:ascii="Times New Roman" w:hAnsi="Times New Roman"/>
                <w:sz w:val="24"/>
                <w:szCs w:val="24"/>
              </w:rPr>
            </w:pPr>
            <w:r w:rsidRPr="00221C81">
              <w:rPr>
                <w:rFonts w:ascii="Times New Roman" w:hAnsi="Times New Roman"/>
                <w:position w:val="-12"/>
                <w:sz w:val="24"/>
                <w:szCs w:val="24"/>
              </w:rPr>
              <w:object w:dxaOrig="800" w:dyaOrig="380">
                <v:shape id="_x0000_i1361" type="#_x0000_t75" style="width:39.75pt;height:18.75pt" o:ole="">
                  <v:imagedata r:id="rId733" o:title=""/>
                </v:shape>
                <o:OLEObject Type="Embed" ProgID="Equation.DSMT4" ShapeID="_x0000_i1361" DrawAspect="Content" ObjectID="_1690621233" r:id="rId734"/>
              </w:object>
            </w:r>
          </w:p>
        </w:tc>
        <w:tc>
          <w:tcPr>
            <w:tcW w:w="3135" w:type="dxa"/>
          </w:tcPr>
          <w:p w:rsidR="00F36D70" w:rsidRPr="00221C81" w:rsidRDefault="00F36D70" w:rsidP="00893AC5">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Результат измерения в пределах допуска: </w:t>
            </w:r>
            <w:r w:rsidRPr="00221C81">
              <w:rPr>
                <w:rFonts w:ascii="Times New Roman" w:hAnsi="Times New Roman"/>
                <w:position w:val="-6"/>
                <w:sz w:val="24"/>
                <w:szCs w:val="24"/>
              </w:rPr>
              <w:object w:dxaOrig="1020" w:dyaOrig="300">
                <v:shape id="_x0000_i1362" type="#_x0000_t75" style="width:51pt;height:15pt" o:ole="">
                  <v:imagedata r:id="rId735" o:title=""/>
                </v:shape>
                <o:OLEObject Type="Embed" ProgID="Equation.DSMT4" ShapeID="_x0000_i1362" DrawAspect="Content" ObjectID="_1690621234" r:id="rId736"/>
              </w:object>
            </w:r>
            <w:r w:rsidRPr="00221C81">
              <w:rPr>
                <w:rFonts w:ascii="Times New Roman" w:hAnsi="Times New Roman"/>
                <w:sz w:val="24"/>
                <w:szCs w:val="24"/>
                <w:lang w:val="ru-RU"/>
              </w:rPr>
              <w:t>.</w:t>
            </w:r>
          </w:p>
        </w:tc>
        <w:tc>
          <w:tcPr>
            <w:tcW w:w="4275" w:type="dxa"/>
          </w:tcPr>
          <w:p w:rsidR="00F36D70" w:rsidRPr="00221C81" w:rsidRDefault="00F36D70" w:rsidP="00893AC5">
            <w:pPr>
              <w:jc w:val="both"/>
              <w:rPr>
                <w:rFonts w:ascii="Times New Roman" w:hAnsi="Times New Roman"/>
                <w:sz w:val="24"/>
                <w:szCs w:val="24"/>
                <w:lang w:val="ru-RU"/>
              </w:rPr>
            </w:pPr>
            <w:r w:rsidRPr="00221C81">
              <w:rPr>
                <w:rFonts w:ascii="Times New Roman" w:hAnsi="Times New Roman"/>
                <w:sz w:val="24"/>
                <w:szCs w:val="24"/>
                <w:lang w:val="ru-RU"/>
              </w:rPr>
              <w:t xml:space="preserve">Значение параметра вне пределов допуска: </w:t>
            </w:r>
            <w:r w:rsidRPr="00221C81">
              <w:rPr>
                <w:rFonts w:ascii="Times New Roman" w:hAnsi="Times New Roman"/>
                <w:position w:val="-10"/>
                <w:sz w:val="24"/>
                <w:szCs w:val="24"/>
              </w:rPr>
              <w:object w:dxaOrig="1080" w:dyaOrig="340">
                <v:shape id="_x0000_i1363" type="#_x0000_t75" style="width:54pt;height:17.25pt" o:ole="">
                  <v:imagedata r:id="rId737" o:title=""/>
                </v:shape>
                <o:OLEObject Type="Embed" ProgID="Equation.DSMT4" ShapeID="_x0000_i1363" DrawAspect="Content" ObjectID="_1690621235" r:id="rId738"/>
              </w:object>
            </w:r>
          </w:p>
        </w:tc>
      </w:tr>
    </w:tbl>
    <w:p w:rsidR="00F36D70" w:rsidRPr="00221C81" w:rsidRDefault="00F36D70" w:rsidP="00092773">
      <w:pPr>
        <w:ind w:firstLine="709"/>
        <w:jc w:val="both"/>
        <w:rPr>
          <w:rFonts w:ascii="Times New Roman" w:hAnsi="Times New Roman"/>
          <w:sz w:val="24"/>
          <w:szCs w:val="24"/>
          <w:lang w:val="ru-RU"/>
        </w:rPr>
      </w:pPr>
    </w:p>
    <w:p w:rsidR="00F36D70" w:rsidRPr="00221C81" w:rsidRDefault="00231CB2" w:rsidP="00092773">
      <w:pPr>
        <w:ind w:firstLine="709"/>
        <w:jc w:val="both"/>
        <w:rPr>
          <w:rFonts w:ascii="Times New Roman" w:hAnsi="Times New Roman"/>
          <w:sz w:val="24"/>
          <w:szCs w:val="24"/>
          <w:lang w:val="ru-RU"/>
        </w:rPr>
      </w:pPr>
      <w:r>
        <w:rPr>
          <w:rFonts w:ascii="Times New Roman" w:hAnsi="Times New Roman"/>
          <w:sz w:val="24"/>
          <w:szCs w:val="24"/>
          <w:lang w:val="ru-RU"/>
        </w:rPr>
        <w:t>На рис. 2</w:t>
      </w:r>
      <w:r w:rsidR="00F36D70" w:rsidRPr="00221C81">
        <w:rPr>
          <w:rFonts w:ascii="Times New Roman" w:hAnsi="Times New Roman"/>
          <w:sz w:val="24"/>
          <w:szCs w:val="24"/>
          <w:lang w:val="ru-RU"/>
        </w:rPr>
        <w:t xml:space="preserve"> условная вероятность их появления соответствует заштрихованной части под кривой распределения </w:t>
      </w:r>
      <w:r w:rsidR="00F36D70" w:rsidRPr="00221C81">
        <w:rPr>
          <w:rFonts w:ascii="Times New Roman" w:hAnsi="Times New Roman"/>
          <w:position w:val="-34"/>
          <w:sz w:val="24"/>
          <w:szCs w:val="24"/>
        </w:rPr>
        <w:object w:dxaOrig="1219" w:dyaOrig="820">
          <v:shape id="_x0000_i1364" type="#_x0000_t75" style="width:60.75pt;height:41.25pt" o:ole="">
            <v:imagedata r:id="rId739" o:title=""/>
          </v:shape>
          <o:OLEObject Type="Embed" ProgID="Equation.DSMT4" ShapeID="_x0000_i1364" DrawAspect="Content" ObjectID="_1690621236" r:id="rId740"/>
        </w:object>
      </w:r>
      <w:r w:rsidR="00F36D70" w:rsidRPr="00221C81">
        <w:rPr>
          <w:rFonts w:ascii="Times New Roman" w:hAnsi="Times New Roman"/>
          <w:sz w:val="24"/>
          <w:szCs w:val="24"/>
          <w:lang w:val="ru-RU"/>
        </w:rPr>
        <w:t>.</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При реализации события 4 фактически неисправное оборудование признаётся исправным. Такие ошибки, характеризуемые риск заказчика, называются </w:t>
      </w:r>
      <w:r w:rsidRPr="00221C81">
        <w:rPr>
          <w:rFonts w:ascii="Times New Roman" w:hAnsi="Times New Roman"/>
          <w:i/>
          <w:sz w:val="24"/>
          <w:szCs w:val="24"/>
          <w:lang w:val="ru-RU"/>
        </w:rPr>
        <w:t>ошибками второго рода</w:t>
      </w:r>
      <w:r w:rsidRPr="00221C81">
        <w:rPr>
          <w:rFonts w:ascii="Times New Roman" w:hAnsi="Times New Roman"/>
          <w:sz w:val="24"/>
          <w:szCs w:val="24"/>
          <w:lang w:val="ru-RU"/>
        </w:rPr>
        <w:t xml:space="preserve"> и обозначаются индексом </w:t>
      </w:r>
      <w:r w:rsidRPr="00221C81">
        <w:rPr>
          <w:rFonts w:ascii="Times New Roman" w:hAnsi="Times New Roman"/>
          <w:sz w:val="24"/>
          <w:szCs w:val="24"/>
        </w:rPr>
        <w:sym w:font="Symbol" w:char="F062"/>
      </w:r>
      <w:r w:rsidRPr="00221C81">
        <w:rPr>
          <w:rFonts w:ascii="Times New Roman" w:hAnsi="Times New Roman"/>
          <w:sz w:val="24"/>
          <w:szCs w:val="24"/>
          <w:lang w:val="ru-RU"/>
        </w:rPr>
        <w:t xml:space="preserve">. Условная вероятность их появления </w:t>
      </w:r>
      <w:r w:rsidRPr="00221C81">
        <w:rPr>
          <w:rFonts w:ascii="Times New Roman" w:hAnsi="Times New Roman"/>
          <w:sz w:val="24"/>
          <w:szCs w:val="24"/>
        </w:rPr>
        <w:sym w:font="Symbol" w:char="F062"/>
      </w:r>
      <w:r w:rsidRPr="00221C81">
        <w:rPr>
          <w:rFonts w:ascii="Times New Roman" w:hAnsi="Times New Roman"/>
          <w:sz w:val="24"/>
          <w:szCs w:val="24"/>
          <w:lang w:val="ru-RU"/>
        </w:rPr>
        <w:t xml:space="preserve"> на рис. 2.2 соответствует заштрихованной части под кривой  </w:t>
      </w:r>
      <w:r w:rsidRPr="00221C81">
        <w:rPr>
          <w:rFonts w:ascii="Times New Roman" w:hAnsi="Times New Roman"/>
          <w:position w:val="-34"/>
          <w:sz w:val="24"/>
          <w:szCs w:val="24"/>
        </w:rPr>
        <w:object w:dxaOrig="1240" w:dyaOrig="820">
          <v:shape id="_x0000_i1365" type="#_x0000_t75" style="width:62.25pt;height:41.25pt" o:ole="">
            <v:imagedata r:id="rId741" o:title=""/>
          </v:shape>
          <o:OLEObject Type="Embed" ProgID="Equation.DSMT4" ShapeID="_x0000_i1365" DrawAspect="Content" ObjectID="_1690621237" r:id="rId742"/>
        </w:object>
      </w:r>
      <w:proofErr w:type="gramStart"/>
      <w:r w:rsidRPr="00221C81">
        <w:rPr>
          <w:rFonts w:ascii="Times New Roman" w:hAnsi="Times New Roman"/>
          <w:sz w:val="24"/>
          <w:szCs w:val="24"/>
          <w:lang w:val="ru-RU"/>
        </w:rPr>
        <w:t xml:space="preserve"> .</w:t>
      </w:r>
      <w:proofErr w:type="gramEnd"/>
      <w:r w:rsidRPr="00221C81">
        <w:rPr>
          <w:rFonts w:ascii="Times New Roman" w:hAnsi="Times New Roman"/>
          <w:sz w:val="24"/>
          <w:szCs w:val="24"/>
          <w:lang w:val="ru-RU"/>
        </w:rPr>
        <w:t xml:space="preserve"> Обозначив суммарную вероятность события 1 и 2 через Р</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 xml:space="preserve"> и учитывая, что приведенные в таблице 2.1 исходы представляют собой полную группу несовместных событий, получим</w:t>
      </w:r>
    </w:p>
    <w:p w:rsidR="00F36D70" w:rsidRPr="009A6082" w:rsidRDefault="00F36D70" w:rsidP="00231CB2">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12"/>
          <w:sz w:val="24"/>
          <w:szCs w:val="24"/>
        </w:rPr>
        <w:object w:dxaOrig="1660" w:dyaOrig="360">
          <v:shape id="_x0000_i1366" type="#_x0000_t75" style="width:83.25pt;height:18pt" o:ole="">
            <v:imagedata r:id="rId743" o:title=""/>
          </v:shape>
          <o:OLEObject Type="Embed" ProgID="Equation.DSMT4" ShapeID="_x0000_i1366" DrawAspect="Content" ObjectID="_1690621238" r:id="rId744"/>
        </w:object>
      </w:r>
      <w:r w:rsidRPr="009A6082">
        <w:rPr>
          <w:rFonts w:ascii="Times New Roman" w:hAnsi="Times New Roman"/>
          <w:sz w:val="24"/>
          <w:szCs w:val="24"/>
          <w:lang w:val="ru-RU"/>
        </w:rPr>
        <w:t xml:space="preserve">                  </w:t>
      </w:r>
      <w:r w:rsidR="00231CB2">
        <w:rPr>
          <w:rFonts w:ascii="Times New Roman" w:hAnsi="Times New Roman"/>
          <w:sz w:val="24"/>
          <w:szCs w:val="24"/>
          <w:lang w:val="ru-RU"/>
        </w:rPr>
        <w:t xml:space="preserve">                             (</w:t>
      </w:r>
      <w:r w:rsidRPr="009A6082">
        <w:rPr>
          <w:rFonts w:ascii="Times New Roman" w:hAnsi="Times New Roman"/>
          <w:sz w:val="24"/>
          <w:szCs w:val="24"/>
          <w:lang w:val="ru-RU"/>
        </w:rPr>
        <w:t>3)</w:t>
      </w:r>
    </w:p>
    <w:p w:rsidR="00F36D70" w:rsidRPr="009A6082" w:rsidRDefault="00F36D70" w:rsidP="00092773">
      <w:pPr>
        <w:ind w:firstLine="709"/>
        <w:jc w:val="both"/>
        <w:rPr>
          <w:rFonts w:ascii="Times New Roman" w:hAnsi="Times New Roman"/>
          <w:sz w:val="24"/>
          <w:szCs w:val="24"/>
          <w:lang w:val="ru-RU"/>
        </w:rPr>
      </w:pPr>
      <w:r w:rsidRPr="009A6082">
        <w:rPr>
          <w:rFonts w:ascii="Times New Roman" w:hAnsi="Times New Roman"/>
          <w:sz w:val="24"/>
          <w:szCs w:val="24"/>
          <w:lang w:val="ru-RU"/>
        </w:rPr>
        <w:t xml:space="preserve">откуда                  </w:t>
      </w:r>
    </w:p>
    <w:p w:rsidR="00F36D70" w:rsidRPr="009A6082" w:rsidRDefault="00F36D70" w:rsidP="00231CB2">
      <w:pPr>
        <w:ind w:firstLine="709"/>
        <w:jc w:val="right"/>
        <w:rPr>
          <w:rFonts w:ascii="Times New Roman" w:hAnsi="Times New Roman"/>
          <w:sz w:val="24"/>
          <w:szCs w:val="24"/>
          <w:lang w:val="ru-RU"/>
        </w:rPr>
      </w:pPr>
      <w:r w:rsidRPr="009A6082">
        <w:rPr>
          <w:rFonts w:ascii="Times New Roman" w:hAnsi="Times New Roman"/>
          <w:sz w:val="24"/>
          <w:szCs w:val="24"/>
          <w:lang w:val="ru-RU"/>
        </w:rPr>
        <w:t xml:space="preserve">   </w:t>
      </w:r>
      <w:r w:rsidRPr="00221C81">
        <w:rPr>
          <w:rFonts w:ascii="Times New Roman" w:hAnsi="Times New Roman"/>
          <w:position w:val="-14"/>
          <w:sz w:val="24"/>
          <w:szCs w:val="24"/>
        </w:rPr>
        <w:object w:dxaOrig="1880" w:dyaOrig="420">
          <v:shape id="_x0000_i1367" type="#_x0000_t75" style="width:93.75pt;height:21pt" o:ole="">
            <v:imagedata r:id="rId745" o:title=""/>
          </v:shape>
          <o:OLEObject Type="Embed" ProgID="Equation.DSMT4" ShapeID="_x0000_i1367" DrawAspect="Content" ObjectID="_1690621239" r:id="rId746"/>
        </w:object>
      </w:r>
      <w:r w:rsidRPr="009A6082">
        <w:rPr>
          <w:rFonts w:ascii="Times New Roman" w:hAnsi="Times New Roman"/>
          <w:sz w:val="24"/>
          <w:szCs w:val="24"/>
          <w:lang w:val="ru-RU"/>
        </w:rPr>
        <w:t xml:space="preserve">                    </w:t>
      </w:r>
      <w:r w:rsidR="00231CB2">
        <w:rPr>
          <w:rFonts w:ascii="Times New Roman" w:hAnsi="Times New Roman"/>
          <w:sz w:val="24"/>
          <w:szCs w:val="24"/>
          <w:lang w:val="ru-RU"/>
        </w:rPr>
        <w:t xml:space="preserve">                            (4</w:t>
      </w:r>
      <w:r w:rsidRPr="009A6082">
        <w:rPr>
          <w:rFonts w:ascii="Times New Roman" w:hAnsi="Times New Roman"/>
          <w:sz w:val="24"/>
          <w:szCs w:val="24"/>
          <w:lang w:val="ru-RU"/>
        </w:rPr>
        <w:t>)</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При построении системы эксплуатации необходимо учитывать наличие ошибок первого и второго рода. При эксплуатации РЭО ошибки первого рода вынуждают проводить ненужные дополнительные контрольно–регулировочные работы. Наличие ошибок второго рода может привести к такому положению, когда для выполнения оперативных задач может быть допущено фактически </w:t>
      </w:r>
      <w:proofErr w:type="gramStart"/>
      <w:r w:rsidRPr="00221C81">
        <w:rPr>
          <w:rFonts w:ascii="Times New Roman" w:hAnsi="Times New Roman"/>
          <w:sz w:val="24"/>
          <w:szCs w:val="24"/>
          <w:lang w:val="ru-RU"/>
        </w:rPr>
        <w:t>неисправная</w:t>
      </w:r>
      <w:proofErr w:type="gramEnd"/>
      <w:r w:rsidRPr="00221C81">
        <w:rPr>
          <w:rFonts w:ascii="Times New Roman" w:hAnsi="Times New Roman"/>
          <w:sz w:val="24"/>
          <w:szCs w:val="24"/>
          <w:lang w:val="ru-RU"/>
        </w:rPr>
        <w:t xml:space="preserve"> РЭС. Наличие ошибок второго рода может привести к большим потерям.</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Таким образом, наличие погрешностей контрольно-измерительных трактов в системе контроля может привести к ошибкам в определении технического состояния РЭС. В свою очередь, ошибочные заключения в определении технического состояния оборудования являются причиной дополнительных материальных затрат при эксплуатации. При этом следует учитывать неравноценность потерь, вызываемых ошибками первого и второго рода. При эксплуатации РЭС допуск неисправных объектов к выполнению оперативных задач может привести к </w:t>
      </w:r>
      <w:proofErr w:type="gramStart"/>
      <w:r w:rsidRPr="00221C81">
        <w:rPr>
          <w:rFonts w:ascii="Times New Roman" w:hAnsi="Times New Roman"/>
          <w:sz w:val="24"/>
          <w:szCs w:val="24"/>
          <w:lang w:val="ru-RU"/>
        </w:rPr>
        <w:t>существенно большим</w:t>
      </w:r>
      <w:proofErr w:type="gramEnd"/>
      <w:r w:rsidRPr="00221C81">
        <w:rPr>
          <w:rFonts w:ascii="Times New Roman" w:hAnsi="Times New Roman"/>
          <w:sz w:val="24"/>
          <w:szCs w:val="24"/>
          <w:lang w:val="ru-RU"/>
        </w:rPr>
        <w:t xml:space="preserve"> потерям, чем потери, вызванные ошибками первого рода. Поэтому на практике применяются различные показатели достоверности контроля. В дополнение к приведенному выражению (2.4) для достоверности контроля Р</w:t>
      </w:r>
      <w:proofErr w:type="gramStart"/>
      <w:r w:rsidRPr="00221C81">
        <w:rPr>
          <w:rFonts w:ascii="Times New Roman" w:hAnsi="Times New Roman"/>
          <w:sz w:val="24"/>
          <w:szCs w:val="24"/>
          <w:vertAlign w:val="subscript"/>
          <w:lang w:val="ru-RU"/>
        </w:rPr>
        <w:t>0</w:t>
      </w:r>
      <w:proofErr w:type="gramEnd"/>
      <w:r w:rsidRPr="00221C81">
        <w:rPr>
          <w:rFonts w:ascii="Times New Roman" w:hAnsi="Times New Roman"/>
          <w:sz w:val="24"/>
          <w:szCs w:val="24"/>
          <w:lang w:val="ru-RU"/>
        </w:rPr>
        <w:t xml:space="preserve">, которое называют также </w:t>
      </w:r>
      <w:r w:rsidRPr="00221C81">
        <w:rPr>
          <w:rFonts w:ascii="Times New Roman" w:hAnsi="Times New Roman"/>
          <w:i/>
          <w:sz w:val="24"/>
          <w:szCs w:val="24"/>
          <w:lang w:val="ru-RU"/>
        </w:rPr>
        <w:t>достоверностью разбраковки,</w:t>
      </w:r>
      <w:r w:rsidRPr="00221C81">
        <w:rPr>
          <w:rFonts w:ascii="Times New Roman" w:hAnsi="Times New Roman"/>
          <w:sz w:val="24"/>
          <w:szCs w:val="24"/>
          <w:lang w:val="ru-RU"/>
        </w:rPr>
        <w:t xml:space="preserve"> применяют следующие показатели достоверности:</w:t>
      </w:r>
    </w:p>
    <w:p w:rsidR="00F36D70" w:rsidRPr="00221C81" w:rsidRDefault="00F36D70" w:rsidP="00092773">
      <w:pPr>
        <w:numPr>
          <w:ilvl w:val="0"/>
          <w:numId w:val="23"/>
        </w:numPr>
        <w:tabs>
          <w:tab w:val="clear" w:pos="927"/>
          <w:tab w:val="num" w:pos="1083"/>
        </w:tabs>
        <w:ind w:left="0" w:firstLine="709"/>
        <w:jc w:val="both"/>
        <w:rPr>
          <w:rFonts w:ascii="Times New Roman" w:hAnsi="Times New Roman"/>
          <w:sz w:val="24"/>
          <w:szCs w:val="24"/>
          <w:lang w:val="ru-RU"/>
        </w:rPr>
      </w:pPr>
      <w:r w:rsidRPr="00221C81">
        <w:rPr>
          <w:rFonts w:ascii="Times New Roman" w:hAnsi="Times New Roman"/>
          <w:sz w:val="24"/>
          <w:szCs w:val="24"/>
          <w:lang w:val="ru-RU"/>
        </w:rPr>
        <w:lastRenderedPageBreak/>
        <w:t xml:space="preserve">достоверность определения </w:t>
      </w:r>
      <w:r w:rsidRPr="00221C81">
        <w:rPr>
          <w:rFonts w:ascii="Times New Roman" w:hAnsi="Times New Roman"/>
          <w:i/>
          <w:sz w:val="24"/>
          <w:szCs w:val="24"/>
          <w:lang w:val="ru-RU"/>
        </w:rPr>
        <w:t>исправного состояния</w:t>
      </w:r>
      <w:r w:rsidRPr="00221C81">
        <w:rPr>
          <w:rFonts w:ascii="Times New Roman" w:hAnsi="Times New Roman"/>
          <w:sz w:val="24"/>
          <w:szCs w:val="24"/>
          <w:lang w:val="ru-RU"/>
        </w:rPr>
        <w:t xml:space="preserve"> РЭС, которая представляет собой апостериорную вероятность исправного состояния объекта, признанного исправным по результатам контроля </w:t>
      </w:r>
    </w:p>
    <w:p w:rsidR="00F36D70" w:rsidRPr="00221C81" w:rsidRDefault="00F36D70" w:rsidP="00231CB2">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4"/>
          <w:sz w:val="24"/>
          <w:szCs w:val="24"/>
        </w:rPr>
        <w:object w:dxaOrig="2880" w:dyaOrig="780">
          <v:shape id="_x0000_i1368" type="#_x0000_t75" style="width:2in;height:39pt" o:ole="">
            <v:imagedata r:id="rId747" o:title=""/>
          </v:shape>
          <o:OLEObject Type="Embed" ProgID="Equation.DSMT4" ShapeID="_x0000_i1368" DrawAspect="Content" ObjectID="_1690621240" r:id="rId748"/>
        </w:object>
      </w:r>
      <w:r w:rsidRPr="00221C81">
        <w:rPr>
          <w:rFonts w:ascii="Times New Roman" w:hAnsi="Times New Roman"/>
          <w:sz w:val="24"/>
          <w:szCs w:val="24"/>
          <w:lang w:val="ru-RU"/>
        </w:rPr>
        <w:t xml:space="preserve">   </w:t>
      </w:r>
      <w:r w:rsidR="00231CB2">
        <w:rPr>
          <w:rFonts w:ascii="Times New Roman" w:hAnsi="Times New Roman"/>
          <w:sz w:val="24"/>
          <w:szCs w:val="24"/>
          <w:lang w:val="ru-RU"/>
        </w:rPr>
        <w:t xml:space="preserve">                             (</w:t>
      </w:r>
      <w:r w:rsidRPr="00221C81">
        <w:rPr>
          <w:rFonts w:ascii="Times New Roman" w:hAnsi="Times New Roman"/>
          <w:sz w:val="24"/>
          <w:szCs w:val="24"/>
          <w:lang w:val="ru-RU"/>
        </w:rPr>
        <w:t>5)</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где </w:t>
      </w:r>
      <w:r w:rsidRPr="00221C81">
        <w:rPr>
          <w:rFonts w:ascii="Times New Roman" w:hAnsi="Times New Roman"/>
          <w:position w:val="-12"/>
          <w:sz w:val="24"/>
          <w:szCs w:val="24"/>
        </w:rPr>
        <w:object w:dxaOrig="1260" w:dyaOrig="380">
          <v:shape id="_x0000_i1369" type="#_x0000_t75" style="width:63pt;height:18.75pt" o:ole="">
            <v:imagedata r:id="rId749" o:title=""/>
          </v:shape>
          <o:OLEObject Type="Embed" ProgID="Equation.DSMT4" ShapeID="_x0000_i1369" DrawAspect="Content" ObjectID="_1690621241" r:id="rId750"/>
        </w:object>
      </w:r>
      <w:r w:rsidRPr="00221C81">
        <w:rPr>
          <w:rFonts w:ascii="Times New Roman" w:hAnsi="Times New Roman"/>
          <w:sz w:val="24"/>
          <w:szCs w:val="24"/>
          <w:lang w:val="ru-RU"/>
        </w:rPr>
        <w:t xml:space="preserve"> - вероятность нахождения объекта в исп</w:t>
      </w:r>
      <w:r w:rsidR="00231CB2">
        <w:rPr>
          <w:rFonts w:ascii="Times New Roman" w:hAnsi="Times New Roman"/>
          <w:sz w:val="24"/>
          <w:szCs w:val="24"/>
          <w:lang w:val="ru-RU"/>
        </w:rPr>
        <w:t xml:space="preserve">равном состоянии (см. таблицу </w:t>
      </w:r>
      <w:r w:rsidRPr="00221C81">
        <w:rPr>
          <w:rFonts w:ascii="Times New Roman" w:hAnsi="Times New Roman"/>
          <w:sz w:val="24"/>
          <w:szCs w:val="24"/>
          <w:lang w:val="ru-RU"/>
        </w:rPr>
        <w:t>1);</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достоверность определения </w:t>
      </w:r>
      <w:r w:rsidRPr="00221C81">
        <w:rPr>
          <w:rFonts w:ascii="Times New Roman" w:hAnsi="Times New Roman"/>
          <w:i/>
          <w:sz w:val="24"/>
          <w:szCs w:val="24"/>
          <w:lang w:val="ru-RU"/>
        </w:rPr>
        <w:t>неисправного состояния</w:t>
      </w:r>
      <w:r w:rsidRPr="00221C81">
        <w:rPr>
          <w:rFonts w:ascii="Times New Roman" w:hAnsi="Times New Roman"/>
          <w:b/>
          <w:sz w:val="24"/>
          <w:szCs w:val="24"/>
          <w:lang w:val="ru-RU"/>
        </w:rPr>
        <w:t xml:space="preserve"> </w:t>
      </w:r>
      <w:r w:rsidRPr="00221C81">
        <w:rPr>
          <w:rFonts w:ascii="Times New Roman" w:hAnsi="Times New Roman"/>
          <w:sz w:val="24"/>
          <w:szCs w:val="24"/>
          <w:lang w:val="ru-RU"/>
        </w:rPr>
        <w:t xml:space="preserve">РЭС, которая представляет собой апостериорную вероятность нахождения объекта в неисправном состоянии, признанного неисправным по результатам контроля </w:t>
      </w:r>
    </w:p>
    <w:p w:rsidR="00F36D70" w:rsidRPr="009A6082" w:rsidRDefault="00F36D70" w:rsidP="00231CB2">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4"/>
          <w:sz w:val="24"/>
          <w:szCs w:val="24"/>
        </w:rPr>
        <w:object w:dxaOrig="2960" w:dyaOrig="800">
          <v:shape id="_x0000_i1370" type="#_x0000_t75" style="width:147.75pt;height:39.75pt" o:ole="">
            <v:imagedata r:id="rId751" o:title=""/>
          </v:shape>
          <o:OLEObject Type="Embed" ProgID="Equation.DSMT4" ShapeID="_x0000_i1370" DrawAspect="Content" ObjectID="_1690621242" r:id="rId752"/>
        </w:object>
      </w:r>
      <w:r w:rsidR="00231CB2">
        <w:rPr>
          <w:rFonts w:ascii="Times New Roman" w:hAnsi="Times New Roman"/>
          <w:sz w:val="24"/>
          <w:szCs w:val="24"/>
          <w:lang w:val="ru-RU"/>
        </w:rPr>
        <w:t xml:space="preserve">                         (</w:t>
      </w:r>
      <w:r w:rsidRPr="009A6082">
        <w:rPr>
          <w:rFonts w:ascii="Times New Roman" w:hAnsi="Times New Roman"/>
          <w:sz w:val="24"/>
          <w:szCs w:val="24"/>
          <w:lang w:val="ru-RU"/>
        </w:rPr>
        <w:t>6)</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где </w:t>
      </w:r>
      <w:r w:rsidRPr="00221C81">
        <w:rPr>
          <w:rFonts w:ascii="Times New Roman" w:hAnsi="Times New Roman"/>
          <w:position w:val="-12"/>
          <w:sz w:val="24"/>
          <w:szCs w:val="24"/>
        </w:rPr>
        <w:object w:dxaOrig="2079" w:dyaOrig="400">
          <v:shape id="_x0000_i1371" type="#_x0000_t75" style="width:104.25pt;height:20.25pt" o:ole="">
            <v:imagedata r:id="rId753" o:title=""/>
          </v:shape>
          <o:OLEObject Type="Embed" ProgID="Equation.DSMT4" ShapeID="_x0000_i1371" DrawAspect="Content" ObjectID="_1690621243" r:id="rId754"/>
        </w:object>
      </w:r>
      <w:r w:rsidRPr="00221C81">
        <w:rPr>
          <w:rFonts w:ascii="Times New Roman" w:hAnsi="Times New Roman"/>
          <w:sz w:val="24"/>
          <w:szCs w:val="24"/>
          <w:lang w:val="ru-RU"/>
        </w:rPr>
        <w:t xml:space="preserve"> - вероятность нахождения объекта в неисправном состоянии.</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Таким образом, достоверность контроля зависит от точности контрольно-измерительных трактов применяемой системы контроля. Числовые параметры достоверности контроля и точности измерительного тракта системы контроля связаны между собой аналитическими зависимостями. Как следует из рис. 2.2, события, при которых возможны ошибки второго рода, реализуются при совместном появлении двух событий: </w:t>
      </w:r>
    </w:p>
    <w:p w:rsidR="00F36D70" w:rsidRPr="00221C81" w:rsidRDefault="00F36D70" w:rsidP="00231CB2">
      <w:pPr>
        <w:ind w:firstLine="709"/>
        <w:jc w:val="right"/>
        <w:rPr>
          <w:rFonts w:ascii="Times New Roman" w:hAnsi="Times New Roman"/>
          <w:sz w:val="24"/>
          <w:szCs w:val="24"/>
          <w:lang w:val="ru-RU"/>
        </w:rPr>
      </w:pPr>
      <w:r w:rsidRPr="00221C81">
        <w:rPr>
          <w:rFonts w:ascii="Times New Roman" w:hAnsi="Times New Roman"/>
          <w:position w:val="-32"/>
          <w:sz w:val="24"/>
          <w:szCs w:val="24"/>
        </w:rPr>
        <w:object w:dxaOrig="1340" w:dyaOrig="780">
          <v:shape id="_x0000_i1372" type="#_x0000_t75" style="width:66.75pt;height:39pt" o:ole="">
            <v:imagedata r:id="rId755" o:title=""/>
          </v:shape>
          <o:OLEObject Type="Embed" ProgID="Equation.DSMT4" ShapeID="_x0000_i1372" DrawAspect="Content" ObjectID="_1690621244" r:id="rId756"/>
        </w:object>
      </w:r>
      <w:r w:rsidRPr="00221C81">
        <w:rPr>
          <w:rFonts w:ascii="Times New Roman" w:hAnsi="Times New Roman"/>
          <w:sz w:val="24"/>
          <w:szCs w:val="24"/>
          <w:lang w:val="ru-RU"/>
        </w:rPr>
        <w:t xml:space="preserve">             </w:t>
      </w:r>
      <w:r w:rsidR="00231CB2">
        <w:rPr>
          <w:rFonts w:ascii="Times New Roman" w:hAnsi="Times New Roman"/>
          <w:sz w:val="24"/>
          <w:szCs w:val="24"/>
          <w:lang w:val="ru-RU"/>
        </w:rPr>
        <w:t xml:space="preserve">                             (</w:t>
      </w:r>
      <w:r w:rsidRPr="00221C81">
        <w:rPr>
          <w:rFonts w:ascii="Times New Roman" w:hAnsi="Times New Roman"/>
          <w:sz w:val="24"/>
          <w:szCs w:val="24"/>
          <w:lang w:val="ru-RU"/>
        </w:rPr>
        <w:t>7)</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Следовательно, имеет место неравенство </w:t>
      </w:r>
    </w:p>
    <w:p w:rsidR="00F36D70" w:rsidRPr="00221C81" w:rsidRDefault="00F36D70" w:rsidP="00231CB2">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10"/>
          <w:sz w:val="24"/>
          <w:szCs w:val="24"/>
        </w:rPr>
        <w:object w:dxaOrig="1440" w:dyaOrig="340">
          <v:shape id="_x0000_i1373" type="#_x0000_t75" style="width:1in;height:17.25pt" o:ole="">
            <v:imagedata r:id="rId757" o:title=""/>
          </v:shape>
          <o:OLEObject Type="Embed" ProgID="Equation.DSMT4" ShapeID="_x0000_i1373" DrawAspect="Content" ObjectID="_1690621245" r:id="rId758"/>
        </w:object>
      </w:r>
      <w:r w:rsidRPr="00221C81">
        <w:rPr>
          <w:rFonts w:ascii="Times New Roman" w:hAnsi="Times New Roman"/>
          <w:sz w:val="24"/>
          <w:szCs w:val="24"/>
          <w:lang w:val="ru-RU"/>
        </w:rPr>
        <w:t xml:space="preserve">                                      </w:t>
      </w:r>
      <w:r w:rsidR="00231CB2">
        <w:rPr>
          <w:rFonts w:ascii="Times New Roman" w:hAnsi="Times New Roman"/>
          <w:sz w:val="24"/>
          <w:szCs w:val="24"/>
          <w:lang w:val="ru-RU"/>
        </w:rPr>
        <w:t xml:space="preserve">    (</w:t>
      </w:r>
      <w:r w:rsidRPr="00221C81">
        <w:rPr>
          <w:rFonts w:ascii="Times New Roman" w:hAnsi="Times New Roman"/>
          <w:sz w:val="24"/>
          <w:szCs w:val="24"/>
          <w:lang w:val="ru-RU"/>
        </w:rPr>
        <w:t>8)</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или  </w:t>
      </w:r>
    </w:p>
    <w:p w:rsidR="00F36D70" w:rsidRPr="00221C81" w:rsidRDefault="00F36D70" w:rsidP="00231CB2">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10"/>
          <w:sz w:val="24"/>
          <w:szCs w:val="24"/>
        </w:rPr>
        <w:object w:dxaOrig="1760" w:dyaOrig="340">
          <v:shape id="_x0000_i1374" type="#_x0000_t75" style="width:87.75pt;height:17.25pt" o:ole="">
            <v:imagedata r:id="rId759" o:title=""/>
          </v:shape>
          <o:OLEObject Type="Embed" ProgID="Equation.DSMT4" ShapeID="_x0000_i1374" DrawAspect="Content" ObjectID="_1690621246" r:id="rId760"/>
        </w:object>
      </w:r>
      <w:r w:rsidRPr="00221C81">
        <w:rPr>
          <w:rFonts w:ascii="Times New Roman" w:hAnsi="Times New Roman"/>
          <w:sz w:val="24"/>
          <w:szCs w:val="24"/>
          <w:lang w:val="ru-RU"/>
        </w:rPr>
        <w:t xml:space="preserve">.         </w:t>
      </w:r>
      <w:r w:rsidR="00231CB2">
        <w:rPr>
          <w:rFonts w:ascii="Times New Roman" w:hAnsi="Times New Roman"/>
          <w:sz w:val="24"/>
          <w:szCs w:val="24"/>
          <w:lang w:val="ru-RU"/>
        </w:rPr>
        <w:t xml:space="preserve">                             (</w:t>
      </w:r>
      <w:r w:rsidRPr="00221C81">
        <w:rPr>
          <w:rFonts w:ascii="Times New Roman" w:hAnsi="Times New Roman"/>
          <w:sz w:val="24"/>
          <w:szCs w:val="24"/>
          <w:lang w:val="ru-RU"/>
        </w:rPr>
        <w:t>9)</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При известном законе распределения погрешности измерительного тракта системы контр</w:t>
      </w:r>
      <w:proofErr w:type="gramStart"/>
      <w:r w:rsidRPr="00221C81">
        <w:rPr>
          <w:rFonts w:ascii="Times New Roman" w:hAnsi="Times New Roman"/>
          <w:sz w:val="24"/>
          <w:szCs w:val="24"/>
          <w:lang w:val="en-US"/>
        </w:rPr>
        <w:t>j</w:t>
      </w:r>
      <w:proofErr w:type="gramEnd"/>
      <w:r w:rsidRPr="00221C81">
        <w:rPr>
          <w:rFonts w:ascii="Times New Roman" w:hAnsi="Times New Roman"/>
          <w:sz w:val="24"/>
          <w:szCs w:val="24"/>
          <w:lang w:val="ru-RU"/>
        </w:rPr>
        <w:t xml:space="preserve">ля </w:t>
      </w:r>
      <w:r w:rsidRPr="00221C81">
        <w:rPr>
          <w:rFonts w:ascii="Times New Roman" w:hAnsi="Times New Roman"/>
          <w:sz w:val="24"/>
          <w:szCs w:val="24"/>
          <w:lang w:val="en-US"/>
        </w:rPr>
        <w:t>f</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вероятность нахождения случайной величины </w:t>
      </w:r>
      <w:r w:rsidRPr="00221C81">
        <w:rPr>
          <w:rFonts w:ascii="Times New Roman" w:hAnsi="Times New Roman"/>
          <w:sz w:val="24"/>
          <w:szCs w:val="24"/>
          <w:lang w:val="en-US"/>
        </w:rPr>
        <w:t>t</w:t>
      </w:r>
      <w:r w:rsidR="00231CB2">
        <w:rPr>
          <w:rFonts w:ascii="Times New Roman" w:hAnsi="Times New Roman"/>
          <w:sz w:val="24"/>
          <w:szCs w:val="24"/>
          <w:lang w:val="ru-RU"/>
        </w:rPr>
        <w:t xml:space="preserve"> в интервале (</w:t>
      </w:r>
      <w:r w:rsidRPr="00221C81">
        <w:rPr>
          <w:rFonts w:ascii="Times New Roman" w:hAnsi="Times New Roman"/>
          <w:sz w:val="24"/>
          <w:szCs w:val="24"/>
          <w:lang w:val="ru-RU"/>
        </w:rPr>
        <w:t xml:space="preserve">9) равна </w:t>
      </w:r>
    </w:p>
    <w:p w:rsidR="00F36D70" w:rsidRPr="009A6082" w:rsidRDefault="00F36D70" w:rsidP="00231CB2">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4"/>
          <w:sz w:val="24"/>
          <w:szCs w:val="24"/>
        </w:rPr>
        <w:object w:dxaOrig="3640" w:dyaOrig="800">
          <v:shape id="_x0000_i1375" type="#_x0000_t75" style="width:182.25pt;height:39.75pt" o:ole="">
            <v:imagedata r:id="rId761" o:title=""/>
          </v:shape>
          <o:OLEObject Type="Embed" ProgID="Equation.DSMT4" ShapeID="_x0000_i1375" DrawAspect="Content" ObjectID="_1690621247" r:id="rId762"/>
        </w:object>
      </w:r>
      <w:r w:rsidR="00231CB2">
        <w:rPr>
          <w:rFonts w:ascii="Times New Roman" w:hAnsi="Times New Roman"/>
          <w:sz w:val="24"/>
          <w:szCs w:val="24"/>
          <w:lang w:val="ru-RU"/>
        </w:rPr>
        <w:t xml:space="preserve"> .                          (</w:t>
      </w:r>
      <w:r w:rsidRPr="009A6082">
        <w:rPr>
          <w:rFonts w:ascii="Times New Roman" w:hAnsi="Times New Roman"/>
          <w:sz w:val="24"/>
          <w:szCs w:val="24"/>
          <w:lang w:val="ru-RU"/>
        </w:rPr>
        <w:t>10)</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Предполагая независимость погрешности измерений от измеряемой величины, выражения для вероятностей ошибок соответственно второго и первого рода при некотором значении контролируемого параметра </w:t>
      </w:r>
      <w:r w:rsidRPr="00221C81">
        <w:rPr>
          <w:rFonts w:ascii="Times New Roman" w:hAnsi="Times New Roman"/>
          <w:sz w:val="24"/>
          <w:szCs w:val="24"/>
        </w:rPr>
        <w:sym w:font="Symbol" w:char="F078"/>
      </w:r>
      <w:r w:rsidRPr="00221C81">
        <w:rPr>
          <w:rFonts w:ascii="Times New Roman" w:hAnsi="Times New Roman"/>
          <w:sz w:val="24"/>
          <w:szCs w:val="24"/>
          <w:lang w:val="ru-RU"/>
        </w:rPr>
        <w:t xml:space="preserve"> определяются следующим образом:</w:t>
      </w:r>
    </w:p>
    <w:p w:rsidR="00F36D70" w:rsidRPr="00221C81" w:rsidRDefault="00F36D70" w:rsidP="00231CB2">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4"/>
          <w:sz w:val="24"/>
          <w:szCs w:val="24"/>
        </w:rPr>
        <w:object w:dxaOrig="5560" w:dyaOrig="800">
          <v:shape id="_x0000_i1376" type="#_x0000_t75" style="width:278.25pt;height:39.75pt" o:ole="">
            <v:imagedata r:id="rId763" o:title=""/>
          </v:shape>
          <o:OLEObject Type="Embed" ProgID="Equation.DSMT4" ShapeID="_x0000_i1376" DrawAspect="Content" ObjectID="_1690621248" r:id="rId764"/>
        </w:object>
      </w:r>
      <w:r w:rsidR="00231CB2">
        <w:rPr>
          <w:rFonts w:ascii="Times New Roman" w:hAnsi="Times New Roman"/>
          <w:sz w:val="24"/>
          <w:szCs w:val="24"/>
          <w:lang w:val="ru-RU"/>
        </w:rPr>
        <w:t xml:space="preserve">                   (</w:t>
      </w:r>
      <w:r w:rsidRPr="00221C81">
        <w:rPr>
          <w:rFonts w:ascii="Times New Roman" w:hAnsi="Times New Roman"/>
          <w:sz w:val="24"/>
          <w:szCs w:val="24"/>
          <w:lang w:val="ru-RU"/>
        </w:rPr>
        <w:t>11)</w:t>
      </w:r>
    </w:p>
    <w:p w:rsidR="00F36D70" w:rsidRPr="00221C81" w:rsidRDefault="00F36D70" w:rsidP="00231CB2">
      <w:pPr>
        <w:ind w:firstLine="709"/>
        <w:jc w:val="right"/>
        <w:rPr>
          <w:rFonts w:ascii="Times New Roman" w:hAnsi="Times New Roman"/>
          <w:sz w:val="24"/>
          <w:szCs w:val="24"/>
          <w:lang w:val="ru-RU"/>
        </w:rPr>
      </w:pPr>
      <w:r w:rsidRPr="00221C81">
        <w:rPr>
          <w:rFonts w:ascii="Times New Roman" w:hAnsi="Times New Roman"/>
          <w:sz w:val="24"/>
          <w:szCs w:val="24"/>
          <w:lang w:val="ru-RU"/>
        </w:rPr>
        <w:t xml:space="preserve">      </w:t>
      </w:r>
      <w:r w:rsidRPr="00221C81">
        <w:rPr>
          <w:rFonts w:ascii="Times New Roman" w:hAnsi="Times New Roman"/>
          <w:position w:val="-36"/>
          <w:sz w:val="24"/>
          <w:szCs w:val="24"/>
        </w:rPr>
        <w:object w:dxaOrig="4700" w:dyaOrig="859">
          <v:shape id="_x0000_i1377" type="#_x0000_t75" style="width:234.75pt;height:42.75pt" o:ole="">
            <v:imagedata r:id="rId765" o:title=""/>
          </v:shape>
          <o:OLEObject Type="Embed" ProgID="Equation.DSMT4" ShapeID="_x0000_i1377" DrawAspect="Content" ObjectID="_1690621249" r:id="rId766"/>
        </w:object>
      </w:r>
      <w:r w:rsidRPr="00221C81">
        <w:rPr>
          <w:rFonts w:ascii="Times New Roman" w:hAnsi="Times New Roman"/>
          <w:sz w:val="24"/>
          <w:szCs w:val="24"/>
          <w:lang w:val="ru-RU"/>
        </w:rPr>
        <w:t xml:space="preserve">  </w:t>
      </w:r>
      <w:r w:rsidR="00231CB2">
        <w:rPr>
          <w:rFonts w:ascii="Times New Roman" w:hAnsi="Times New Roman"/>
          <w:sz w:val="24"/>
          <w:szCs w:val="24"/>
          <w:lang w:val="ru-RU"/>
        </w:rPr>
        <w:t xml:space="preserve">                             (</w:t>
      </w:r>
      <w:r w:rsidRPr="00221C81">
        <w:rPr>
          <w:rFonts w:ascii="Times New Roman" w:hAnsi="Times New Roman"/>
          <w:sz w:val="24"/>
          <w:szCs w:val="24"/>
          <w:lang w:val="ru-RU"/>
        </w:rPr>
        <w:t>12)</w:t>
      </w:r>
    </w:p>
    <w:p w:rsidR="00F36D70" w:rsidRPr="00221C81" w:rsidRDefault="00433D05" w:rsidP="00092773">
      <w:pPr>
        <w:ind w:firstLine="709"/>
        <w:jc w:val="both"/>
        <w:rPr>
          <w:rFonts w:ascii="Times New Roman" w:hAnsi="Times New Roman"/>
          <w:sz w:val="24"/>
          <w:szCs w:val="24"/>
          <w:lang w:val="ru-RU"/>
        </w:rPr>
      </w:pPr>
      <w:r>
        <w:rPr>
          <w:rFonts w:ascii="Times New Roman" w:hAnsi="Times New Roman"/>
          <w:sz w:val="24"/>
          <w:szCs w:val="24"/>
          <w:lang w:val="ru-RU"/>
        </w:rPr>
        <w:t>Из выражений (11) и (</w:t>
      </w:r>
      <w:r w:rsidR="00F36D70" w:rsidRPr="00221C81">
        <w:rPr>
          <w:rFonts w:ascii="Times New Roman" w:hAnsi="Times New Roman"/>
          <w:sz w:val="24"/>
          <w:szCs w:val="24"/>
          <w:lang w:val="ru-RU"/>
        </w:rPr>
        <w:t xml:space="preserve">12) следует, что расширение поля допуска увеличивает ошибки второго рода и уменьшает ошибки первого рода, а повышение точности измерения, влияющей на значения </w:t>
      </w:r>
      <w:r w:rsidR="00F36D70" w:rsidRPr="00221C81">
        <w:rPr>
          <w:rFonts w:ascii="Times New Roman" w:hAnsi="Times New Roman"/>
          <w:position w:val="-12"/>
          <w:sz w:val="24"/>
          <w:szCs w:val="24"/>
        </w:rPr>
        <w:object w:dxaOrig="680" w:dyaOrig="360">
          <v:shape id="_x0000_i1378" type="#_x0000_t75" style="width:33.75pt;height:18pt" o:ole="">
            <v:imagedata r:id="rId767" o:title=""/>
          </v:shape>
          <o:OLEObject Type="Embed" ProgID="Equation.DSMT4" ShapeID="_x0000_i1378" DrawAspect="Content" ObjectID="_1690621250" r:id="rId768"/>
        </w:object>
      </w:r>
      <w:r w:rsidR="00F36D70" w:rsidRPr="00221C81">
        <w:rPr>
          <w:rFonts w:ascii="Times New Roman" w:hAnsi="Times New Roman"/>
          <w:sz w:val="24"/>
          <w:szCs w:val="24"/>
          <w:lang w:val="ru-RU"/>
        </w:rPr>
        <w:t xml:space="preserve"> через плотность распределения </w:t>
      </w:r>
      <w:r w:rsidR="00F36D70" w:rsidRPr="00221C81">
        <w:rPr>
          <w:rFonts w:ascii="Times New Roman" w:hAnsi="Times New Roman"/>
          <w:position w:val="-12"/>
          <w:sz w:val="24"/>
          <w:szCs w:val="24"/>
        </w:rPr>
        <w:object w:dxaOrig="600" w:dyaOrig="380">
          <v:shape id="_x0000_i1379" type="#_x0000_t75" style="width:30pt;height:18.75pt" o:ole="">
            <v:imagedata r:id="rId769" o:title=""/>
          </v:shape>
          <o:OLEObject Type="Embed" ProgID="Equation.DSMT4" ShapeID="_x0000_i1379" DrawAspect="Content" ObjectID="_1690621251" r:id="rId770"/>
        </w:object>
      </w:r>
      <w:r w:rsidR="00F36D70" w:rsidRPr="00221C81">
        <w:rPr>
          <w:rFonts w:ascii="Times New Roman" w:hAnsi="Times New Roman"/>
          <w:sz w:val="24"/>
          <w:szCs w:val="24"/>
          <w:lang w:val="ru-RU"/>
        </w:rPr>
        <w:t>, приводит к одновременному уменьшению ошибок первого и второго рода.</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Физической основой возникновения ошибок первого и второго рода служат погрешности контрольно-измерительных трактов систем контроля. Следовательно, уровень этих погрешностей должен выбираться с учётом требуемой достоверности.</w:t>
      </w:r>
    </w:p>
    <w:p w:rsidR="00F36D70" w:rsidRPr="00221C81"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lastRenderedPageBreak/>
        <w:t xml:space="preserve">Зная закон распределения контролируемого параметра </w:t>
      </w:r>
      <w:r w:rsidRPr="00221C81">
        <w:rPr>
          <w:rFonts w:ascii="Times New Roman" w:hAnsi="Times New Roman"/>
          <w:position w:val="-16"/>
          <w:sz w:val="24"/>
          <w:szCs w:val="24"/>
        </w:rPr>
        <w:object w:dxaOrig="760" w:dyaOrig="440">
          <v:shape id="_x0000_i1380" type="#_x0000_t75" style="width:38.25pt;height:21.75pt" o:ole="">
            <v:imagedata r:id="rId771" o:title=""/>
          </v:shape>
          <o:OLEObject Type="Embed" ProgID="Equation.DSMT4" ShapeID="_x0000_i1380" DrawAspect="Content" ObjectID="_1690621252" r:id="rId772"/>
        </w:object>
      </w:r>
      <w:r w:rsidRPr="00221C81">
        <w:rPr>
          <w:rFonts w:ascii="Times New Roman" w:hAnsi="Times New Roman"/>
          <w:sz w:val="24"/>
          <w:szCs w:val="24"/>
          <w:lang w:val="ru-RU"/>
        </w:rPr>
        <w:t xml:space="preserve"> и закон распределения погрешности измерения </w:t>
      </w:r>
      <w:r w:rsidRPr="00221C81">
        <w:rPr>
          <w:rFonts w:ascii="Times New Roman" w:hAnsi="Times New Roman"/>
          <w:position w:val="-16"/>
          <w:sz w:val="24"/>
          <w:szCs w:val="24"/>
        </w:rPr>
        <w:object w:dxaOrig="780" w:dyaOrig="440">
          <v:shape id="_x0000_i1381" type="#_x0000_t75" style="width:39pt;height:21.75pt" o:ole="">
            <v:imagedata r:id="rId773" o:title=""/>
          </v:shape>
          <o:OLEObject Type="Embed" ProgID="Equation.DSMT4" ShapeID="_x0000_i1381" DrawAspect="Content" ObjectID="_1690621253" r:id="rId774"/>
        </w:object>
      </w:r>
      <w:r w:rsidR="00433D05">
        <w:rPr>
          <w:rFonts w:ascii="Times New Roman" w:hAnsi="Times New Roman"/>
          <w:sz w:val="24"/>
          <w:szCs w:val="24"/>
          <w:lang w:val="ru-RU"/>
        </w:rPr>
        <w:t>, на основе выражений (11), (</w:t>
      </w:r>
      <w:r w:rsidRPr="00221C81">
        <w:rPr>
          <w:rFonts w:ascii="Times New Roman" w:hAnsi="Times New Roman"/>
          <w:sz w:val="24"/>
          <w:szCs w:val="24"/>
          <w:lang w:val="ru-RU"/>
        </w:rPr>
        <w:t>12) можно решать два типа задач:</w:t>
      </w:r>
    </w:p>
    <w:p w:rsidR="00F36D70" w:rsidRPr="00221C81" w:rsidRDefault="00F36D70" w:rsidP="00092773">
      <w:pPr>
        <w:numPr>
          <w:ilvl w:val="0"/>
          <w:numId w:val="23"/>
        </w:numPr>
        <w:tabs>
          <w:tab w:val="clear" w:pos="927"/>
          <w:tab w:val="num" w:pos="1083"/>
        </w:tabs>
        <w:ind w:left="0" w:firstLine="709"/>
        <w:jc w:val="both"/>
        <w:rPr>
          <w:rFonts w:ascii="Times New Roman" w:hAnsi="Times New Roman"/>
          <w:sz w:val="24"/>
          <w:szCs w:val="24"/>
          <w:lang w:val="ru-RU"/>
        </w:rPr>
      </w:pPr>
      <w:r w:rsidRPr="00221C81">
        <w:rPr>
          <w:rFonts w:ascii="Times New Roman" w:hAnsi="Times New Roman"/>
          <w:sz w:val="24"/>
          <w:szCs w:val="24"/>
          <w:lang w:val="ru-RU"/>
        </w:rPr>
        <w:t>определять необходимую точность измерительного тракта системы контроля, исходя из заданной достоверности контроля;</w:t>
      </w:r>
    </w:p>
    <w:p w:rsidR="00F36D70" w:rsidRPr="00221C81" w:rsidRDefault="00F36D70" w:rsidP="00092773">
      <w:pPr>
        <w:numPr>
          <w:ilvl w:val="0"/>
          <w:numId w:val="23"/>
        </w:numPr>
        <w:tabs>
          <w:tab w:val="clear" w:pos="927"/>
          <w:tab w:val="num" w:pos="1083"/>
        </w:tabs>
        <w:ind w:left="0" w:firstLine="709"/>
        <w:jc w:val="both"/>
        <w:rPr>
          <w:rFonts w:ascii="Times New Roman" w:hAnsi="Times New Roman"/>
          <w:sz w:val="24"/>
          <w:szCs w:val="24"/>
          <w:lang w:val="ru-RU"/>
        </w:rPr>
      </w:pPr>
      <w:r w:rsidRPr="00221C81">
        <w:rPr>
          <w:rFonts w:ascii="Times New Roman" w:hAnsi="Times New Roman"/>
          <w:sz w:val="24"/>
          <w:szCs w:val="24"/>
          <w:lang w:val="ru-RU"/>
        </w:rPr>
        <w:t>определять допуски на контролируемые параметры, исходя из заданной достоверности контроля.</w:t>
      </w:r>
    </w:p>
    <w:p w:rsidR="00F36D70" w:rsidRPr="00433D05" w:rsidRDefault="00F36D70" w:rsidP="00092773">
      <w:pPr>
        <w:ind w:firstLine="709"/>
        <w:jc w:val="both"/>
        <w:rPr>
          <w:rFonts w:ascii="Times New Roman" w:hAnsi="Times New Roman"/>
          <w:sz w:val="24"/>
          <w:szCs w:val="24"/>
          <w:lang w:val="ru-RU"/>
        </w:rPr>
      </w:pPr>
      <w:r w:rsidRPr="00221C81">
        <w:rPr>
          <w:rFonts w:ascii="Times New Roman" w:hAnsi="Times New Roman"/>
          <w:sz w:val="24"/>
          <w:szCs w:val="24"/>
          <w:lang w:val="ru-RU"/>
        </w:rPr>
        <w:t>Следует отметить, что непосредстве</w:t>
      </w:r>
      <w:r w:rsidR="00433D05">
        <w:rPr>
          <w:rFonts w:ascii="Times New Roman" w:hAnsi="Times New Roman"/>
          <w:sz w:val="24"/>
          <w:szCs w:val="24"/>
          <w:lang w:val="ru-RU"/>
        </w:rPr>
        <w:t>нное использование выражений (11), (</w:t>
      </w:r>
      <w:r w:rsidRPr="00221C81">
        <w:rPr>
          <w:rFonts w:ascii="Times New Roman" w:hAnsi="Times New Roman"/>
          <w:sz w:val="24"/>
          <w:szCs w:val="24"/>
          <w:lang w:val="ru-RU"/>
        </w:rPr>
        <w:t>12) затруднительно, так как в наиболее важных для практики случаях эти интегралы не выражаются через элементарные функции. Поэтому при практических расчётах используют графики, пос</w:t>
      </w:r>
      <w:r w:rsidR="00433D05">
        <w:rPr>
          <w:rFonts w:ascii="Times New Roman" w:hAnsi="Times New Roman"/>
          <w:sz w:val="24"/>
          <w:szCs w:val="24"/>
          <w:lang w:val="ru-RU"/>
        </w:rPr>
        <w:t>троенные на основе выражений (11),(</w:t>
      </w:r>
      <w:r w:rsidRPr="00221C81">
        <w:rPr>
          <w:rFonts w:ascii="Times New Roman" w:hAnsi="Times New Roman"/>
          <w:sz w:val="24"/>
          <w:szCs w:val="24"/>
          <w:lang w:val="ru-RU"/>
        </w:rPr>
        <w:t>12) с применением чи</w:t>
      </w:r>
      <w:r w:rsidR="00433D05">
        <w:rPr>
          <w:rFonts w:ascii="Times New Roman" w:hAnsi="Times New Roman"/>
          <w:sz w:val="24"/>
          <w:szCs w:val="24"/>
          <w:lang w:val="ru-RU"/>
        </w:rPr>
        <w:t>сленных методов интегрирования.</w:t>
      </w:r>
    </w:p>
    <w:p w:rsidR="00880CA4" w:rsidRDefault="00880CA4" w:rsidP="00092773">
      <w:pPr>
        <w:pStyle w:val="afff3"/>
        <w:ind w:firstLine="709"/>
        <w:jc w:val="both"/>
        <w:rPr>
          <w:b/>
          <w:sz w:val="24"/>
          <w:szCs w:val="24"/>
          <w:u w:val="none"/>
        </w:rPr>
      </w:pPr>
    </w:p>
    <w:p w:rsidR="00880CA4" w:rsidRDefault="00880CA4" w:rsidP="00221C81">
      <w:pPr>
        <w:pStyle w:val="afff3"/>
        <w:ind w:firstLine="0"/>
        <w:jc w:val="both"/>
        <w:rPr>
          <w:b/>
          <w:sz w:val="24"/>
          <w:szCs w:val="24"/>
          <w:u w:val="none"/>
        </w:rPr>
      </w:pPr>
    </w:p>
    <w:p w:rsidR="00880CA4" w:rsidRDefault="00880CA4">
      <w:pPr>
        <w:rPr>
          <w:rFonts w:ascii="Times New Roman" w:hAnsi="Times New Roman"/>
          <w:b/>
          <w:sz w:val="24"/>
          <w:szCs w:val="24"/>
          <w:lang w:val="ru-RU"/>
        </w:rPr>
      </w:pPr>
      <w:r w:rsidRPr="00433D05">
        <w:rPr>
          <w:b/>
          <w:sz w:val="24"/>
          <w:szCs w:val="24"/>
          <w:lang w:val="ru-RU"/>
        </w:rPr>
        <w:br w:type="page"/>
      </w:r>
    </w:p>
    <w:p w:rsidR="00880CA4" w:rsidRDefault="00880CA4" w:rsidP="00221C81">
      <w:pPr>
        <w:pStyle w:val="afff3"/>
        <w:ind w:firstLine="0"/>
        <w:jc w:val="both"/>
        <w:rPr>
          <w:b/>
          <w:sz w:val="24"/>
          <w:szCs w:val="24"/>
          <w:u w:val="none"/>
        </w:rPr>
      </w:pPr>
    </w:p>
    <w:p w:rsidR="00B60F32" w:rsidRPr="00221C81" w:rsidRDefault="00B60F32" w:rsidP="00C82FA1">
      <w:pPr>
        <w:pStyle w:val="afff3"/>
        <w:ind w:firstLine="709"/>
        <w:rPr>
          <w:b/>
          <w:sz w:val="24"/>
          <w:szCs w:val="24"/>
          <w:u w:val="none"/>
        </w:rPr>
      </w:pPr>
      <w:r w:rsidRPr="00221C81">
        <w:rPr>
          <w:b/>
          <w:sz w:val="24"/>
          <w:szCs w:val="24"/>
          <w:u w:val="none"/>
        </w:rPr>
        <w:t>Лекция №8</w:t>
      </w:r>
    </w:p>
    <w:p w:rsidR="00B60F32" w:rsidRPr="00221C81" w:rsidRDefault="00B60F32" w:rsidP="00C82FA1">
      <w:pPr>
        <w:pStyle w:val="afff4"/>
        <w:ind w:firstLine="709"/>
        <w:jc w:val="both"/>
        <w:rPr>
          <w:sz w:val="24"/>
          <w:szCs w:val="24"/>
        </w:rPr>
      </w:pPr>
      <w:r w:rsidRPr="00221C81">
        <w:rPr>
          <w:sz w:val="24"/>
          <w:szCs w:val="24"/>
        </w:rPr>
        <w:t>Тема: Оптимизация процесса поиска отказов</w:t>
      </w:r>
    </w:p>
    <w:p w:rsidR="00B60F32" w:rsidRPr="00221C81" w:rsidRDefault="00B60F32" w:rsidP="00C82FA1">
      <w:pPr>
        <w:numPr>
          <w:ilvl w:val="0"/>
          <w:numId w:val="24"/>
        </w:numPr>
        <w:ind w:left="0" w:firstLine="709"/>
        <w:jc w:val="both"/>
        <w:rPr>
          <w:rFonts w:ascii="Times New Roman" w:hAnsi="Times New Roman"/>
          <w:sz w:val="24"/>
          <w:szCs w:val="24"/>
          <w:lang w:val="ru-RU"/>
        </w:rPr>
      </w:pPr>
      <w:r w:rsidRPr="00221C81">
        <w:rPr>
          <w:rFonts w:ascii="Times New Roman" w:hAnsi="Times New Roman"/>
          <w:sz w:val="24"/>
          <w:szCs w:val="24"/>
          <w:lang w:val="ru-RU"/>
        </w:rPr>
        <w:t xml:space="preserve">Модели </w:t>
      </w:r>
      <w:proofErr w:type="gramStart"/>
      <w:r w:rsidRPr="00221C81">
        <w:rPr>
          <w:rFonts w:ascii="Times New Roman" w:hAnsi="Times New Roman"/>
          <w:sz w:val="24"/>
          <w:szCs w:val="24"/>
          <w:lang w:val="ru-RU"/>
        </w:rPr>
        <w:t>процессов изменения состояния объектов диагностирования</w:t>
      </w:r>
      <w:proofErr w:type="gramEnd"/>
      <w:r w:rsidRPr="00221C81">
        <w:rPr>
          <w:rFonts w:ascii="Times New Roman" w:hAnsi="Times New Roman"/>
          <w:sz w:val="24"/>
          <w:szCs w:val="24"/>
          <w:lang w:val="ru-RU"/>
        </w:rPr>
        <w:t>.</w:t>
      </w:r>
    </w:p>
    <w:p w:rsidR="00B60F32" w:rsidRPr="00221C81" w:rsidRDefault="00B60F32" w:rsidP="00C82FA1">
      <w:pPr>
        <w:numPr>
          <w:ilvl w:val="0"/>
          <w:numId w:val="24"/>
        </w:numPr>
        <w:ind w:left="0" w:firstLine="709"/>
        <w:jc w:val="both"/>
        <w:rPr>
          <w:rFonts w:ascii="Times New Roman" w:hAnsi="Times New Roman"/>
          <w:sz w:val="24"/>
          <w:szCs w:val="24"/>
        </w:rPr>
      </w:pPr>
      <w:r w:rsidRPr="00221C81">
        <w:rPr>
          <w:rFonts w:ascii="Times New Roman" w:hAnsi="Times New Roman"/>
          <w:sz w:val="24"/>
          <w:szCs w:val="24"/>
        </w:rPr>
        <w:t>Прогнозирование технического состояния.</w:t>
      </w:r>
    </w:p>
    <w:p w:rsidR="00B60F32" w:rsidRPr="00221C81" w:rsidRDefault="00B60F32" w:rsidP="00C82FA1">
      <w:pPr>
        <w:numPr>
          <w:ilvl w:val="0"/>
          <w:numId w:val="24"/>
        </w:numPr>
        <w:ind w:left="0" w:firstLine="709"/>
        <w:jc w:val="both"/>
        <w:rPr>
          <w:rFonts w:ascii="Times New Roman" w:hAnsi="Times New Roman"/>
          <w:sz w:val="24"/>
          <w:szCs w:val="24"/>
          <w:lang w:val="ru-RU"/>
        </w:rPr>
      </w:pPr>
      <w:r w:rsidRPr="00221C81">
        <w:rPr>
          <w:rFonts w:ascii="Times New Roman" w:hAnsi="Times New Roman"/>
          <w:sz w:val="24"/>
          <w:szCs w:val="24"/>
          <w:lang w:val="ru-RU"/>
        </w:rPr>
        <w:t>Оптимизация алгоритма поиска места отказа.</w:t>
      </w:r>
    </w:p>
    <w:p w:rsidR="00B60F32" w:rsidRPr="00221C81" w:rsidRDefault="00B60F32" w:rsidP="00C82FA1">
      <w:pPr>
        <w:ind w:firstLine="709"/>
        <w:jc w:val="both"/>
        <w:rPr>
          <w:rFonts w:ascii="Times New Roman" w:hAnsi="Times New Roman"/>
          <w:b/>
          <w:sz w:val="24"/>
          <w:szCs w:val="24"/>
          <w:lang w:val="ru-RU"/>
        </w:rPr>
      </w:pPr>
    </w:p>
    <w:p w:rsidR="00B60F32" w:rsidRPr="00221C81" w:rsidRDefault="00B60F32" w:rsidP="00C82FA1">
      <w:pPr>
        <w:ind w:firstLine="709"/>
        <w:jc w:val="both"/>
        <w:rPr>
          <w:rFonts w:ascii="Times New Roman" w:hAnsi="Times New Roman"/>
          <w:b/>
          <w:sz w:val="24"/>
          <w:szCs w:val="24"/>
          <w:lang w:val="ru-RU"/>
        </w:rPr>
      </w:pPr>
      <w:r w:rsidRPr="00221C81">
        <w:rPr>
          <w:rFonts w:ascii="Times New Roman" w:hAnsi="Times New Roman"/>
          <w:b/>
          <w:sz w:val="24"/>
          <w:szCs w:val="24"/>
          <w:lang w:val="ru-RU"/>
        </w:rPr>
        <w:t xml:space="preserve">1. Модели процессов изменения состояния объектов </w:t>
      </w:r>
    </w:p>
    <w:p w:rsidR="00B60F32" w:rsidRPr="00221C81" w:rsidRDefault="00B60F32" w:rsidP="00C82FA1">
      <w:pPr>
        <w:ind w:firstLine="709"/>
        <w:jc w:val="both"/>
        <w:rPr>
          <w:rFonts w:ascii="Times New Roman" w:hAnsi="Times New Roman"/>
          <w:b/>
          <w:sz w:val="24"/>
          <w:szCs w:val="24"/>
          <w:lang w:val="ru-RU"/>
        </w:rPr>
      </w:pPr>
      <w:r w:rsidRPr="00221C81">
        <w:rPr>
          <w:rFonts w:ascii="Times New Roman" w:hAnsi="Times New Roman"/>
          <w:b/>
          <w:sz w:val="24"/>
          <w:szCs w:val="24"/>
          <w:lang w:val="ru-RU"/>
        </w:rPr>
        <w:t>диагностирования</w:t>
      </w:r>
    </w:p>
    <w:p w:rsidR="00B60F32" w:rsidRPr="00221C81" w:rsidRDefault="00023D53" w:rsidP="00C82FA1">
      <w:pPr>
        <w:ind w:firstLine="709"/>
        <w:jc w:val="both"/>
        <w:rPr>
          <w:rFonts w:ascii="Times New Roman" w:hAnsi="Times New Roman"/>
          <w:sz w:val="24"/>
          <w:szCs w:val="24"/>
          <w:lang w:val="ru-RU"/>
        </w:rPr>
      </w:pPr>
      <w:r>
        <w:rPr>
          <w:rFonts w:ascii="Times New Roman" w:hAnsi="Times New Roman"/>
          <w:sz w:val="24"/>
          <w:szCs w:val="24"/>
          <w:lang w:val="ru-RU"/>
        </w:rPr>
        <w:t>В</w:t>
      </w:r>
      <w:r w:rsidR="00B60F32" w:rsidRPr="00221C81">
        <w:rPr>
          <w:rFonts w:ascii="Times New Roman" w:hAnsi="Times New Roman"/>
          <w:sz w:val="24"/>
          <w:szCs w:val="24"/>
          <w:lang w:val="ru-RU"/>
        </w:rPr>
        <w:t xml:space="preserve"> процессе работы система постоянно переходит из одного состояния в другое</w:t>
      </w:r>
      <w:proofErr w:type="gramStart"/>
      <w:r w:rsidR="00B60F32" w:rsidRPr="00221C81">
        <w:rPr>
          <w:rFonts w:ascii="Times New Roman" w:hAnsi="Times New Roman"/>
          <w:sz w:val="24"/>
          <w:szCs w:val="24"/>
          <w:lang w:val="ru-RU"/>
        </w:rPr>
        <w:t xml:space="preserve"> :</w:t>
      </w:r>
      <w:proofErr w:type="gramEnd"/>
      <w:r w:rsidR="00B60F32" w:rsidRPr="00221C81">
        <w:rPr>
          <w:rFonts w:ascii="Times New Roman" w:hAnsi="Times New Roman"/>
          <w:sz w:val="24"/>
          <w:szCs w:val="24"/>
          <w:lang w:val="ru-RU"/>
        </w:rPr>
        <w:t xml:space="preserve"> исправное, работоспособное, неисправное и т.д. Переход из одного состояния в другое является процессом случайным. </w:t>
      </w:r>
      <w:r w:rsidR="00B60F32" w:rsidRPr="00221C81">
        <w:rPr>
          <w:rFonts w:ascii="Times New Roman" w:hAnsi="Times New Roman"/>
          <w:sz w:val="24"/>
          <w:szCs w:val="24"/>
          <w:u w:val="single"/>
          <w:lang w:val="ru-RU"/>
        </w:rPr>
        <w:t>Марковский процесс</w:t>
      </w:r>
      <w:r w:rsidR="00B60F32" w:rsidRPr="00221C81">
        <w:rPr>
          <w:rFonts w:ascii="Times New Roman" w:hAnsi="Times New Roman"/>
          <w:sz w:val="24"/>
          <w:szCs w:val="24"/>
          <w:lang w:val="ru-RU"/>
        </w:rPr>
        <w:t xml:space="preserve"> является близкой к реальности и удобной моделью такого процесса, позволяющей связать вероятностные характеристики переходов с параметрами объекта диагностирования. Как известно, марковский процесс обладает следующим свойством: состояние процесса не зависит от его предыстории, т.е. для любого момента </w:t>
      </w:r>
      <w:r w:rsidR="00B60F32" w:rsidRPr="00221C81">
        <w:rPr>
          <w:rFonts w:ascii="Times New Roman" w:hAnsi="Times New Roman"/>
          <w:sz w:val="24"/>
          <w:szCs w:val="24"/>
          <w:lang w:val="en-US"/>
        </w:rPr>
        <w:t>t</w:t>
      </w:r>
      <w:r w:rsidR="00B60F32" w:rsidRPr="00221C81">
        <w:rPr>
          <w:rFonts w:ascii="Times New Roman" w:hAnsi="Times New Roman"/>
          <w:sz w:val="24"/>
          <w:szCs w:val="24"/>
          <w:lang w:val="ru-RU"/>
        </w:rPr>
        <w:t>-</w:t>
      </w:r>
      <w:r w:rsidR="00B60F32" w:rsidRPr="00221C81">
        <w:rPr>
          <w:rFonts w:ascii="Times New Roman" w:hAnsi="Times New Roman"/>
          <w:sz w:val="24"/>
          <w:szCs w:val="24"/>
          <w:lang w:val="en-US"/>
        </w:rPr>
        <w:t>t</w:t>
      </w:r>
      <w:r w:rsidR="00B60F32" w:rsidRPr="00221C81">
        <w:rPr>
          <w:rFonts w:ascii="Times New Roman" w:hAnsi="Times New Roman"/>
          <w:sz w:val="24"/>
          <w:szCs w:val="24"/>
          <w:vertAlign w:val="subscript"/>
          <w:lang w:val="ru-RU"/>
        </w:rPr>
        <w:t>0</w:t>
      </w:r>
      <w:r w:rsidR="00B60F32" w:rsidRPr="00221C81">
        <w:rPr>
          <w:rFonts w:ascii="Times New Roman" w:hAnsi="Times New Roman"/>
          <w:sz w:val="24"/>
          <w:szCs w:val="24"/>
          <w:lang w:val="ru-RU"/>
        </w:rPr>
        <w:t xml:space="preserve"> вероятность любого состояния системы </w:t>
      </w:r>
      <w:r w:rsidR="00B60F32" w:rsidRPr="00221C81">
        <w:rPr>
          <w:rFonts w:ascii="Times New Roman" w:hAnsi="Times New Roman"/>
          <w:sz w:val="24"/>
          <w:szCs w:val="24"/>
          <w:lang w:val="en-US"/>
        </w:rPr>
        <w:t>P</w:t>
      </w:r>
      <w:r w:rsidR="00B60F32" w:rsidRPr="00221C81">
        <w:rPr>
          <w:rFonts w:ascii="Times New Roman" w:hAnsi="Times New Roman"/>
          <w:sz w:val="24"/>
          <w:szCs w:val="24"/>
          <w:lang w:val="ru-RU"/>
        </w:rPr>
        <w:t>(</w:t>
      </w:r>
      <w:r w:rsidR="00B60F32" w:rsidRPr="00221C81">
        <w:rPr>
          <w:rFonts w:ascii="Times New Roman" w:hAnsi="Times New Roman"/>
          <w:sz w:val="24"/>
          <w:szCs w:val="24"/>
          <w:lang w:val="en-US"/>
        </w:rPr>
        <w:t>S</w:t>
      </w:r>
      <w:r w:rsidR="00B60F32" w:rsidRPr="00221C81">
        <w:rPr>
          <w:rFonts w:ascii="Times New Roman" w:hAnsi="Times New Roman"/>
          <w:sz w:val="24"/>
          <w:szCs w:val="24"/>
          <w:vertAlign w:val="subscript"/>
          <w:lang w:val="en-US"/>
        </w:rPr>
        <w:t>i</w:t>
      </w:r>
      <w:r w:rsidR="00B60F32" w:rsidRPr="00221C81">
        <w:rPr>
          <w:rFonts w:ascii="Times New Roman" w:hAnsi="Times New Roman"/>
          <w:sz w:val="24"/>
          <w:szCs w:val="24"/>
          <w:lang w:val="ru-RU"/>
        </w:rPr>
        <w:t>) зависит только от её состояния в настоящий момент и не зависит от того, когда и каким образом система оказалась в этом состоянии</w:t>
      </w:r>
      <w:proofErr w:type="gramStart"/>
      <w:r w:rsidR="00B60F32" w:rsidRPr="00221C81">
        <w:rPr>
          <w:rFonts w:ascii="Times New Roman" w:hAnsi="Times New Roman"/>
          <w:sz w:val="24"/>
          <w:szCs w:val="24"/>
          <w:lang w:val="ru-RU"/>
        </w:rPr>
        <w:t>.Д</w:t>
      </w:r>
      <w:proofErr w:type="gramEnd"/>
      <w:r w:rsidR="00B60F32" w:rsidRPr="00221C81">
        <w:rPr>
          <w:rFonts w:ascii="Times New Roman" w:hAnsi="Times New Roman"/>
          <w:sz w:val="24"/>
          <w:szCs w:val="24"/>
          <w:lang w:val="ru-RU"/>
        </w:rPr>
        <w:t>ля моделирования марковские процессы можно иллюстрировать с помощью графа состояний, где дугами обозначены возможные переходы.</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Марковский процесс с дискретными состояниями и дискретным временем называют </w:t>
      </w:r>
      <w:r w:rsidRPr="00221C81">
        <w:rPr>
          <w:rFonts w:ascii="Times New Roman" w:hAnsi="Times New Roman"/>
          <w:sz w:val="24"/>
          <w:szCs w:val="24"/>
          <w:u w:val="single"/>
          <w:lang w:val="ru-RU"/>
        </w:rPr>
        <w:t>марковской цепью.</w:t>
      </w:r>
      <w:r w:rsidRPr="00221C81">
        <w:rPr>
          <w:rFonts w:ascii="Times New Roman" w:hAnsi="Times New Roman"/>
          <w:sz w:val="24"/>
          <w:szCs w:val="24"/>
          <w:lang w:val="ru-RU"/>
        </w:rPr>
        <w:t xml:space="preserve"> Наиболее удобной моделью описания системы как объекта диагностирования является марковский случайный процесс с дискретными состояниями и непрерывным временем, который называют </w:t>
      </w:r>
      <w:r w:rsidRPr="00221C81">
        <w:rPr>
          <w:rFonts w:ascii="Times New Roman" w:hAnsi="Times New Roman"/>
          <w:sz w:val="24"/>
          <w:szCs w:val="24"/>
          <w:u w:val="single"/>
          <w:lang w:val="ru-RU"/>
        </w:rPr>
        <w:t>напрерывной цепью Маркова.</w:t>
      </w:r>
      <w:r w:rsidRPr="00221C81">
        <w:rPr>
          <w:rFonts w:ascii="Times New Roman" w:hAnsi="Times New Roman"/>
          <w:sz w:val="24"/>
          <w:szCs w:val="24"/>
          <w:lang w:val="ru-RU"/>
        </w:rPr>
        <w:t xml:space="preserve"> </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Характеристиками вероятностей перехода системы из состояния </w:t>
      </w:r>
      <w:r w:rsidRPr="00221C81">
        <w:rPr>
          <w:rFonts w:ascii="Times New Roman" w:hAnsi="Times New Roman"/>
          <w:sz w:val="24"/>
          <w:szCs w:val="24"/>
        </w:rPr>
        <w:t>S</w:t>
      </w:r>
      <w:r w:rsidRPr="00221C81">
        <w:rPr>
          <w:rFonts w:ascii="Times New Roman" w:hAnsi="Times New Roman"/>
          <w:sz w:val="24"/>
          <w:szCs w:val="24"/>
          <w:vertAlign w:val="subscript"/>
          <w:lang w:val="en-US"/>
        </w:rPr>
        <w:t>i</w:t>
      </w:r>
      <w:r w:rsidRPr="00221C81">
        <w:rPr>
          <w:rFonts w:ascii="Times New Roman" w:hAnsi="Times New Roman"/>
          <w:sz w:val="24"/>
          <w:szCs w:val="24"/>
          <w:lang w:val="ru-RU"/>
        </w:rPr>
        <w:t xml:space="preserve"> в </w:t>
      </w:r>
      <w:r w:rsidRPr="00221C81">
        <w:rPr>
          <w:rFonts w:ascii="Times New Roman" w:hAnsi="Times New Roman"/>
          <w:sz w:val="24"/>
          <w:szCs w:val="24"/>
          <w:lang w:val="en-US"/>
        </w:rPr>
        <w:t>S</w:t>
      </w:r>
      <w:r w:rsidRPr="00221C81">
        <w:rPr>
          <w:rFonts w:ascii="Times New Roman" w:hAnsi="Times New Roman"/>
          <w:sz w:val="24"/>
          <w:szCs w:val="24"/>
          <w:vertAlign w:val="subscript"/>
          <w:lang w:val="en-US"/>
        </w:rPr>
        <w:t>j</w:t>
      </w:r>
      <w:r w:rsidRPr="00221C81">
        <w:rPr>
          <w:rFonts w:ascii="Times New Roman" w:hAnsi="Times New Roman"/>
          <w:sz w:val="24"/>
          <w:szCs w:val="24"/>
          <w:vertAlign w:val="subscript"/>
          <w:lang w:val="ru-RU"/>
        </w:rPr>
        <w:t xml:space="preserve"> </w:t>
      </w:r>
      <w:r w:rsidRPr="00221C81">
        <w:rPr>
          <w:rFonts w:ascii="Times New Roman" w:hAnsi="Times New Roman"/>
          <w:sz w:val="24"/>
          <w:szCs w:val="24"/>
          <w:lang w:val="ru-RU"/>
        </w:rPr>
        <w:t xml:space="preserve">является плотность вероятностей перехода </w:t>
      </w:r>
      <w:r w:rsidRPr="00221C81">
        <w:rPr>
          <w:rFonts w:ascii="Times New Roman" w:hAnsi="Times New Roman"/>
          <w:sz w:val="24"/>
          <w:szCs w:val="24"/>
          <w:lang w:val="en-US"/>
        </w:rPr>
        <w:sym w:font="Symbol" w:char="F06C"/>
      </w:r>
      <w:r w:rsidRPr="00221C81">
        <w:rPr>
          <w:rFonts w:ascii="Times New Roman" w:hAnsi="Times New Roman"/>
          <w:sz w:val="24"/>
          <w:szCs w:val="24"/>
          <w:vertAlign w:val="subscript"/>
          <w:lang w:val="en-US"/>
        </w:rPr>
        <w:t>ij</w:t>
      </w:r>
      <w:r w:rsidRPr="00221C81">
        <w:rPr>
          <w:rFonts w:ascii="Times New Roman" w:hAnsi="Times New Roman"/>
          <w:sz w:val="24"/>
          <w:szCs w:val="24"/>
          <w:lang w:val="ru-RU"/>
        </w:rPr>
        <w:t xml:space="preserve">, которая может быть постоянной во времени, т.е. </w:t>
      </w:r>
      <w:r w:rsidRPr="00221C81">
        <w:rPr>
          <w:rFonts w:ascii="Times New Roman" w:hAnsi="Times New Roman"/>
          <w:sz w:val="24"/>
          <w:szCs w:val="24"/>
        </w:rPr>
        <w:sym w:font="Symbol" w:char="F06C"/>
      </w:r>
      <w:r w:rsidRPr="00221C81">
        <w:rPr>
          <w:rFonts w:ascii="Times New Roman" w:hAnsi="Times New Roman"/>
          <w:sz w:val="24"/>
          <w:szCs w:val="24"/>
          <w:vertAlign w:val="subscript"/>
          <w:lang w:val="en-US"/>
        </w:rPr>
        <w:t>ij</w:t>
      </w:r>
      <w:r w:rsidRPr="00221C81">
        <w:rPr>
          <w:rFonts w:ascii="Times New Roman" w:hAnsi="Times New Roman"/>
          <w:sz w:val="24"/>
          <w:szCs w:val="24"/>
          <w:lang w:val="ru-RU"/>
        </w:rPr>
        <w:t>=</w:t>
      </w:r>
      <w:r w:rsidRPr="00221C81">
        <w:rPr>
          <w:rFonts w:ascii="Times New Roman" w:hAnsi="Times New Roman"/>
          <w:sz w:val="24"/>
          <w:szCs w:val="24"/>
          <w:lang w:val="en-US"/>
        </w:rPr>
        <w:t>const</w:t>
      </w:r>
      <w:r w:rsidRPr="00221C81">
        <w:rPr>
          <w:rFonts w:ascii="Times New Roman" w:hAnsi="Times New Roman"/>
          <w:sz w:val="24"/>
          <w:szCs w:val="24"/>
          <w:lang w:val="ru-RU"/>
        </w:rPr>
        <w:t xml:space="preserve"> (в этом случае процесс называется однородным) или </w:t>
      </w:r>
      <w:r w:rsidRPr="00221C81">
        <w:rPr>
          <w:rFonts w:ascii="Times New Roman" w:hAnsi="Times New Roman"/>
          <w:sz w:val="24"/>
          <w:szCs w:val="24"/>
        </w:rPr>
        <w:sym w:font="Symbol" w:char="F06C"/>
      </w:r>
      <w:r w:rsidRPr="00221C81">
        <w:rPr>
          <w:rFonts w:ascii="Times New Roman" w:hAnsi="Times New Roman"/>
          <w:sz w:val="24"/>
          <w:szCs w:val="24"/>
          <w:vertAlign w:val="subscript"/>
          <w:lang w:val="en-US"/>
        </w:rPr>
        <w:t>ij</w:t>
      </w:r>
      <w:r w:rsidRPr="00221C81">
        <w:rPr>
          <w:rFonts w:ascii="Times New Roman" w:hAnsi="Times New Roman"/>
          <w:sz w:val="24"/>
          <w:szCs w:val="24"/>
          <w:lang w:val="ru-RU"/>
        </w:rPr>
        <w:t>=</w:t>
      </w:r>
      <w:r w:rsidRPr="00221C81">
        <w:rPr>
          <w:rFonts w:ascii="Times New Roman" w:hAnsi="Times New Roman"/>
          <w:sz w:val="24"/>
          <w:szCs w:val="24"/>
          <w:lang w:val="en-US"/>
        </w:rPr>
        <w:t>var</w:t>
      </w:r>
      <w:r w:rsidRPr="00221C81">
        <w:rPr>
          <w:rFonts w:ascii="Times New Roman" w:hAnsi="Times New Roman"/>
          <w:sz w:val="24"/>
          <w:szCs w:val="24"/>
          <w:lang w:val="ru-RU"/>
        </w:rPr>
        <w:t xml:space="preserve">. </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Случайный процесс изменения состояния объекта диагностирования удобно представить как переход из состояния в состояние, осуществляющийся под действием потока событий. </w:t>
      </w:r>
      <w:proofErr w:type="gramStart"/>
      <w:r w:rsidRPr="00221C81">
        <w:rPr>
          <w:rFonts w:ascii="Times New Roman" w:hAnsi="Times New Roman"/>
          <w:sz w:val="24"/>
          <w:szCs w:val="24"/>
          <w:lang w:val="ru-RU"/>
        </w:rPr>
        <w:t xml:space="preserve">Тогда плотность вероятностей переходов получает смысл интенсивностей </w:t>
      </w:r>
      <w:r w:rsidRPr="00221C81">
        <w:rPr>
          <w:rFonts w:ascii="Times New Roman" w:hAnsi="Times New Roman"/>
          <w:sz w:val="24"/>
          <w:szCs w:val="24"/>
        </w:rPr>
        <w:sym w:font="Symbol" w:char="F06C"/>
      </w:r>
      <w:r w:rsidRPr="00221C81">
        <w:rPr>
          <w:rFonts w:ascii="Times New Roman" w:hAnsi="Times New Roman"/>
          <w:sz w:val="24"/>
          <w:szCs w:val="24"/>
          <w:vertAlign w:val="subscript"/>
          <w:lang w:val="en-US"/>
        </w:rPr>
        <w:t>ij</w:t>
      </w:r>
      <w:r w:rsidRPr="00221C81">
        <w:rPr>
          <w:rFonts w:ascii="Times New Roman" w:hAnsi="Times New Roman"/>
          <w:sz w:val="24"/>
          <w:szCs w:val="24"/>
          <w:lang w:val="ru-RU"/>
        </w:rPr>
        <w:t xml:space="preserve"> , а процесс будет марковским, если эти потоки пуассоновские (те.</w:t>
      </w:r>
      <w:proofErr w:type="gramEnd"/>
      <w:r w:rsidRPr="00221C81">
        <w:rPr>
          <w:rFonts w:ascii="Times New Roman" w:hAnsi="Times New Roman"/>
          <w:sz w:val="24"/>
          <w:szCs w:val="24"/>
          <w:lang w:val="ru-RU"/>
        </w:rPr>
        <w:t xml:space="preserve"> </w:t>
      </w:r>
      <w:proofErr w:type="gramStart"/>
      <w:r w:rsidRPr="00221C81">
        <w:rPr>
          <w:rFonts w:ascii="Times New Roman" w:hAnsi="Times New Roman"/>
          <w:sz w:val="24"/>
          <w:szCs w:val="24"/>
          <w:lang w:val="ru-RU"/>
        </w:rPr>
        <w:t>Ординарные, без последействия и с постоянной интенсивностью).</w:t>
      </w:r>
      <w:proofErr w:type="gramEnd"/>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Поток верятностей перехода из состояния </w:t>
      </w:r>
      <w:r w:rsidRPr="00221C81">
        <w:rPr>
          <w:rFonts w:ascii="Times New Roman" w:hAnsi="Times New Roman"/>
          <w:sz w:val="24"/>
          <w:szCs w:val="24"/>
          <w:lang w:val="en-US"/>
        </w:rPr>
        <w:t>S</w:t>
      </w:r>
      <w:r w:rsidRPr="00221C81">
        <w:rPr>
          <w:rFonts w:ascii="Times New Roman" w:hAnsi="Times New Roman"/>
          <w:sz w:val="24"/>
          <w:szCs w:val="24"/>
          <w:vertAlign w:val="subscript"/>
          <w:lang w:val="en-US"/>
        </w:rPr>
        <w:t>i</w:t>
      </w:r>
      <w:r w:rsidRPr="00221C81">
        <w:rPr>
          <w:rFonts w:ascii="Times New Roman" w:hAnsi="Times New Roman"/>
          <w:sz w:val="24"/>
          <w:szCs w:val="24"/>
          <w:lang w:val="ru-RU"/>
        </w:rPr>
        <w:t xml:space="preserve"> в </w:t>
      </w:r>
      <w:r w:rsidRPr="00221C81">
        <w:rPr>
          <w:rFonts w:ascii="Times New Roman" w:hAnsi="Times New Roman"/>
          <w:sz w:val="24"/>
          <w:szCs w:val="24"/>
          <w:lang w:val="en-US"/>
        </w:rPr>
        <w:t>S</w:t>
      </w:r>
      <w:r w:rsidRPr="00221C81">
        <w:rPr>
          <w:rFonts w:ascii="Times New Roman" w:hAnsi="Times New Roman"/>
          <w:sz w:val="24"/>
          <w:szCs w:val="24"/>
          <w:vertAlign w:val="subscript"/>
          <w:lang w:val="en-US"/>
        </w:rPr>
        <w:t>J</w:t>
      </w:r>
      <w:r w:rsidRPr="00221C81">
        <w:rPr>
          <w:rFonts w:ascii="Times New Roman" w:hAnsi="Times New Roman"/>
          <w:sz w:val="24"/>
          <w:szCs w:val="24"/>
          <w:vertAlign w:val="subscript"/>
          <w:lang w:val="ru-RU"/>
        </w:rPr>
        <w:t xml:space="preserve"> </w:t>
      </w:r>
      <w:r w:rsidRPr="00221C81">
        <w:rPr>
          <w:rFonts w:ascii="Times New Roman" w:hAnsi="Times New Roman"/>
          <w:sz w:val="24"/>
          <w:szCs w:val="24"/>
          <w:lang w:val="ru-RU"/>
        </w:rPr>
        <w:t xml:space="preserve">– это величина </w:t>
      </w:r>
      <w:r w:rsidRPr="00221C81">
        <w:rPr>
          <w:rFonts w:ascii="Times New Roman" w:hAnsi="Times New Roman"/>
          <w:sz w:val="24"/>
          <w:szCs w:val="24"/>
          <w:lang w:val="en-US"/>
        </w:rPr>
        <w:sym w:font="Symbol" w:char="F06C"/>
      </w:r>
      <w:r w:rsidRPr="00221C81">
        <w:rPr>
          <w:rFonts w:ascii="Times New Roman" w:hAnsi="Times New Roman"/>
          <w:sz w:val="24"/>
          <w:szCs w:val="24"/>
          <w:vertAlign w:val="subscript"/>
          <w:lang w:val="en-US"/>
        </w:rPr>
        <w:t>IJ</w:t>
      </w:r>
      <w:r w:rsidRPr="00221C81">
        <w:rPr>
          <w:rFonts w:ascii="Times New Roman" w:hAnsi="Times New Roman"/>
          <w:sz w:val="24"/>
          <w:szCs w:val="24"/>
          <w:lang w:val="ru-RU"/>
        </w:rPr>
        <w:t xml:space="preserve"> </w:t>
      </w:r>
      <w:r w:rsidRPr="00221C81">
        <w:rPr>
          <w:rFonts w:ascii="Times New Roman" w:hAnsi="Times New Roman"/>
          <w:sz w:val="24"/>
          <w:szCs w:val="24"/>
          <w:lang w:val="en-US"/>
        </w:rPr>
        <w:t>P</w:t>
      </w:r>
      <w:r w:rsidRPr="00221C81">
        <w:rPr>
          <w:rFonts w:ascii="Times New Roman" w:hAnsi="Times New Roman"/>
          <w:sz w:val="24"/>
          <w:szCs w:val="24"/>
          <w:vertAlign w:val="subscript"/>
          <w:lang w:val="en-US"/>
        </w:rPr>
        <w:t>I</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Для любого </w:t>
      </w:r>
      <w:r w:rsidRPr="00221C81">
        <w:rPr>
          <w:rFonts w:ascii="Times New Roman" w:hAnsi="Times New Roman"/>
          <w:sz w:val="24"/>
          <w:szCs w:val="24"/>
          <w:lang w:val="en-US"/>
        </w:rPr>
        <w:t>t</w:t>
      </w:r>
      <w:r w:rsidRPr="00221C81">
        <w:rPr>
          <w:rFonts w:ascii="Times New Roman" w:hAnsi="Times New Roman"/>
          <w:sz w:val="24"/>
          <w:szCs w:val="24"/>
          <w:lang w:val="ru-RU"/>
        </w:rPr>
        <w:t xml:space="preserve"> справедливо выражение </w:t>
      </w:r>
      <w:r w:rsidR="008B1153" w:rsidRPr="00221C81">
        <w:rPr>
          <w:rFonts w:ascii="Times New Roman" w:hAnsi="Times New Roman"/>
          <w:position w:val="-34"/>
          <w:sz w:val="24"/>
          <w:szCs w:val="24"/>
        </w:rPr>
        <w:object w:dxaOrig="1620" w:dyaOrig="880">
          <v:shape id="_x0000_i1382" type="#_x0000_t75" style="width:63pt;height:34.5pt" o:ole="" fillcolor="window">
            <v:imagedata r:id="rId775" o:title=""/>
          </v:shape>
          <o:OLEObject Type="Embed" ProgID="Equation.3" ShapeID="_x0000_i1382" DrawAspect="Content" ObjectID="_1690621254" r:id="rId776"/>
        </w:object>
      </w:r>
      <w:r w:rsidRPr="00221C81">
        <w:rPr>
          <w:rFonts w:ascii="Times New Roman" w:hAnsi="Times New Roman"/>
          <w:sz w:val="24"/>
          <w:szCs w:val="24"/>
          <w:lang w:val="ru-RU"/>
        </w:rPr>
        <w:t xml:space="preserve">, т.е. система должна находиться в одном из </w:t>
      </w:r>
      <w:r w:rsidRPr="00221C81">
        <w:rPr>
          <w:rFonts w:ascii="Times New Roman" w:hAnsi="Times New Roman"/>
          <w:sz w:val="24"/>
          <w:szCs w:val="24"/>
          <w:lang w:val="en-US"/>
        </w:rPr>
        <w:t>n</w:t>
      </w:r>
      <w:r w:rsidRPr="00221C81">
        <w:rPr>
          <w:rFonts w:ascii="Times New Roman" w:hAnsi="Times New Roman"/>
          <w:sz w:val="24"/>
          <w:szCs w:val="24"/>
          <w:lang w:val="ru-RU"/>
        </w:rPr>
        <w:t xml:space="preserve"> конечных состояний. Нахождение вероятностей </w:t>
      </w:r>
      <w:r w:rsidRPr="00221C81">
        <w:rPr>
          <w:rFonts w:ascii="Times New Roman" w:hAnsi="Times New Roman"/>
          <w:sz w:val="24"/>
          <w:szCs w:val="24"/>
          <w:lang w:val="en-US"/>
        </w:rPr>
        <w:t>P</w:t>
      </w:r>
      <w:r w:rsidRPr="00221C81">
        <w:rPr>
          <w:rFonts w:ascii="Times New Roman" w:hAnsi="Times New Roman"/>
          <w:sz w:val="24"/>
          <w:szCs w:val="24"/>
          <w:vertAlign w:val="subscript"/>
          <w:lang w:val="en-US"/>
        </w:rPr>
        <w:t>I</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осуществляется путём решения системы дифференциальных уравнений вида   </w:t>
      </w:r>
      <w:r w:rsidR="008B1153" w:rsidRPr="00221C81">
        <w:rPr>
          <w:rFonts w:ascii="Times New Roman" w:hAnsi="Times New Roman"/>
          <w:position w:val="-36"/>
          <w:sz w:val="24"/>
          <w:szCs w:val="24"/>
        </w:rPr>
        <w:object w:dxaOrig="4920" w:dyaOrig="920">
          <v:shape id="_x0000_i1383" type="#_x0000_t75" style="width:184.5pt;height:34.5pt" o:ole="" fillcolor="window">
            <v:imagedata r:id="rId777" o:title=""/>
          </v:shape>
          <o:OLEObject Type="Embed" ProgID="Equation.3" ShapeID="_x0000_i1383" DrawAspect="Content" ObjectID="_1690621255" r:id="rId778"/>
        </w:object>
      </w:r>
      <w:r w:rsidRPr="00221C81">
        <w:rPr>
          <w:rFonts w:ascii="Times New Roman" w:hAnsi="Times New Roman"/>
          <w:sz w:val="24"/>
          <w:szCs w:val="24"/>
          <w:lang w:val="ru-RU"/>
        </w:rPr>
        <w:t>.</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Система уравнений составляется при помощи ориентированного графа по следующему правилу: производная вероятности каждого состояния равна сумме всех потоков вероятности, идущих из другого состояния в </w:t>
      </w:r>
      <w:proofErr w:type="gramStart"/>
      <w:r w:rsidRPr="00221C81">
        <w:rPr>
          <w:rFonts w:ascii="Times New Roman" w:hAnsi="Times New Roman"/>
          <w:sz w:val="24"/>
          <w:szCs w:val="24"/>
          <w:lang w:val="ru-RU"/>
        </w:rPr>
        <w:t>данное</w:t>
      </w:r>
      <w:proofErr w:type="gramEnd"/>
      <w:r w:rsidRPr="00221C81">
        <w:rPr>
          <w:rFonts w:ascii="Times New Roman" w:hAnsi="Times New Roman"/>
          <w:sz w:val="24"/>
          <w:szCs w:val="24"/>
          <w:lang w:val="ru-RU"/>
        </w:rPr>
        <w:t xml:space="preserve">, минус сумма всех потоков вероятности, идущих из данного состояния в другие. Такая система носит название </w:t>
      </w:r>
      <w:r w:rsidRPr="00221C81">
        <w:rPr>
          <w:rFonts w:ascii="Times New Roman" w:hAnsi="Times New Roman"/>
          <w:sz w:val="24"/>
          <w:szCs w:val="24"/>
          <w:u w:val="single"/>
          <w:lang w:val="ru-RU"/>
        </w:rPr>
        <w:t>уравнений Колмогорова – Чепмена</w:t>
      </w:r>
      <w:r w:rsidRPr="00221C81">
        <w:rPr>
          <w:rFonts w:ascii="Times New Roman" w:hAnsi="Times New Roman"/>
          <w:sz w:val="24"/>
          <w:szCs w:val="24"/>
          <w:lang w:val="ru-RU"/>
        </w:rPr>
        <w:t xml:space="preserve"> и решается любым подходящим методом решений дифференциальных уравнений.</w:t>
      </w:r>
    </w:p>
    <w:p w:rsidR="00C82FA1" w:rsidRDefault="00C82FA1" w:rsidP="00C82FA1">
      <w:pPr>
        <w:ind w:firstLine="709"/>
        <w:jc w:val="both"/>
        <w:rPr>
          <w:rFonts w:ascii="Times New Roman" w:hAnsi="Times New Roman"/>
          <w:b/>
          <w:sz w:val="24"/>
          <w:szCs w:val="24"/>
          <w:lang w:val="ru-RU"/>
        </w:rPr>
      </w:pPr>
    </w:p>
    <w:p w:rsidR="00B60F32" w:rsidRPr="00221C81" w:rsidRDefault="00B60F32" w:rsidP="00C82FA1">
      <w:pPr>
        <w:ind w:firstLine="709"/>
        <w:jc w:val="both"/>
        <w:rPr>
          <w:rFonts w:ascii="Times New Roman" w:hAnsi="Times New Roman"/>
          <w:b/>
          <w:sz w:val="24"/>
          <w:szCs w:val="24"/>
          <w:lang w:val="ru-RU"/>
        </w:rPr>
      </w:pPr>
      <w:r w:rsidRPr="00221C81">
        <w:rPr>
          <w:rFonts w:ascii="Times New Roman" w:hAnsi="Times New Roman"/>
          <w:b/>
          <w:sz w:val="24"/>
          <w:szCs w:val="24"/>
          <w:lang w:val="ru-RU"/>
        </w:rPr>
        <w:t>2. Прогнозирование технического состояния</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Прогнозирование состояния изделия означает предсказание его будущего состояния на основе изучения и учёта тех факторов, от которых оно </w:t>
      </w:r>
      <w:proofErr w:type="gramStart"/>
      <w:r w:rsidRPr="00221C81">
        <w:rPr>
          <w:rFonts w:ascii="Times New Roman" w:hAnsi="Times New Roman"/>
          <w:sz w:val="24"/>
          <w:szCs w:val="24"/>
          <w:lang w:val="ru-RU"/>
        </w:rPr>
        <w:t>зависит и которые ему соответствуют</w:t>
      </w:r>
      <w:proofErr w:type="gramEnd"/>
      <w:r w:rsidRPr="00221C81">
        <w:rPr>
          <w:rFonts w:ascii="Times New Roman" w:hAnsi="Times New Roman"/>
          <w:sz w:val="24"/>
          <w:szCs w:val="24"/>
          <w:lang w:val="ru-RU"/>
        </w:rPr>
        <w:t xml:space="preserve">. Количественный прогноз состояния объекта в силу случайного характера протекающих в нём процессов и условий работы всегда подчиняется только случайным закономерностям. Но прогнозирующие оценки всегда </w:t>
      </w:r>
      <w:proofErr w:type="gramStart"/>
      <w:r w:rsidRPr="00221C81">
        <w:rPr>
          <w:rFonts w:ascii="Times New Roman" w:hAnsi="Times New Roman"/>
          <w:sz w:val="24"/>
          <w:szCs w:val="24"/>
          <w:lang w:val="ru-RU"/>
        </w:rPr>
        <w:t>имеют всегда имеют</w:t>
      </w:r>
      <w:proofErr w:type="gramEnd"/>
      <w:r w:rsidRPr="00221C81">
        <w:rPr>
          <w:rFonts w:ascii="Times New Roman" w:hAnsi="Times New Roman"/>
          <w:sz w:val="24"/>
          <w:szCs w:val="24"/>
          <w:lang w:val="ru-RU"/>
        </w:rPr>
        <w:t xml:space="preserve"> </w:t>
      </w:r>
      <w:r w:rsidRPr="00221C81">
        <w:rPr>
          <w:rFonts w:ascii="Times New Roman" w:hAnsi="Times New Roman"/>
          <w:sz w:val="24"/>
          <w:szCs w:val="24"/>
          <w:lang w:val="ru-RU"/>
        </w:rPr>
        <w:lastRenderedPageBreak/>
        <w:t xml:space="preserve">детерминированную и случайную составляющие, что и определяет совокупность ДП в будущем:    </w:t>
      </w:r>
      <w:r w:rsidR="008B1153" w:rsidRPr="00221C81">
        <w:rPr>
          <w:rFonts w:ascii="Times New Roman" w:hAnsi="Times New Roman"/>
          <w:position w:val="-18"/>
          <w:sz w:val="24"/>
          <w:szCs w:val="24"/>
        </w:rPr>
        <w:object w:dxaOrig="5840" w:dyaOrig="499">
          <v:shape id="_x0000_i1384" type="#_x0000_t75" style="width:245.25pt;height:21pt" o:ole="" fillcolor="window">
            <v:imagedata r:id="rId779" o:title=""/>
          </v:shape>
          <o:OLEObject Type="Embed" ProgID="Equation.3" ShapeID="_x0000_i1384" DrawAspect="Content" ObjectID="_1690621256" r:id="rId780"/>
        </w:object>
      </w:r>
      <w:r w:rsidRPr="00221C81">
        <w:rPr>
          <w:rFonts w:ascii="Times New Roman" w:hAnsi="Times New Roman"/>
          <w:sz w:val="24"/>
          <w:szCs w:val="24"/>
          <w:lang w:val="ru-RU"/>
        </w:rPr>
        <w:t>,</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где Т</w:t>
      </w:r>
      <w:r w:rsidRPr="00221C81">
        <w:rPr>
          <w:rFonts w:ascii="Times New Roman" w:hAnsi="Times New Roman"/>
          <w:sz w:val="24"/>
          <w:szCs w:val="24"/>
          <w:vertAlign w:val="subscript"/>
          <w:lang w:val="ru-RU"/>
        </w:rPr>
        <w:t>пр.</w:t>
      </w:r>
      <w:r w:rsidRPr="00221C81">
        <w:rPr>
          <w:rFonts w:ascii="Times New Roman" w:hAnsi="Times New Roman"/>
          <w:sz w:val="24"/>
          <w:szCs w:val="24"/>
          <w:lang w:val="ru-RU"/>
        </w:rPr>
        <w:t xml:space="preserve"> – интервал прогнозирования.</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Для практики результаты прогнозирования позволяют:</w:t>
      </w:r>
    </w:p>
    <w:p w:rsidR="00B60F32" w:rsidRPr="00221C81" w:rsidRDefault="00B60F32" w:rsidP="00C82FA1">
      <w:pPr>
        <w:numPr>
          <w:ilvl w:val="0"/>
          <w:numId w:val="25"/>
        </w:numPr>
        <w:ind w:left="0" w:firstLine="709"/>
        <w:jc w:val="both"/>
        <w:rPr>
          <w:rFonts w:ascii="Times New Roman" w:hAnsi="Times New Roman"/>
          <w:sz w:val="24"/>
          <w:szCs w:val="24"/>
          <w:lang w:val="en-US"/>
        </w:rPr>
      </w:pPr>
      <w:r w:rsidRPr="00221C81">
        <w:rPr>
          <w:rFonts w:ascii="Times New Roman" w:hAnsi="Times New Roman"/>
          <w:sz w:val="24"/>
          <w:szCs w:val="24"/>
          <w:lang w:val="en-US"/>
        </w:rPr>
        <w:t>Определять периодичность проведения диагностирования.</w:t>
      </w:r>
    </w:p>
    <w:p w:rsidR="00B60F32" w:rsidRPr="00221C81" w:rsidRDefault="00B60F32" w:rsidP="00C82FA1">
      <w:pPr>
        <w:numPr>
          <w:ilvl w:val="0"/>
          <w:numId w:val="25"/>
        </w:numPr>
        <w:ind w:left="0" w:firstLine="709"/>
        <w:jc w:val="both"/>
        <w:rPr>
          <w:rFonts w:ascii="Times New Roman" w:hAnsi="Times New Roman"/>
          <w:sz w:val="24"/>
          <w:szCs w:val="24"/>
          <w:lang w:val="ru-RU"/>
        </w:rPr>
      </w:pPr>
      <w:r w:rsidRPr="00221C81">
        <w:rPr>
          <w:rFonts w:ascii="Times New Roman" w:hAnsi="Times New Roman"/>
          <w:sz w:val="24"/>
          <w:szCs w:val="24"/>
          <w:lang w:val="ru-RU"/>
        </w:rPr>
        <w:t>Находить оптимальную частную совокупность диагностических параметров для различных периодов диагностирования.</w:t>
      </w:r>
    </w:p>
    <w:p w:rsidR="00B60F32" w:rsidRPr="00221C81" w:rsidRDefault="00B60F32" w:rsidP="00C82FA1">
      <w:pPr>
        <w:numPr>
          <w:ilvl w:val="0"/>
          <w:numId w:val="25"/>
        </w:numPr>
        <w:ind w:left="0" w:firstLine="709"/>
        <w:jc w:val="both"/>
        <w:rPr>
          <w:rFonts w:ascii="Times New Roman" w:hAnsi="Times New Roman"/>
          <w:sz w:val="24"/>
          <w:szCs w:val="24"/>
          <w:lang w:val="ru-RU"/>
        </w:rPr>
      </w:pPr>
      <w:r w:rsidRPr="00221C81">
        <w:rPr>
          <w:rFonts w:ascii="Times New Roman" w:hAnsi="Times New Roman"/>
          <w:sz w:val="24"/>
          <w:szCs w:val="24"/>
          <w:lang w:val="ru-RU"/>
        </w:rPr>
        <w:t>Определять объём неснижаемых запасов запасных частей (блоков, узлов, ЗИП).</w:t>
      </w:r>
    </w:p>
    <w:p w:rsidR="00B60F32" w:rsidRPr="00221C81" w:rsidRDefault="00B60F32" w:rsidP="00C82FA1">
      <w:pPr>
        <w:numPr>
          <w:ilvl w:val="0"/>
          <w:numId w:val="25"/>
        </w:numPr>
        <w:ind w:left="0" w:firstLine="709"/>
        <w:jc w:val="both"/>
        <w:rPr>
          <w:rFonts w:ascii="Times New Roman" w:hAnsi="Times New Roman"/>
          <w:sz w:val="24"/>
          <w:szCs w:val="24"/>
          <w:lang w:val="en-US"/>
        </w:rPr>
      </w:pPr>
      <w:r w:rsidRPr="00221C81">
        <w:rPr>
          <w:rFonts w:ascii="Times New Roman" w:hAnsi="Times New Roman"/>
          <w:sz w:val="24"/>
          <w:szCs w:val="24"/>
          <w:lang w:val="ru-RU"/>
        </w:rPr>
        <w:t xml:space="preserve">Корректировать (оптимизировать) алгоритм поиска места отказа, например, по критерию </w:t>
      </w:r>
      <w:r w:rsidRPr="00221C81">
        <w:rPr>
          <w:rFonts w:ascii="Times New Roman" w:hAnsi="Times New Roman"/>
          <w:sz w:val="24"/>
          <w:szCs w:val="24"/>
          <w:lang w:val="en-US"/>
        </w:rPr>
        <w:t>“время-безотказность”.</w:t>
      </w:r>
    </w:p>
    <w:p w:rsidR="00B60F32" w:rsidRPr="00221C81" w:rsidRDefault="00B60F32" w:rsidP="00C82FA1">
      <w:pPr>
        <w:numPr>
          <w:ilvl w:val="0"/>
          <w:numId w:val="25"/>
        </w:numPr>
        <w:ind w:left="0" w:firstLine="709"/>
        <w:jc w:val="both"/>
        <w:rPr>
          <w:rFonts w:ascii="Times New Roman" w:hAnsi="Times New Roman"/>
          <w:sz w:val="24"/>
          <w:szCs w:val="24"/>
          <w:lang w:val="ru-RU"/>
        </w:rPr>
      </w:pPr>
      <w:r w:rsidRPr="00221C81">
        <w:rPr>
          <w:rFonts w:ascii="Times New Roman" w:hAnsi="Times New Roman"/>
          <w:sz w:val="24"/>
          <w:szCs w:val="24"/>
          <w:lang w:val="ru-RU"/>
        </w:rPr>
        <w:t>Сократить время проведения различного типа испытаний сожных систем.</w:t>
      </w:r>
    </w:p>
    <w:p w:rsidR="00B60F32" w:rsidRPr="00221C81" w:rsidRDefault="00B60F32" w:rsidP="00C82FA1">
      <w:pPr>
        <w:numPr>
          <w:ilvl w:val="0"/>
          <w:numId w:val="25"/>
        </w:numPr>
        <w:ind w:left="0" w:firstLine="709"/>
        <w:jc w:val="both"/>
        <w:rPr>
          <w:rFonts w:ascii="Times New Roman" w:hAnsi="Times New Roman"/>
          <w:sz w:val="24"/>
          <w:szCs w:val="24"/>
          <w:lang w:val="ru-RU"/>
        </w:rPr>
      </w:pPr>
      <w:r w:rsidRPr="00221C81">
        <w:rPr>
          <w:rFonts w:ascii="Times New Roman" w:hAnsi="Times New Roman"/>
          <w:sz w:val="24"/>
          <w:szCs w:val="24"/>
          <w:lang w:val="ru-RU"/>
        </w:rPr>
        <w:t>Определять влияние различных факторов и словий работы объекта, а также деградационных процессов.</w:t>
      </w:r>
    </w:p>
    <w:p w:rsidR="00B60F32" w:rsidRPr="00221C81" w:rsidRDefault="00B60F32" w:rsidP="00C82FA1">
      <w:pPr>
        <w:numPr>
          <w:ilvl w:val="0"/>
          <w:numId w:val="25"/>
        </w:numPr>
        <w:ind w:left="0" w:firstLine="709"/>
        <w:jc w:val="both"/>
        <w:rPr>
          <w:rFonts w:ascii="Times New Roman" w:hAnsi="Times New Roman"/>
          <w:sz w:val="24"/>
          <w:szCs w:val="24"/>
          <w:lang w:val="en-US"/>
        </w:rPr>
      </w:pPr>
      <w:r w:rsidRPr="00221C81">
        <w:rPr>
          <w:rFonts w:ascii="Times New Roman" w:hAnsi="Times New Roman"/>
          <w:sz w:val="24"/>
          <w:szCs w:val="24"/>
          <w:lang w:val="en-US"/>
        </w:rPr>
        <w:t>Совершенствовать стратегии ТО.</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В общем виде алгоритм прогнозирования технического состояния состоит из следующей последовательности операций:</w:t>
      </w:r>
    </w:p>
    <w:p w:rsidR="00B60F32" w:rsidRPr="00221C81" w:rsidRDefault="00B60F32" w:rsidP="00C82FA1">
      <w:pPr>
        <w:numPr>
          <w:ilvl w:val="0"/>
          <w:numId w:val="23"/>
        </w:numPr>
        <w:ind w:left="0" w:firstLine="709"/>
        <w:jc w:val="both"/>
        <w:rPr>
          <w:rFonts w:ascii="Times New Roman" w:hAnsi="Times New Roman"/>
          <w:sz w:val="24"/>
          <w:szCs w:val="24"/>
          <w:lang w:val="ru-RU"/>
        </w:rPr>
      </w:pPr>
      <w:r w:rsidRPr="00221C81">
        <w:rPr>
          <w:rFonts w:ascii="Times New Roman" w:hAnsi="Times New Roman"/>
          <w:sz w:val="24"/>
          <w:szCs w:val="24"/>
          <w:lang w:val="ru-RU"/>
        </w:rPr>
        <w:t xml:space="preserve">вначале определяют прошлое состояние объекта </w:t>
      </w:r>
      <w:r w:rsidRPr="00221C81">
        <w:rPr>
          <w:rFonts w:ascii="Times New Roman" w:hAnsi="Times New Roman"/>
          <w:sz w:val="24"/>
          <w:szCs w:val="24"/>
          <w:lang w:val="en-US"/>
        </w:rPr>
        <w:t>S</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ан.</w:t>
      </w:r>
      <w:r w:rsidRPr="00221C81">
        <w:rPr>
          <w:rFonts w:ascii="Times New Roman" w:hAnsi="Times New Roman"/>
          <w:sz w:val="24"/>
          <w:szCs w:val="24"/>
          <w:lang w:val="ru-RU"/>
        </w:rPr>
        <w:t>), где Т</w:t>
      </w:r>
      <w:r w:rsidRPr="00221C81">
        <w:rPr>
          <w:rFonts w:ascii="Times New Roman" w:hAnsi="Times New Roman"/>
          <w:sz w:val="24"/>
          <w:szCs w:val="24"/>
          <w:vertAlign w:val="subscript"/>
          <w:lang w:val="ru-RU"/>
        </w:rPr>
        <w:t>ан</w:t>
      </w:r>
      <w:proofErr w:type="gramStart"/>
      <w:r w:rsidRPr="00221C81">
        <w:rPr>
          <w:rFonts w:ascii="Times New Roman" w:hAnsi="Times New Roman"/>
          <w:sz w:val="24"/>
          <w:szCs w:val="24"/>
          <w:vertAlign w:val="subscript"/>
          <w:lang w:val="ru-RU"/>
        </w:rPr>
        <w:t>.</w:t>
      </w:r>
      <w:proofErr w:type="gramEnd"/>
      <w:r w:rsidRPr="00221C81">
        <w:rPr>
          <w:rFonts w:ascii="Times New Roman" w:hAnsi="Times New Roman"/>
          <w:sz w:val="24"/>
          <w:szCs w:val="24"/>
          <w:lang w:val="ru-RU"/>
        </w:rPr>
        <w:t xml:space="preserve"> – </w:t>
      </w:r>
      <w:proofErr w:type="gramStart"/>
      <w:r w:rsidRPr="00221C81">
        <w:rPr>
          <w:rFonts w:ascii="Times New Roman" w:hAnsi="Times New Roman"/>
          <w:sz w:val="24"/>
          <w:szCs w:val="24"/>
          <w:lang w:val="ru-RU"/>
        </w:rPr>
        <w:t>и</w:t>
      </w:r>
      <w:proofErr w:type="gramEnd"/>
      <w:r w:rsidRPr="00221C81">
        <w:rPr>
          <w:rFonts w:ascii="Times New Roman" w:hAnsi="Times New Roman"/>
          <w:sz w:val="24"/>
          <w:szCs w:val="24"/>
          <w:lang w:val="ru-RU"/>
        </w:rPr>
        <w:t>нтервал анализа;</w:t>
      </w:r>
    </w:p>
    <w:p w:rsidR="00B60F32" w:rsidRPr="00221C81" w:rsidRDefault="00B60F32" w:rsidP="00C82FA1">
      <w:pPr>
        <w:numPr>
          <w:ilvl w:val="0"/>
          <w:numId w:val="23"/>
        </w:numPr>
        <w:ind w:left="0" w:firstLine="709"/>
        <w:jc w:val="both"/>
        <w:rPr>
          <w:rFonts w:ascii="Times New Roman" w:hAnsi="Times New Roman"/>
          <w:sz w:val="24"/>
          <w:szCs w:val="24"/>
          <w:lang w:val="ru-RU"/>
        </w:rPr>
      </w:pPr>
      <w:r w:rsidRPr="00221C81">
        <w:rPr>
          <w:rFonts w:ascii="Times New Roman" w:hAnsi="Times New Roman"/>
          <w:sz w:val="24"/>
          <w:szCs w:val="24"/>
          <w:lang w:val="ru-RU"/>
        </w:rPr>
        <w:t xml:space="preserve">затем определяют предыдущее состояние </w:t>
      </w:r>
      <w:r w:rsidRPr="00221C81">
        <w:rPr>
          <w:rFonts w:ascii="Times New Roman" w:hAnsi="Times New Roman"/>
          <w:sz w:val="24"/>
          <w:szCs w:val="24"/>
          <w:lang w:val="en-US"/>
        </w:rPr>
        <w:t>S</w:t>
      </w:r>
      <w:r w:rsidRPr="00221C81">
        <w:rPr>
          <w:rFonts w:ascii="Times New Roman" w:hAnsi="Times New Roman"/>
          <w:sz w:val="24"/>
          <w:szCs w:val="24"/>
          <w:lang w:val="ru-RU"/>
        </w:rPr>
        <w:t>(</w:t>
      </w:r>
      <w:proofErr w:type="gramStart"/>
      <w:r w:rsidRPr="00221C81">
        <w:rPr>
          <w:rFonts w:ascii="Times New Roman" w:hAnsi="Times New Roman"/>
          <w:sz w:val="24"/>
          <w:szCs w:val="24"/>
          <w:lang w:val="en-US"/>
        </w:rPr>
        <w:t>t</w:t>
      </w:r>
      <w:proofErr w:type="gramEnd"/>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наб.</w:t>
      </w:r>
      <w:r w:rsidRPr="00221C81">
        <w:rPr>
          <w:rFonts w:ascii="Times New Roman" w:hAnsi="Times New Roman"/>
          <w:sz w:val="24"/>
          <w:szCs w:val="24"/>
          <w:lang w:val="ru-RU"/>
        </w:rPr>
        <w:t>) за определённый интервал Т</w:t>
      </w:r>
      <w:r w:rsidRPr="00221C81">
        <w:rPr>
          <w:rFonts w:ascii="Times New Roman" w:hAnsi="Times New Roman"/>
          <w:sz w:val="24"/>
          <w:szCs w:val="24"/>
          <w:vertAlign w:val="subscript"/>
          <w:lang w:val="ru-RU"/>
        </w:rPr>
        <w:t>наб.</w:t>
      </w:r>
      <w:r w:rsidRPr="00221C81">
        <w:rPr>
          <w:rFonts w:ascii="Times New Roman" w:hAnsi="Times New Roman"/>
          <w:sz w:val="24"/>
          <w:szCs w:val="24"/>
          <w:lang w:val="ru-RU"/>
        </w:rPr>
        <w:t>&lt;&lt; Т</w:t>
      </w:r>
      <w:r w:rsidRPr="00221C81">
        <w:rPr>
          <w:rFonts w:ascii="Times New Roman" w:hAnsi="Times New Roman"/>
          <w:sz w:val="24"/>
          <w:szCs w:val="24"/>
          <w:vertAlign w:val="subscript"/>
          <w:lang w:val="ru-RU"/>
        </w:rPr>
        <w:t>ан</w:t>
      </w:r>
      <w:proofErr w:type="gramStart"/>
      <w:r w:rsidRPr="00221C81">
        <w:rPr>
          <w:rFonts w:ascii="Times New Roman" w:hAnsi="Times New Roman"/>
          <w:sz w:val="24"/>
          <w:szCs w:val="24"/>
          <w:vertAlign w:val="subscript"/>
          <w:lang w:val="ru-RU"/>
        </w:rPr>
        <w:t>.</w:t>
      </w:r>
      <w:r w:rsidRPr="00221C81">
        <w:rPr>
          <w:rFonts w:ascii="Times New Roman" w:hAnsi="Times New Roman"/>
          <w:sz w:val="24"/>
          <w:szCs w:val="24"/>
          <w:lang w:val="ru-RU"/>
        </w:rPr>
        <w:t>;</w:t>
      </w:r>
      <w:proofErr w:type="gramEnd"/>
    </w:p>
    <w:p w:rsidR="00B60F32" w:rsidRPr="00221C81" w:rsidRDefault="00B60F32" w:rsidP="00C82FA1">
      <w:pPr>
        <w:numPr>
          <w:ilvl w:val="0"/>
          <w:numId w:val="23"/>
        </w:numPr>
        <w:ind w:left="0" w:firstLine="709"/>
        <w:jc w:val="both"/>
        <w:rPr>
          <w:rFonts w:ascii="Times New Roman" w:hAnsi="Times New Roman"/>
          <w:sz w:val="24"/>
          <w:szCs w:val="24"/>
          <w:lang w:val="ru-RU"/>
        </w:rPr>
      </w:pPr>
      <w:r w:rsidRPr="00221C81">
        <w:rPr>
          <w:rFonts w:ascii="Times New Roman" w:hAnsi="Times New Roman"/>
          <w:sz w:val="24"/>
          <w:szCs w:val="24"/>
          <w:lang w:val="ru-RU"/>
        </w:rPr>
        <w:t xml:space="preserve">далее проводят техническое диагностирование и контроль </w:t>
      </w:r>
      <w:r w:rsidRPr="00221C81">
        <w:rPr>
          <w:rFonts w:ascii="Times New Roman" w:hAnsi="Times New Roman"/>
          <w:sz w:val="24"/>
          <w:szCs w:val="24"/>
          <w:lang w:val="en-US"/>
        </w:rPr>
        <w:t>S</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в данный момент времени </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w:t>
      </w:r>
    </w:p>
    <w:p w:rsidR="00B60F32" w:rsidRPr="00221C81" w:rsidRDefault="00B60F32" w:rsidP="00C82FA1">
      <w:pPr>
        <w:numPr>
          <w:ilvl w:val="0"/>
          <w:numId w:val="23"/>
        </w:numPr>
        <w:ind w:left="0" w:firstLine="709"/>
        <w:jc w:val="both"/>
        <w:rPr>
          <w:rFonts w:ascii="Times New Roman" w:hAnsi="Times New Roman"/>
          <w:sz w:val="24"/>
          <w:szCs w:val="24"/>
          <w:lang w:val="ru-RU"/>
        </w:rPr>
      </w:pPr>
      <w:r w:rsidRPr="00221C81">
        <w:rPr>
          <w:rFonts w:ascii="Times New Roman" w:hAnsi="Times New Roman"/>
          <w:sz w:val="24"/>
          <w:szCs w:val="24"/>
          <w:lang w:val="ru-RU"/>
        </w:rPr>
        <w:t xml:space="preserve">получив перечисленные данные, проводят обработку результатов по данным </w:t>
      </w:r>
      <w:r w:rsidRPr="00221C81">
        <w:rPr>
          <w:rFonts w:ascii="Times New Roman" w:hAnsi="Times New Roman"/>
          <w:sz w:val="24"/>
          <w:szCs w:val="24"/>
          <w:lang w:val="en-US"/>
        </w:rPr>
        <w:t>S</w:t>
      </w:r>
      <w:r w:rsidRPr="00221C81">
        <w:rPr>
          <w:rFonts w:ascii="Times New Roman" w:hAnsi="Times New Roman"/>
          <w:sz w:val="24"/>
          <w:szCs w:val="24"/>
          <w:lang w:val="ru-RU"/>
        </w:rPr>
        <w:t>(</w:t>
      </w:r>
      <w:proofErr w:type="gramStart"/>
      <w:r w:rsidRPr="00221C81">
        <w:rPr>
          <w:rFonts w:ascii="Times New Roman" w:hAnsi="Times New Roman"/>
          <w:sz w:val="24"/>
          <w:szCs w:val="24"/>
          <w:lang w:val="en-US"/>
        </w:rPr>
        <w:t>t</w:t>
      </w:r>
      <w:proofErr w:type="gramEnd"/>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ан.</w:t>
      </w:r>
      <w:r w:rsidRPr="00221C81">
        <w:rPr>
          <w:rFonts w:ascii="Times New Roman" w:hAnsi="Times New Roman"/>
          <w:sz w:val="24"/>
          <w:szCs w:val="24"/>
          <w:lang w:val="ru-RU"/>
        </w:rPr>
        <w:t xml:space="preserve">), </w:t>
      </w:r>
      <w:r w:rsidRPr="00221C81">
        <w:rPr>
          <w:rFonts w:ascii="Times New Roman" w:hAnsi="Times New Roman"/>
          <w:sz w:val="24"/>
          <w:szCs w:val="24"/>
          <w:lang w:val="en-US"/>
        </w:rPr>
        <w:t>S</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наб.</w:t>
      </w:r>
      <w:r w:rsidRPr="00221C81">
        <w:rPr>
          <w:rFonts w:ascii="Times New Roman" w:hAnsi="Times New Roman"/>
          <w:sz w:val="24"/>
          <w:szCs w:val="24"/>
          <w:lang w:val="ru-RU"/>
        </w:rPr>
        <w:t xml:space="preserve">), </w:t>
      </w:r>
      <w:r w:rsidRPr="00221C81">
        <w:rPr>
          <w:rFonts w:ascii="Times New Roman" w:hAnsi="Times New Roman"/>
          <w:sz w:val="24"/>
          <w:szCs w:val="24"/>
          <w:lang w:val="en-US"/>
        </w:rPr>
        <w:t>S</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0</w:t>
      </w:r>
      <w:r w:rsidRPr="00221C81">
        <w:rPr>
          <w:rFonts w:ascii="Times New Roman" w:hAnsi="Times New Roman"/>
          <w:sz w:val="24"/>
          <w:szCs w:val="24"/>
          <w:lang w:val="ru-RU"/>
        </w:rPr>
        <w:t>) для определения закономерности изменения состояния объекта;</w:t>
      </w:r>
    </w:p>
    <w:p w:rsidR="00B60F32" w:rsidRPr="00221C81" w:rsidRDefault="00B60F32" w:rsidP="00C82FA1">
      <w:pPr>
        <w:numPr>
          <w:ilvl w:val="0"/>
          <w:numId w:val="23"/>
        </w:numPr>
        <w:ind w:left="0" w:firstLine="709"/>
        <w:jc w:val="both"/>
        <w:rPr>
          <w:rFonts w:ascii="Times New Roman" w:hAnsi="Times New Roman"/>
          <w:sz w:val="24"/>
          <w:szCs w:val="24"/>
          <w:lang w:val="ru-RU"/>
        </w:rPr>
      </w:pPr>
      <w:r w:rsidRPr="00221C81">
        <w:rPr>
          <w:rFonts w:ascii="Times New Roman" w:hAnsi="Times New Roman"/>
          <w:sz w:val="24"/>
          <w:szCs w:val="24"/>
          <w:lang w:val="ru-RU"/>
        </w:rPr>
        <w:t xml:space="preserve">после этого проводят прогнозирующий расчёт и определение состояния </w:t>
      </w:r>
      <w:r w:rsidRPr="00221C81">
        <w:rPr>
          <w:rFonts w:ascii="Times New Roman" w:hAnsi="Times New Roman"/>
          <w:sz w:val="24"/>
          <w:szCs w:val="24"/>
          <w:lang w:val="en-US"/>
        </w:rPr>
        <w:t>S</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w:t>
      </w:r>
      <w:proofErr w:type="gramStart"/>
      <w:r w:rsidRPr="00221C81">
        <w:rPr>
          <w:rFonts w:ascii="Times New Roman" w:hAnsi="Times New Roman"/>
          <w:sz w:val="24"/>
          <w:szCs w:val="24"/>
          <w:lang w:val="en-US"/>
        </w:rPr>
        <w:t>T</w:t>
      </w:r>
      <w:proofErr w:type="gramEnd"/>
      <w:r w:rsidRPr="00221C81">
        <w:rPr>
          <w:rFonts w:ascii="Times New Roman" w:hAnsi="Times New Roman"/>
          <w:sz w:val="24"/>
          <w:szCs w:val="24"/>
          <w:vertAlign w:val="subscript"/>
          <w:lang w:val="ru-RU"/>
        </w:rPr>
        <w:t>пр.</w:t>
      </w:r>
      <w:r w:rsidRPr="00221C81">
        <w:rPr>
          <w:rFonts w:ascii="Times New Roman" w:hAnsi="Times New Roman"/>
          <w:sz w:val="24"/>
          <w:szCs w:val="24"/>
          <w:lang w:val="ru-RU"/>
        </w:rPr>
        <w:t>) на прогнозируемом временном интервале.</w:t>
      </w:r>
    </w:p>
    <w:p w:rsidR="00B60F32" w:rsidRPr="00221C81" w:rsidRDefault="00B60F32" w:rsidP="00C82FA1">
      <w:pPr>
        <w:ind w:firstLine="709"/>
        <w:jc w:val="both"/>
        <w:rPr>
          <w:rFonts w:ascii="Times New Roman" w:hAnsi="Times New Roman"/>
          <w:sz w:val="24"/>
          <w:szCs w:val="24"/>
          <w:u w:val="single"/>
          <w:lang w:val="ru-RU"/>
        </w:rPr>
      </w:pPr>
      <w:r w:rsidRPr="00221C81">
        <w:rPr>
          <w:rFonts w:ascii="Times New Roman" w:hAnsi="Times New Roman"/>
          <w:sz w:val="24"/>
          <w:szCs w:val="24"/>
          <w:u w:val="single"/>
          <w:lang w:val="ru-RU"/>
        </w:rPr>
        <w:t>Отметим, что при прогнозировании обязательным условием является определение вида технического состояния, т.е. контроль, поэтому прогнозирование обычно называют прогнозирующим контролем.</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Операции прогнозирования можно разделить на две большие группы: операции интерполяции по обработке известных данных и операции экстраполяции по определению будущих траекторий изменения процессов, т.е. собственно прогноз.</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Результаты прогнозирования представляют либо в той же размерности, что и ДП, т.е. целью прогнозирования является вычисление контролепригодного параметра в будущем (аналитическое прогнозирование см. Рис.4), либо в виде определения вероятности выхода (невыхода) характеристик диагностируемого параметра за границы допуска в определённый временной интервал (вероятностное прогнозирование см. Рис.5). </w:t>
      </w:r>
      <w:proofErr w:type="gramStart"/>
      <w:r w:rsidRPr="00221C81">
        <w:rPr>
          <w:rFonts w:ascii="Times New Roman" w:hAnsi="Times New Roman"/>
          <w:sz w:val="24"/>
          <w:szCs w:val="24"/>
          <w:lang w:val="ru-RU"/>
        </w:rPr>
        <w:t>Оба принципа следует</w:t>
      </w:r>
      <w:proofErr w:type="gramEnd"/>
      <w:r w:rsidRPr="00221C81">
        <w:rPr>
          <w:rFonts w:ascii="Times New Roman" w:hAnsi="Times New Roman"/>
          <w:sz w:val="24"/>
          <w:szCs w:val="24"/>
          <w:lang w:val="ru-RU"/>
        </w:rPr>
        <w:t xml:space="preserve"> отнести к математическому прогнозированию, так как в обоих случаях результат прогноза получается на базе математической обработки результатов диагностики и контроля. </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Помимо рассмотренных принципов на практике встречаются методы аппаратурного прогнозирования.</w:t>
      </w:r>
    </w:p>
    <w:p w:rsidR="008B1153" w:rsidRDefault="008B1153">
      <w:pPr>
        <w:rPr>
          <w:rFonts w:ascii="Times New Roman" w:hAnsi="Times New Roman"/>
          <w:sz w:val="24"/>
          <w:szCs w:val="24"/>
          <w:lang w:val="ru-RU"/>
        </w:rPr>
      </w:pPr>
      <w:r>
        <w:rPr>
          <w:rFonts w:ascii="Times New Roman" w:hAnsi="Times New Roman"/>
          <w:sz w:val="24"/>
          <w:szCs w:val="24"/>
          <w:lang w:val="ru-RU"/>
        </w:rPr>
        <w:br w:type="page"/>
      </w:r>
    </w:p>
    <w:p w:rsidR="00B60F32" w:rsidRPr="00221C81" w:rsidRDefault="00B60F32" w:rsidP="00C82FA1">
      <w:pPr>
        <w:ind w:firstLine="709"/>
        <w:jc w:val="both"/>
        <w:rPr>
          <w:rFonts w:ascii="Times New Roman" w:hAnsi="Times New Roman"/>
          <w:sz w:val="24"/>
          <w:szCs w:val="24"/>
          <w:lang w:val="ru-RU"/>
        </w:rPr>
      </w:pPr>
    </w:p>
    <w:p w:rsidR="00B60F32" w:rsidRPr="00221C81" w:rsidRDefault="00B60F32" w:rsidP="00C82FA1">
      <w:pPr>
        <w:ind w:firstLine="709"/>
        <w:jc w:val="both"/>
        <w:rPr>
          <w:rFonts w:ascii="Times New Roman" w:hAnsi="Times New Roman"/>
          <w:sz w:val="24"/>
          <w:szCs w:val="24"/>
          <w:lang w:val="ru-RU"/>
        </w:rPr>
      </w:pPr>
    </w:p>
    <w:p w:rsidR="00B60F32" w:rsidRPr="00221C81" w:rsidRDefault="00264B1A" w:rsidP="00C82FA1">
      <w:pPr>
        <w:ind w:firstLine="709"/>
        <w:jc w:val="both"/>
        <w:rPr>
          <w:rFonts w:ascii="Times New Roman" w:hAnsi="Times New Roman"/>
          <w:sz w:val="24"/>
          <w:szCs w:val="24"/>
          <w:lang w:val="ru-RU"/>
        </w:rPr>
      </w:pPr>
      <w:r>
        <w:rPr>
          <w:rFonts w:ascii="Times New Roman" w:hAnsi="Times New Roman"/>
          <w:noProof/>
          <w:sz w:val="24"/>
          <w:szCs w:val="24"/>
          <w:lang w:val="ru-RU"/>
        </w:rPr>
        <mc:AlternateContent>
          <mc:Choice Requires="wps">
            <w:drawing>
              <wp:anchor distT="4294967295" distB="4294967295" distL="114300" distR="114300" simplePos="0" relativeHeight="251676672" behindDoc="0" locked="0" layoutInCell="0" allowOverlap="1">
                <wp:simplePos x="0" y="0"/>
                <wp:positionH relativeFrom="column">
                  <wp:posOffset>1200150</wp:posOffset>
                </wp:positionH>
                <wp:positionV relativeFrom="paragraph">
                  <wp:posOffset>1974214</wp:posOffset>
                </wp:positionV>
                <wp:extent cx="2834640" cy="0"/>
                <wp:effectExtent l="0" t="76200" r="22860" b="95250"/>
                <wp:wrapNone/>
                <wp:docPr id="425" name="Прямая соединительная линия 4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3464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425" o:spid="_x0000_s1026" style="position:absolute;z-index:2516766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94.5pt,155.45pt" to="317.7pt,155.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" o:allowincell="f">
                <v:stroke endarrow="block"/>
              </v:line>
            </w:pict>
          </mc:Fallback>
        </mc:AlternateContent>
      </w:r>
      <w:r>
        <w:rPr>
          <w:rFonts w:ascii="Times New Roman" w:hAnsi="Times New Roman"/>
          <w:noProof/>
          <w:sz w:val="24"/>
          <w:szCs w:val="24"/>
          <w:lang w:val="ru-RU"/>
        </w:rPr>
        <mc:AlternateContent>
          <mc:Choice Requires="wps">
            <w:drawing>
              <wp:anchor distT="0" distB="0" distL="114300" distR="114300" simplePos="0" relativeHeight="251684864" behindDoc="0" locked="0" layoutInCell="0" allowOverlap="1">
                <wp:simplePos x="0" y="0"/>
                <wp:positionH relativeFrom="column">
                  <wp:posOffset>377190</wp:posOffset>
                </wp:positionH>
                <wp:positionV relativeFrom="paragraph">
                  <wp:posOffset>99060</wp:posOffset>
                </wp:positionV>
                <wp:extent cx="731520" cy="274320"/>
                <wp:effectExtent l="0" t="0" r="11430" b="11430"/>
                <wp:wrapNone/>
                <wp:docPr id="424" name="Надпись 4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31520" cy="274320"/>
                        </a:xfrm>
                        <a:prstGeom prst="rect">
                          <a:avLst/>
                        </a:prstGeom>
                        <a:solidFill>
                          <a:srgbClr val="FFFFFF"/>
                        </a:solidFill>
                        <a:ln w="9525">
                          <a:solidFill>
                            <a:srgbClr val="FFFFFF"/>
                          </a:solidFill>
                          <a:miter lim="800000"/>
                          <a:headEnd/>
                          <a:tailEnd/>
                        </a:ln>
                      </wps:spPr>
                      <wps:txbx>
                        <w:txbxContent>
                          <w:p w:rsidR="00C82FA1" w:rsidRDefault="00C82FA1" w:rsidP="00B60F32">
                            <w:pPr>
                              <w:pStyle w:val="20"/>
                              <w:rPr>
                                <w:lang w:val="en-US"/>
                              </w:rPr>
                            </w:pPr>
                            <w:r>
                              <w:rPr>
                                <w:lang w:val="en-US"/>
                              </w:rPr>
                              <w:t xml:space="preserve">     </w:t>
                            </w:r>
                            <w:proofErr w:type="gramStart"/>
                            <w:r>
                              <w:rPr>
                                <w:lang w:val="en-US"/>
                              </w:rPr>
                              <w:t>U(</w:t>
                            </w:r>
                            <w:proofErr w:type="gramEnd"/>
                            <w:r>
                              <w:rPr>
                                <w:lang w:val="en-US"/>
                              </w:rPr>
                              <w:t>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424" o:spid="_x0000_s1242" type="#_x0000_t202" style="position:absolute;left:0;text-align:left;margin-left:29.7pt;margin-top:7.8pt;width:57.6pt;height:21.6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" o:allowincell="f" strokecolor="white">
                <v:textbox>
                  <w:txbxContent>
                    <w:p w:rsidR="00C82FA1" w:rsidRDefault="00C82FA1" w:rsidP="00B60F32">
                      <w:pPr>
                        <w:pStyle w:val="20"/>
                        <w:rPr>
                          <w:lang w:val="en-US"/>
                        </w:rPr>
                      </w:pPr>
                      <w:r>
                        <w:rPr>
                          <w:lang w:val="en-US"/>
                        </w:rPr>
                        <w:t xml:space="preserve">     </w:t>
                      </w:r>
                      <w:proofErr w:type="gramStart"/>
                      <w:r>
                        <w:rPr>
                          <w:lang w:val="en-US"/>
                        </w:rPr>
                        <w:t>U(</w:t>
                      </w:r>
                      <w:proofErr w:type="gramEnd"/>
                      <w:r>
                        <w:rPr>
                          <w:lang w:val="en-US"/>
                        </w:rPr>
                        <w:t>t)</w:t>
                      </w:r>
                    </w:p>
                  </w:txbxContent>
                </v:textbox>
              </v:shape>
            </w:pict>
          </mc:Fallback>
        </mc:AlternateContent>
      </w:r>
      <w:r>
        <w:rPr>
          <w:rFonts w:ascii="Times New Roman" w:hAnsi="Times New Roman"/>
          <w:noProof/>
          <w:sz w:val="24"/>
          <w:szCs w:val="24"/>
          <w:lang w:val="ru-RU"/>
        </w:rPr>
        <mc:AlternateContent>
          <mc:Choice Requires="wps">
            <w:drawing>
              <wp:anchor distT="0" distB="0" distL="114299" distR="114299" simplePos="0" relativeHeight="251675648" behindDoc="0" locked="0" layoutInCell="0" allowOverlap="1">
                <wp:simplePos x="0" y="0"/>
                <wp:positionH relativeFrom="column">
                  <wp:posOffset>1200149</wp:posOffset>
                </wp:positionH>
                <wp:positionV relativeFrom="paragraph">
                  <wp:posOffset>190500</wp:posOffset>
                </wp:positionV>
                <wp:extent cx="0" cy="2011680"/>
                <wp:effectExtent l="76200" t="38100" r="57150" b="26670"/>
                <wp:wrapNone/>
                <wp:docPr id="423" name="Прямая соединительная линия 4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01168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423" o:spid="_x0000_s1026" style="position:absolute;z-index:25167564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94.5pt,15pt" to="94.5pt,17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" o:allowincell="f">
                <v:stroke startarrow="block"/>
              </v:line>
            </w:pict>
          </mc:Fallback>
        </mc:AlternateContent>
      </w:r>
      <w:r>
        <w:rPr>
          <w:rFonts w:ascii="Times New Roman" w:hAnsi="Times New Roman"/>
          <w:noProof/>
          <w:sz w:val="24"/>
          <w:szCs w:val="24"/>
          <w:lang w:val="ru-RU"/>
        </w:rPr>
        <mc:AlternateContent>
          <mc:Choice Requires="wps">
            <w:drawing>
              <wp:anchor distT="0" distB="0" distL="114300" distR="114300" simplePos="0" relativeHeight="251688960" behindDoc="0" locked="0" layoutInCell="0" allowOverlap="1">
                <wp:simplePos x="0" y="0"/>
                <wp:positionH relativeFrom="column">
                  <wp:posOffset>2480310</wp:posOffset>
                </wp:positionH>
                <wp:positionV relativeFrom="paragraph">
                  <wp:posOffset>688340</wp:posOffset>
                </wp:positionV>
                <wp:extent cx="640080" cy="365760"/>
                <wp:effectExtent l="0" t="0" r="26670" b="15240"/>
                <wp:wrapNone/>
                <wp:docPr id="422" name="Надпись 4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 cy="365760"/>
                        </a:xfrm>
                        <a:prstGeom prst="rect">
                          <a:avLst/>
                        </a:prstGeom>
                        <a:solidFill>
                          <a:srgbClr val="FFFFFF"/>
                        </a:solidFill>
                        <a:ln w="9525">
                          <a:solidFill>
                            <a:srgbClr val="FFFFFF"/>
                          </a:solidFill>
                          <a:miter lim="800000"/>
                          <a:headEnd/>
                          <a:tailEnd/>
                        </a:ln>
                      </wps:spPr>
                      <wps:txbx>
                        <w:txbxContent>
                          <w:p w:rsidR="00C82FA1" w:rsidRDefault="00C82FA1" w:rsidP="00B60F32">
                            <w:pPr>
                              <w:rPr>
                                <w:sz w:val="24"/>
                                <w:lang w:val="en-US"/>
                              </w:rPr>
                            </w:pPr>
                            <w:proofErr w:type="gramStart"/>
                            <w:r>
                              <w:rPr>
                                <w:sz w:val="24"/>
                                <w:lang w:val="en-US"/>
                              </w:rPr>
                              <w:t>U(</w:t>
                            </w:r>
                            <w:proofErr w:type="gramEnd"/>
                            <w:r>
                              <w:rPr>
                                <w:sz w:val="24"/>
                                <w:lang w:val="en-US"/>
                              </w:rPr>
                              <w:t>t</w:t>
                            </w:r>
                            <w:r>
                              <w:rPr>
                                <w:sz w:val="24"/>
                                <w:vertAlign w:val="subscript"/>
                                <w:lang w:val="en-US"/>
                              </w:rPr>
                              <w:t>n</w:t>
                            </w:r>
                            <w:r>
                              <w:rPr>
                                <w:sz w:val="24"/>
                                <w:lang w:val="en-US"/>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422" o:spid="_x0000_s1243" type="#_x0000_t202" style="position:absolute;left:0;text-align:left;margin-left:195.3pt;margin-top:54.2pt;width:50.4pt;height:28.8pt;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" o:allowincell="f" strokecolor="white">
                <v:textbox>
                  <w:txbxContent>
                    <w:p w:rsidR="00C82FA1" w:rsidRDefault="00C82FA1" w:rsidP="00B60F32">
                      <w:pPr>
                        <w:rPr>
                          <w:sz w:val="24"/>
                          <w:lang w:val="en-US"/>
                        </w:rPr>
                      </w:pPr>
                      <w:proofErr w:type="gramStart"/>
                      <w:r>
                        <w:rPr>
                          <w:sz w:val="24"/>
                          <w:lang w:val="en-US"/>
                        </w:rPr>
                        <w:t>U(</w:t>
                      </w:r>
                      <w:proofErr w:type="gramEnd"/>
                      <w:r>
                        <w:rPr>
                          <w:sz w:val="24"/>
                          <w:lang w:val="en-US"/>
                        </w:rPr>
                        <w:t>t</w:t>
                      </w:r>
                      <w:r>
                        <w:rPr>
                          <w:sz w:val="24"/>
                          <w:vertAlign w:val="subscript"/>
                          <w:lang w:val="en-US"/>
                        </w:rPr>
                        <w:t>n</w:t>
                      </w:r>
                      <w:r>
                        <w:rPr>
                          <w:sz w:val="24"/>
                          <w:lang w:val="en-US"/>
                        </w:rPr>
                        <w:t>)</w:t>
                      </w:r>
                    </w:p>
                  </w:txbxContent>
                </v:textbox>
              </v:shape>
            </w:pict>
          </mc:Fallback>
        </mc:AlternateContent>
      </w:r>
      <w:r>
        <w:rPr>
          <w:rFonts w:ascii="Times New Roman" w:hAnsi="Times New Roman"/>
          <w:noProof/>
          <w:sz w:val="24"/>
          <w:szCs w:val="24"/>
          <w:lang w:val="ru-RU"/>
        </w:rPr>
        <mc:AlternateContent>
          <mc:Choice Requires="wps">
            <w:drawing>
              <wp:anchor distT="0" distB="0" distL="114300" distR="114300" simplePos="0" relativeHeight="251687936" behindDoc="0" locked="0" layoutInCell="0" allowOverlap="1">
                <wp:simplePos x="0" y="0"/>
                <wp:positionH relativeFrom="column">
                  <wp:posOffset>1474470</wp:posOffset>
                </wp:positionH>
                <wp:positionV relativeFrom="paragraph">
                  <wp:posOffset>48260</wp:posOffset>
                </wp:positionV>
                <wp:extent cx="548640" cy="365760"/>
                <wp:effectExtent l="0" t="0" r="22860" b="15240"/>
                <wp:wrapNone/>
                <wp:docPr id="421" name="Надпись 4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8640" cy="365760"/>
                        </a:xfrm>
                        <a:prstGeom prst="rect">
                          <a:avLst/>
                        </a:prstGeom>
                        <a:solidFill>
                          <a:srgbClr val="FFFFFF"/>
                        </a:solidFill>
                        <a:ln w="9525">
                          <a:solidFill>
                            <a:srgbClr val="FFFFFF"/>
                          </a:solidFill>
                          <a:miter lim="800000"/>
                          <a:headEnd/>
                          <a:tailEnd/>
                        </a:ln>
                      </wps:spPr>
                      <wps:txbx>
                        <w:txbxContent>
                          <w:p w:rsidR="00C82FA1" w:rsidRDefault="00C82FA1" w:rsidP="00B60F32">
                            <w:pPr>
                              <w:rPr>
                                <w:sz w:val="24"/>
                                <w:lang w:val="en-US"/>
                              </w:rPr>
                            </w:pPr>
                            <w:proofErr w:type="gramStart"/>
                            <w:r>
                              <w:rPr>
                                <w:sz w:val="24"/>
                                <w:lang w:val="en-US"/>
                              </w:rPr>
                              <w:t>U(</w:t>
                            </w:r>
                            <w:proofErr w:type="gramEnd"/>
                            <w:r>
                              <w:rPr>
                                <w:sz w:val="24"/>
                                <w:lang w:val="en-US"/>
                              </w:rPr>
                              <w:t>t</w:t>
                            </w:r>
                            <w:r>
                              <w:rPr>
                                <w:sz w:val="24"/>
                                <w:vertAlign w:val="subscript"/>
                                <w:lang w:val="en-US"/>
                              </w:rPr>
                              <w:t>1</w:t>
                            </w:r>
                            <w:r>
                              <w:rPr>
                                <w:sz w:val="24"/>
                                <w:lang w:val="en-US"/>
                              </w:rPr>
                              <w:t>)</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421" o:spid="_x0000_s1244" type="#_x0000_t202" style="position:absolute;left:0;text-align:left;margin-left:116.1pt;margin-top:3.8pt;width:43.2pt;height:28.8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" o:allowincell="f" strokecolor="white">
                <v:textbox>
                  <w:txbxContent>
                    <w:p w:rsidR="00C82FA1" w:rsidRDefault="00C82FA1" w:rsidP="00B60F32">
                      <w:pPr>
                        <w:rPr>
                          <w:sz w:val="24"/>
                          <w:lang w:val="en-US"/>
                        </w:rPr>
                      </w:pPr>
                      <w:proofErr w:type="gramStart"/>
                      <w:r>
                        <w:rPr>
                          <w:sz w:val="24"/>
                          <w:lang w:val="en-US"/>
                        </w:rPr>
                        <w:t>U(</w:t>
                      </w:r>
                      <w:proofErr w:type="gramEnd"/>
                      <w:r>
                        <w:rPr>
                          <w:sz w:val="24"/>
                          <w:lang w:val="en-US"/>
                        </w:rPr>
                        <w:t>t</w:t>
                      </w:r>
                      <w:r>
                        <w:rPr>
                          <w:sz w:val="24"/>
                          <w:vertAlign w:val="subscript"/>
                          <w:lang w:val="en-US"/>
                        </w:rPr>
                        <w:t>1</w:t>
                      </w:r>
                      <w:r>
                        <w:rPr>
                          <w:sz w:val="24"/>
                          <w:lang w:val="en-US"/>
                        </w:rPr>
                        <w:t>)</w:t>
                      </w:r>
                    </w:p>
                  </w:txbxContent>
                </v:textbox>
              </v:shape>
            </w:pict>
          </mc:Fallback>
        </mc:AlternateContent>
      </w:r>
      <w:r>
        <w:rPr>
          <w:rFonts w:ascii="Times New Roman" w:hAnsi="Times New Roman"/>
          <w:noProof/>
          <w:sz w:val="24"/>
          <w:szCs w:val="24"/>
          <w:lang w:val="ru-RU"/>
        </w:rPr>
        <mc:AlternateContent>
          <mc:Choice Requires="wps">
            <w:drawing>
              <wp:anchor distT="0" distB="0" distL="114300" distR="114300" simplePos="0" relativeHeight="251686912" behindDoc="0" locked="0" layoutInCell="0" allowOverlap="1">
                <wp:simplePos x="0" y="0"/>
                <wp:positionH relativeFrom="column">
                  <wp:posOffset>468630</wp:posOffset>
                </wp:positionH>
                <wp:positionV relativeFrom="paragraph">
                  <wp:posOffset>1419860</wp:posOffset>
                </wp:positionV>
                <wp:extent cx="640080" cy="365760"/>
                <wp:effectExtent l="0" t="0" r="26670" b="15240"/>
                <wp:wrapNone/>
                <wp:docPr id="420" name="Надпись 4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0080" cy="365760"/>
                        </a:xfrm>
                        <a:prstGeom prst="rect">
                          <a:avLst/>
                        </a:prstGeom>
                        <a:solidFill>
                          <a:srgbClr val="FFFFFF"/>
                        </a:solidFill>
                        <a:ln w="9525">
                          <a:solidFill>
                            <a:srgbClr val="FFFFFF"/>
                          </a:solidFill>
                          <a:miter lim="800000"/>
                          <a:headEnd/>
                          <a:tailEnd/>
                        </a:ln>
                      </wps:spPr>
                      <wps:txbx>
                        <w:txbxContent>
                          <w:p w:rsidR="00C82FA1" w:rsidRDefault="00C82FA1" w:rsidP="00B60F32">
                            <w:pPr>
                              <w:rPr>
                                <w:sz w:val="28"/>
                                <w:vertAlign w:val="subscript"/>
                              </w:rPr>
                            </w:pPr>
                            <w:r>
                              <w:rPr>
                                <w:sz w:val="28"/>
                                <w:lang w:val="en-US"/>
                              </w:rPr>
                              <w:t xml:space="preserve">  </w:t>
                            </w:r>
                            <w:proofErr w:type="gramStart"/>
                            <w:r>
                              <w:rPr>
                                <w:sz w:val="28"/>
                                <w:lang w:val="en-US"/>
                              </w:rPr>
                              <w:t>U</w:t>
                            </w:r>
                            <w:r>
                              <w:rPr>
                                <w:sz w:val="28"/>
                                <w:vertAlign w:val="subscript"/>
                              </w:rPr>
                              <w:t>доп.</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420" o:spid="_x0000_s1245" type="#_x0000_t202" style="position:absolute;left:0;text-align:left;margin-left:36.9pt;margin-top:111.8pt;width:50.4pt;height:28.8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" o:allowincell="f" strokecolor="white">
                <v:textbox>
                  <w:txbxContent>
                    <w:p w:rsidR="00C82FA1" w:rsidRDefault="00C82FA1" w:rsidP="00B60F32">
                      <w:pPr>
                        <w:rPr>
                          <w:sz w:val="28"/>
                          <w:vertAlign w:val="subscript"/>
                        </w:rPr>
                      </w:pPr>
                      <w:r>
                        <w:rPr>
                          <w:sz w:val="28"/>
                          <w:lang w:val="en-US"/>
                        </w:rPr>
                        <w:t xml:space="preserve">  </w:t>
                      </w:r>
                      <w:proofErr w:type="gramStart"/>
                      <w:r>
                        <w:rPr>
                          <w:sz w:val="28"/>
                          <w:lang w:val="en-US"/>
                        </w:rPr>
                        <w:t>U</w:t>
                      </w:r>
                      <w:r>
                        <w:rPr>
                          <w:sz w:val="28"/>
                          <w:vertAlign w:val="subscript"/>
                        </w:rPr>
                        <w:t>доп.</w:t>
                      </w:r>
                      <w:proofErr w:type="gramEnd"/>
                    </w:p>
                  </w:txbxContent>
                </v:textbox>
              </v:shape>
            </w:pict>
          </mc:Fallback>
        </mc:AlternateContent>
      </w:r>
      <w:r>
        <w:rPr>
          <w:rFonts w:ascii="Times New Roman" w:hAnsi="Times New Roman"/>
          <w:noProof/>
          <w:sz w:val="24"/>
          <w:szCs w:val="24"/>
          <w:lang w:val="ru-RU"/>
        </w:rPr>
        <mc:AlternateContent>
          <mc:Choice Requires="wps">
            <w:drawing>
              <wp:anchor distT="0" distB="0" distL="114300" distR="114300" simplePos="0" relativeHeight="251685888" behindDoc="0" locked="0" layoutInCell="0" allowOverlap="1">
                <wp:simplePos x="0" y="0"/>
                <wp:positionH relativeFrom="column">
                  <wp:posOffset>4126230</wp:posOffset>
                </wp:positionH>
                <wp:positionV relativeFrom="paragraph">
                  <wp:posOffset>1877060</wp:posOffset>
                </wp:positionV>
                <wp:extent cx="274320" cy="274320"/>
                <wp:effectExtent l="0" t="0" r="11430" b="11430"/>
                <wp:wrapNone/>
                <wp:docPr id="419" name="Надпись 4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4320" cy="274320"/>
                        </a:xfrm>
                        <a:prstGeom prst="rect">
                          <a:avLst/>
                        </a:prstGeom>
                        <a:solidFill>
                          <a:srgbClr val="FFFFFF"/>
                        </a:solidFill>
                        <a:ln w="9525">
                          <a:solidFill>
                            <a:srgbClr val="FFFFFF"/>
                          </a:solidFill>
                          <a:miter lim="800000"/>
                          <a:headEnd/>
                          <a:tailEnd/>
                        </a:ln>
                      </wps:spPr>
                      <wps:txbx>
                        <w:txbxContent>
                          <w:p w:rsidR="00C82FA1" w:rsidRDefault="00C82FA1" w:rsidP="00B60F32">
                            <w:pPr>
                              <w:rPr>
                                <w:sz w:val="28"/>
                                <w:lang w:val="en-US"/>
                              </w:rPr>
                            </w:pPr>
                            <w:proofErr w:type="gramStart"/>
                            <w:r>
                              <w:rPr>
                                <w:sz w:val="28"/>
                                <w:lang w:val="en-US"/>
                              </w:rPr>
                              <w:t>t</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Надпись 419" o:spid="_x0000_s1246" type="#_x0000_t202" style="position:absolute;left:0;text-align:left;margin-left:324.9pt;margin-top:147.8pt;width:21.6pt;height:21.6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" o:allowincell="f" strokecolor="white">
                <v:textbox>
                  <w:txbxContent>
                    <w:p w:rsidR="00C82FA1" w:rsidRDefault="00C82FA1" w:rsidP="00B60F32">
                      <w:pPr>
                        <w:rPr>
                          <w:sz w:val="28"/>
                          <w:lang w:val="en-US"/>
                        </w:rPr>
                      </w:pPr>
                      <w:proofErr w:type="gramStart"/>
                      <w:r>
                        <w:rPr>
                          <w:sz w:val="28"/>
                          <w:lang w:val="en-US"/>
                        </w:rPr>
                        <w:t>t</w:t>
                      </w:r>
                      <w:proofErr w:type="gramEnd"/>
                    </w:p>
                  </w:txbxContent>
                </v:textbox>
              </v:shape>
            </w:pict>
          </mc:Fallback>
        </mc:AlternateContent>
      </w:r>
      <w:r>
        <w:rPr>
          <w:rFonts w:ascii="Times New Roman" w:hAnsi="Times New Roman"/>
          <w:noProof/>
          <w:sz w:val="24"/>
          <w:szCs w:val="24"/>
          <w:lang w:val="ru-RU"/>
        </w:rPr>
        <mc:AlternateContent>
          <mc:Choice Requires="wps">
            <w:drawing>
              <wp:anchor distT="0" distB="0" distL="114299" distR="114299" simplePos="0" relativeHeight="251683840" behindDoc="0" locked="0" layoutInCell="0" allowOverlap="1">
                <wp:simplePos x="0" y="0"/>
                <wp:positionH relativeFrom="column">
                  <wp:posOffset>2846069</wp:posOffset>
                </wp:positionH>
                <wp:positionV relativeFrom="paragraph">
                  <wp:posOffset>1328420</wp:posOffset>
                </wp:positionV>
                <wp:extent cx="0" cy="640080"/>
                <wp:effectExtent l="0" t="0" r="19050" b="26670"/>
                <wp:wrapNone/>
                <wp:docPr id="418" name="Прямая соединительная линия 4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640080"/>
                        </a:xfrm>
                        <a:prstGeom prst="line">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418" o:spid="_x0000_s1026" style="position:absolute;z-index:25168384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24.1pt,104.6pt" to="22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" o:allowincell="f">
                <v:stroke dashstyle="dashDot"/>
              </v:line>
            </w:pict>
          </mc:Fallback>
        </mc:AlternateContent>
      </w:r>
      <w:r>
        <w:rPr>
          <w:rFonts w:ascii="Times New Roman" w:hAnsi="Times New Roman"/>
          <w:noProof/>
          <w:sz w:val="24"/>
          <w:szCs w:val="24"/>
          <w:lang w:val="ru-RU"/>
        </w:rPr>
        <mc:AlternateContent>
          <mc:Choice Requires="wps">
            <w:drawing>
              <wp:anchor distT="0" distB="0" distL="114299" distR="114299" simplePos="0" relativeHeight="251682816" behindDoc="0" locked="0" layoutInCell="0" allowOverlap="1">
                <wp:simplePos x="0" y="0"/>
                <wp:positionH relativeFrom="column">
                  <wp:posOffset>3211829</wp:posOffset>
                </wp:positionH>
                <wp:positionV relativeFrom="paragraph">
                  <wp:posOffset>1602740</wp:posOffset>
                </wp:positionV>
                <wp:extent cx="0" cy="365760"/>
                <wp:effectExtent l="0" t="0" r="19050" b="15240"/>
                <wp:wrapNone/>
                <wp:docPr id="417" name="Прямая соединительная линия 4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657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417" o:spid="_x0000_s1026" style="position:absolute;z-index:25168281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52.9pt,126.2pt" to="252.9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" o:allowincell="f"/>
            </w:pict>
          </mc:Fallback>
        </mc:AlternateContent>
      </w:r>
      <w:r>
        <w:rPr>
          <w:rFonts w:ascii="Times New Roman" w:hAnsi="Times New Roman"/>
          <w:noProof/>
          <w:sz w:val="24"/>
          <w:szCs w:val="24"/>
          <w:lang w:val="ru-RU"/>
        </w:rPr>
        <mc:AlternateContent>
          <mc:Choice Requires="wps">
            <w:drawing>
              <wp:anchor distT="0" distB="0" distL="114299" distR="114299" simplePos="0" relativeHeight="251681792" behindDoc="0" locked="0" layoutInCell="0" allowOverlap="1">
                <wp:simplePos x="0" y="0"/>
                <wp:positionH relativeFrom="column">
                  <wp:posOffset>2571749</wp:posOffset>
                </wp:positionH>
                <wp:positionV relativeFrom="paragraph">
                  <wp:posOffset>1054100</wp:posOffset>
                </wp:positionV>
                <wp:extent cx="0" cy="914400"/>
                <wp:effectExtent l="0" t="0" r="19050" b="19050"/>
                <wp:wrapNone/>
                <wp:docPr id="416" name="Прямая соединительная линия 4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14400"/>
                        </a:xfrm>
                        <a:prstGeom prst="line">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416" o:spid="_x0000_s1026" style="position:absolute;flip:y;z-index:25168179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02.5pt,83pt" to="202.5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" o:allowincell="f">
                <v:stroke dashstyle="dashDot"/>
              </v:line>
            </w:pict>
          </mc:Fallback>
        </mc:AlternateContent>
      </w:r>
      <w:r>
        <w:rPr>
          <w:rFonts w:ascii="Times New Roman" w:hAnsi="Times New Roman"/>
          <w:noProof/>
          <w:sz w:val="24"/>
          <w:szCs w:val="24"/>
          <w:lang w:val="ru-RU"/>
        </w:rPr>
        <mc:AlternateContent>
          <mc:Choice Requires="wps">
            <w:drawing>
              <wp:anchor distT="0" distB="0" distL="114299" distR="114299" simplePos="0" relativeHeight="251680768" behindDoc="0" locked="0" layoutInCell="0" allowOverlap="1">
                <wp:simplePos x="0" y="0"/>
                <wp:positionH relativeFrom="column">
                  <wp:posOffset>2205989</wp:posOffset>
                </wp:positionH>
                <wp:positionV relativeFrom="paragraph">
                  <wp:posOffset>779780</wp:posOffset>
                </wp:positionV>
                <wp:extent cx="0" cy="1188720"/>
                <wp:effectExtent l="0" t="0" r="19050" b="11430"/>
                <wp:wrapNone/>
                <wp:docPr id="415" name="Прямая соединительная линия 4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88720"/>
                        </a:xfrm>
                        <a:prstGeom prst="line">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415" o:spid="_x0000_s1026" style="position:absolute;flip:y;z-index:25168076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73.7pt,61.4pt" to="173.7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" o:allowincell="f">
                <v:stroke dashstyle="dashDot"/>
              </v:line>
            </w:pict>
          </mc:Fallback>
        </mc:AlternateContent>
      </w:r>
      <w:r>
        <w:rPr>
          <w:rFonts w:ascii="Times New Roman" w:hAnsi="Times New Roman"/>
          <w:noProof/>
          <w:sz w:val="24"/>
          <w:szCs w:val="24"/>
          <w:lang w:val="ru-RU"/>
        </w:rPr>
        <mc:AlternateContent>
          <mc:Choice Requires="wps">
            <w:drawing>
              <wp:anchor distT="0" distB="0" distL="114299" distR="114299" simplePos="0" relativeHeight="251679744" behindDoc="0" locked="0" layoutInCell="0" allowOverlap="1">
                <wp:simplePos x="0" y="0"/>
                <wp:positionH relativeFrom="column">
                  <wp:posOffset>1840229</wp:posOffset>
                </wp:positionH>
                <wp:positionV relativeFrom="paragraph">
                  <wp:posOffset>505460</wp:posOffset>
                </wp:positionV>
                <wp:extent cx="0" cy="1463040"/>
                <wp:effectExtent l="0" t="0" r="19050" b="0"/>
                <wp:wrapNone/>
                <wp:docPr id="414" name="Прямая соединительная линия 4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63040"/>
                        </a:xfrm>
                        <a:prstGeom prst="line">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414" o:spid="_x0000_s1026" style="position:absolute;z-index:2516797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44.9pt,39.8pt" to="144.9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" o:allowincell="f">
                <v:stroke dashstyle="dashDot"/>
              </v:line>
            </w:pict>
          </mc:Fallback>
        </mc:AlternateContent>
      </w:r>
      <w:r>
        <w:rPr>
          <w:rFonts w:ascii="Times New Roman" w:hAnsi="Times New Roman"/>
          <w:noProof/>
          <w:sz w:val="24"/>
          <w:szCs w:val="24"/>
          <w:lang w:val="ru-RU"/>
        </w:rPr>
        <mc:AlternateContent>
          <mc:Choice Requires="wps">
            <w:drawing>
              <wp:anchor distT="0" distB="0" distL="114299" distR="114299" simplePos="0" relativeHeight="251678720" behindDoc="0" locked="0" layoutInCell="0" allowOverlap="1">
                <wp:simplePos x="0" y="0"/>
                <wp:positionH relativeFrom="column">
                  <wp:posOffset>1474469</wp:posOffset>
                </wp:positionH>
                <wp:positionV relativeFrom="paragraph">
                  <wp:posOffset>414020</wp:posOffset>
                </wp:positionV>
                <wp:extent cx="0" cy="1554480"/>
                <wp:effectExtent l="0" t="0" r="19050" b="7620"/>
                <wp:wrapNone/>
                <wp:docPr id="413" name="Прямая соединительная линия 4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54480"/>
                        </a:xfrm>
                        <a:prstGeom prst="line">
                          <a:avLst/>
                        </a:prstGeom>
                        <a:noFill/>
                        <a:ln w="9525">
                          <a:solidFill>
                            <a:srgbClr val="000000"/>
                          </a:solidFill>
                          <a:prstDash val="dash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413" o:spid="_x0000_s1026" style="position:absolute;z-index:2516787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16.1pt,32.6pt" to="116.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" o:allowincell="f">
                <v:stroke dashstyle="dashDot"/>
              </v:line>
            </w:pict>
          </mc:Fallback>
        </mc:AlternateContent>
      </w:r>
      <w:r>
        <w:rPr>
          <w:rFonts w:ascii="Times New Roman" w:hAnsi="Times New Roman"/>
          <w:noProof/>
          <w:sz w:val="24"/>
          <w:szCs w:val="24"/>
          <w:lang w:val="ru-RU"/>
        </w:rPr>
        <mc:AlternateContent>
          <mc:Choice Requires="wps">
            <w:drawing>
              <wp:anchor distT="4294967295" distB="4294967295" distL="114300" distR="114300" simplePos="0" relativeHeight="251677696" behindDoc="0" locked="0" layoutInCell="0" allowOverlap="1">
                <wp:simplePos x="0" y="0"/>
                <wp:positionH relativeFrom="column">
                  <wp:posOffset>1200150</wp:posOffset>
                </wp:positionH>
                <wp:positionV relativeFrom="paragraph">
                  <wp:posOffset>1602739</wp:posOffset>
                </wp:positionV>
                <wp:extent cx="2743200" cy="0"/>
                <wp:effectExtent l="0" t="0" r="19050" b="19050"/>
                <wp:wrapNone/>
                <wp:docPr id="412" name="Прямая соединительная линия 4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412" o:spid="_x0000_s1026" style="position:absolute;z-index:25167769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94.5pt,126.2pt" to="310.5pt,126.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" o:allowincell="f"/>
            </w:pict>
          </mc:Fallback>
        </mc:AlternateContent>
      </w:r>
      <w:r w:rsidR="004D464E">
        <w:rPr>
          <w:rFonts w:ascii="Times New Roman" w:hAnsi="Times New Roman"/>
          <w:sz w:val="24"/>
          <w:szCs w:val="24"/>
        </w:rPr>
        <w:pict>
          <v:shape id="_x0000_s3164" type="#_x0000_t75" style="position:absolute;left:0;text-align:left;margin-left:94.5pt;margin-top:18.4pt;width:201.6pt;height:137.25pt;z-index:251674624;mso-position-horizontal-relative:text;mso-position-vertical-relative:text" o:allowincell="f" stroked="t" strokecolor="white" strokeweight="2.25pt">
            <v:imagedata r:id="rId781" o:title=""/>
            <w10:wrap type="topAndBottom"/>
          </v:shape>
          <o:OLEObject Type="Embed" ProgID="PBrush" ShapeID="_x0000_s3164" DrawAspect="Content" ObjectID="_1690621276" r:id="rId782"/>
        </w:pict>
      </w:r>
      <w:r>
        <w:rPr>
          <w:rFonts w:ascii="Times New Roman" w:hAnsi="Times New Roman"/>
          <w:noProof/>
          <w:sz w:val="24"/>
          <w:szCs w:val="24"/>
          <w:lang w:val="ru-RU"/>
        </w:rPr>
        <mc:AlternateContent>
          <mc:Choice Requires="wps">
            <w:drawing>
              <wp:anchor distT="0" distB="0" distL="114299" distR="114299" simplePos="0" relativeHeight="251692032" behindDoc="0" locked="0" layoutInCell="0" allowOverlap="1">
                <wp:simplePos x="0" y="0"/>
                <wp:positionH relativeFrom="column">
                  <wp:posOffset>2846069</wp:posOffset>
                </wp:positionH>
                <wp:positionV relativeFrom="paragraph">
                  <wp:posOffset>1775460</wp:posOffset>
                </wp:positionV>
                <wp:extent cx="0" cy="457200"/>
                <wp:effectExtent l="0" t="0" r="19050" b="0"/>
                <wp:wrapNone/>
                <wp:docPr id="411" name="Прямая соединительная линия 4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411" o:spid="_x0000_s1026" style="position:absolute;z-index:25169203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24.1pt,139.8pt" to="224.1pt,17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" o:allowincell="f">
                <v:stroke dashstyle="1 1"/>
              </v:line>
            </w:pict>
          </mc:Fallback>
        </mc:AlternateContent>
      </w:r>
      <w:r>
        <w:rPr>
          <w:rFonts w:ascii="Times New Roman" w:hAnsi="Times New Roman"/>
          <w:noProof/>
          <w:sz w:val="24"/>
          <w:szCs w:val="24"/>
          <w:lang w:val="ru-RU"/>
        </w:rPr>
        <mc:AlternateContent>
          <mc:Choice Requires="wps">
            <w:drawing>
              <wp:anchor distT="0" distB="0" distL="114299" distR="114299" simplePos="0" relativeHeight="251691008" behindDoc="0" locked="0" layoutInCell="0" allowOverlap="1">
                <wp:simplePos x="0" y="0"/>
                <wp:positionH relativeFrom="column">
                  <wp:posOffset>3211829</wp:posOffset>
                </wp:positionH>
                <wp:positionV relativeFrom="paragraph">
                  <wp:posOffset>1775460</wp:posOffset>
                </wp:positionV>
                <wp:extent cx="0" cy="457200"/>
                <wp:effectExtent l="0" t="0" r="19050" b="19050"/>
                <wp:wrapNone/>
                <wp:docPr id="410" name="Прямая соединительная линия 4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45720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410" o:spid="_x0000_s1026" style="position:absolute;z-index:25169100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252.9pt,139.8pt" to="252.9pt,17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" o:allowincell="f">
                <v:stroke dashstyle="dash"/>
              </v:line>
            </w:pict>
          </mc:Fallback>
        </mc:AlternateContent>
      </w:r>
      <w:r>
        <w:rPr>
          <w:rFonts w:ascii="Times New Roman" w:hAnsi="Times New Roman"/>
          <w:noProof/>
          <w:sz w:val="24"/>
          <w:szCs w:val="24"/>
          <w:lang w:val="ru-RU"/>
        </w:rPr>
        <mc:AlternateContent>
          <mc:Choice Requires="wps">
            <w:drawing>
              <wp:anchor distT="0" distB="0" distL="114299" distR="114299" simplePos="0" relativeHeight="251689984" behindDoc="0" locked="0" layoutInCell="0" allowOverlap="1">
                <wp:simplePos x="0" y="0"/>
                <wp:positionH relativeFrom="column">
                  <wp:posOffset>1200149</wp:posOffset>
                </wp:positionH>
                <wp:positionV relativeFrom="paragraph">
                  <wp:posOffset>1958340</wp:posOffset>
                </wp:positionV>
                <wp:extent cx="0" cy="274320"/>
                <wp:effectExtent l="0" t="0" r="19050" b="11430"/>
                <wp:wrapNone/>
                <wp:docPr id="409" name="Прямая соединительная линия 4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7432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409" o:spid="_x0000_s1026" style="position:absolute;z-index:2516899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94.5pt,154.2pt" to="94.5pt,175.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" o:allowincell="f"/>
            </w:pict>
          </mc:Fallback>
        </mc:AlternateContent>
      </w:r>
      <w:r w:rsidR="00B60F32" w:rsidRPr="00221C81">
        <w:rPr>
          <w:rFonts w:ascii="Times New Roman" w:hAnsi="Times New Roman"/>
          <w:sz w:val="24"/>
          <w:szCs w:val="24"/>
          <w:lang w:val="ru-RU"/>
        </w:rPr>
        <w:t xml:space="preserve">                     </w:t>
      </w:r>
      <w:proofErr w:type="gramStart"/>
      <w:r w:rsidR="00B60F32" w:rsidRPr="00221C81">
        <w:rPr>
          <w:rFonts w:ascii="Times New Roman" w:hAnsi="Times New Roman"/>
          <w:sz w:val="24"/>
          <w:szCs w:val="24"/>
          <w:lang w:val="en-US"/>
        </w:rPr>
        <w:t>t</w:t>
      </w:r>
      <w:r w:rsidR="00B60F32" w:rsidRPr="00221C81">
        <w:rPr>
          <w:rFonts w:ascii="Times New Roman" w:hAnsi="Times New Roman"/>
          <w:sz w:val="24"/>
          <w:szCs w:val="24"/>
          <w:vertAlign w:val="subscript"/>
          <w:lang w:val="ru-RU"/>
        </w:rPr>
        <w:t>0</w:t>
      </w:r>
      <w:r w:rsidR="00B60F32" w:rsidRPr="00221C81">
        <w:rPr>
          <w:rFonts w:ascii="Times New Roman" w:hAnsi="Times New Roman"/>
          <w:sz w:val="24"/>
          <w:szCs w:val="24"/>
          <w:lang w:val="ru-RU"/>
        </w:rPr>
        <w:t xml:space="preserve">  </w:t>
      </w:r>
      <w:r w:rsidR="00B60F32" w:rsidRPr="00221C81">
        <w:rPr>
          <w:rFonts w:ascii="Times New Roman" w:hAnsi="Times New Roman"/>
          <w:sz w:val="24"/>
          <w:szCs w:val="24"/>
          <w:lang w:val="en-US"/>
        </w:rPr>
        <w:t>t</w:t>
      </w:r>
      <w:r w:rsidR="00B60F32" w:rsidRPr="00221C81">
        <w:rPr>
          <w:rFonts w:ascii="Times New Roman" w:hAnsi="Times New Roman"/>
          <w:sz w:val="24"/>
          <w:szCs w:val="24"/>
          <w:vertAlign w:val="subscript"/>
          <w:lang w:val="ru-RU"/>
        </w:rPr>
        <w:t>1</w:t>
      </w:r>
      <w:proofErr w:type="gramEnd"/>
      <w:r w:rsidR="00B60F32" w:rsidRPr="00221C81">
        <w:rPr>
          <w:rFonts w:ascii="Times New Roman" w:hAnsi="Times New Roman"/>
          <w:sz w:val="24"/>
          <w:szCs w:val="24"/>
          <w:lang w:val="ru-RU"/>
        </w:rPr>
        <w:t xml:space="preserve">     </w:t>
      </w:r>
      <w:r w:rsidR="00B60F32" w:rsidRPr="00221C81">
        <w:rPr>
          <w:rFonts w:ascii="Times New Roman" w:hAnsi="Times New Roman"/>
          <w:sz w:val="24"/>
          <w:szCs w:val="24"/>
          <w:lang w:val="en-US"/>
        </w:rPr>
        <w:t>t</w:t>
      </w:r>
      <w:r w:rsidR="00B60F32" w:rsidRPr="00221C81">
        <w:rPr>
          <w:rFonts w:ascii="Times New Roman" w:hAnsi="Times New Roman"/>
          <w:sz w:val="24"/>
          <w:szCs w:val="24"/>
          <w:vertAlign w:val="subscript"/>
          <w:lang w:val="ru-RU"/>
        </w:rPr>
        <w:t>2</w:t>
      </w:r>
      <w:r w:rsidR="00B60F32" w:rsidRPr="00221C81">
        <w:rPr>
          <w:rFonts w:ascii="Times New Roman" w:hAnsi="Times New Roman"/>
          <w:sz w:val="24"/>
          <w:szCs w:val="24"/>
          <w:lang w:val="ru-RU"/>
        </w:rPr>
        <w:t xml:space="preserve">            </w:t>
      </w:r>
      <w:r w:rsidR="00B60F32" w:rsidRPr="00221C81">
        <w:rPr>
          <w:rFonts w:ascii="Times New Roman" w:hAnsi="Times New Roman"/>
          <w:sz w:val="24"/>
          <w:szCs w:val="24"/>
          <w:lang w:val="en-US"/>
        </w:rPr>
        <w:t>t</w:t>
      </w:r>
      <w:r w:rsidR="00B60F32" w:rsidRPr="00221C81">
        <w:rPr>
          <w:rFonts w:ascii="Times New Roman" w:hAnsi="Times New Roman"/>
          <w:sz w:val="24"/>
          <w:szCs w:val="24"/>
          <w:vertAlign w:val="subscript"/>
          <w:lang w:val="en-US"/>
        </w:rPr>
        <w:t>i</w:t>
      </w:r>
      <w:r w:rsidR="00B60F32" w:rsidRPr="00221C81">
        <w:rPr>
          <w:rFonts w:ascii="Times New Roman" w:hAnsi="Times New Roman"/>
          <w:sz w:val="24"/>
          <w:szCs w:val="24"/>
          <w:vertAlign w:val="subscript"/>
          <w:lang w:val="ru-RU"/>
        </w:rPr>
        <w:t xml:space="preserve">      </w:t>
      </w:r>
      <w:r w:rsidR="00B60F32" w:rsidRPr="00221C81">
        <w:rPr>
          <w:rFonts w:ascii="Times New Roman" w:hAnsi="Times New Roman"/>
          <w:sz w:val="24"/>
          <w:szCs w:val="24"/>
          <w:lang w:val="en-US"/>
        </w:rPr>
        <w:t>t</w:t>
      </w:r>
      <w:r w:rsidR="00B60F32" w:rsidRPr="00221C81">
        <w:rPr>
          <w:rFonts w:ascii="Times New Roman" w:hAnsi="Times New Roman"/>
          <w:sz w:val="24"/>
          <w:szCs w:val="24"/>
          <w:vertAlign w:val="subscript"/>
          <w:lang w:val="en-US"/>
        </w:rPr>
        <w:t>n</w:t>
      </w:r>
      <w:r w:rsidR="00B60F32" w:rsidRPr="00221C81">
        <w:rPr>
          <w:rFonts w:ascii="Times New Roman" w:hAnsi="Times New Roman"/>
          <w:sz w:val="24"/>
          <w:szCs w:val="24"/>
          <w:lang w:val="ru-RU"/>
        </w:rPr>
        <w:t xml:space="preserve">     </w:t>
      </w:r>
      <w:r w:rsidR="00B60F32" w:rsidRPr="00221C81">
        <w:rPr>
          <w:rFonts w:ascii="Times New Roman" w:hAnsi="Times New Roman"/>
          <w:sz w:val="24"/>
          <w:szCs w:val="24"/>
          <w:lang w:val="en-US"/>
        </w:rPr>
        <w:t>t</w:t>
      </w:r>
      <w:r w:rsidR="00B60F32" w:rsidRPr="00221C81">
        <w:rPr>
          <w:rFonts w:ascii="Times New Roman" w:hAnsi="Times New Roman"/>
          <w:sz w:val="24"/>
          <w:szCs w:val="24"/>
          <w:vertAlign w:val="subscript"/>
          <w:lang w:val="en-US"/>
        </w:rPr>
        <w:t>n</w:t>
      </w:r>
      <w:r w:rsidR="00B60F32" w:rsidRPr="00221C81">
        <w:rPr>
          <w:rFonts w:ascii="Times New Roman" w:hAnsi="Times New Roman"/>
          <w:sz w:val="24"/>
          <w:szCs w:val="24"/>
          <w:vertAlign w:val="subscript"/>
          <w:lang w:val="ru-RU"/>
        </w:rPr>
        <w:t>+</w:t>
      </w:r>
      <w:r w:rsidR="00B60F32" w:rsidRPr="00221C81">
        <w:rPr>
          <w:rFonts w:ascii="Times New Roman" w:hAnsi="Times New Roman"/>
          <w:sz w:val="24"/>
          <w:szCs w:val="24"/>
          <w:vertAlign w:val="subscript"/>
          <w:lang w:val="en-US"/>
        </w:rPr>
        <w:t>m</w:t>
      </w:r>
    </w:p>
    <w:p w:rsidR="00B60F32" w:rsidRPr="00221C81" w:rsidRDefault="00264B1A" w:rsidP="00C82FA1">
      <w:pPr>
        <w:ind w:firstLine="709"/>
        <w:jc w:val="both"/>
        <w:rPr>
          <w:rFonts w:ascii="Times New Roman" w:hAnsi="Times New Roman"/>
          <w:sz w:val="24"/>
          <w:szCs w:val="24"/>
          <w:lang w:val="ru-RU"/>
        </w:rPr>
      </w:pPr>
      <w:r>
        <w:rPr>
          <w:rFonts w:ascii="Times New Roman" w:hAnsi="Times New Roman"/>
          <w:noProof/>
          <w:sz w:val="24"/>
          <w:szCs w:val="24"/>
          <w:lang w:val="ru-RU"/>
        </w:rPr>
        <mc:AlternateContent>
          <mc:Choice Requires="wps">
            <w:drawing>
              <wp:anchor distT="4294967295" distB="4294967295" distL="114300" distR="114300" simplePos="0" relativeHeight="251694080" behindDoc="0" locked="0" layoutInCell="0" allowOverlap="1">
                <wp:simplePos x="0" y="0"/>
                <wp:positionH relativeFrom="column">
                  <wp:posOffset>2846070</wp:posOffset>
                </wp:positionH>
                <wp:positionV relativeFrom="paragraph">
                  <wp:posOffset>164464</wp:posOffset>
                </wp:positionV>
                <wp:extent cx="365760" cy="0"/>
                <wp:effectExtent l="38100" t="76200" r="15240" b="95250"/>
                <wp:wrapNone/>
                <wp:docPr id="408" name="Прямая соединительная линия 4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408" o:spid="_x0000_s1026" style="position:absolute;z-index:2516940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224.1pt,12.95pt" to="252.9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" o:allowincell="f">
                <v:stroke startarrow="block" endarrow="block"/>
              </v:line>
            </w:pict>
          </mc:Fallback>
        </mc:AlternateContent>
      </w:r>
      <w:r>
        <w:rPr>
          <w:rFonts w:ascii="Times New Roman" w:hAnsi="Times New Roman"/>
          <w:noProof/>
          <w:sz w:val="24"/>
          <w:szCs w:val="24"/>
          <w:lang w:val="ru-RU"/>
        </w:rPr>
        <mc:AlternateContent>
          <mc:Choice Requires="wps">
            <w:drawing>
              <wp:anchor distT="4294967295" distB="4294967295" distL="114300" distR="114300" simplePos="0" relativeHeight="251693056" behindDoc="0" locked="0" layoutInCell="0" allowOverlap="1">
                <wp:simplePos x="0" y="0"/>
                <wp:positionH relativeFrom="column">
                  <wp:posOffset>1200150</wp:posOffset>
                </wp:positionH>
                <wp:positionV relativeFrom="paragraph">
                  <wp:posOffset>164464</wp:posOffset>
                </wp:positionV>
                <wp:extent cx="1645920" cy="0"/>
                <wp:effectExtent l="38100" t="76200" r="30480" b="95250"/>
                <wp:wrapNone/>
                <wp:docPr id="407" name="Прямая соединительная линия 4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45920"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Прямая соединительная линия 407" o:spid="_x0000_s1026" style="position:absolute;z-index:2516930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94.5pt,12.95pt" to="224.1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" o:allowincell="f">
                <v:stroke startarrow="block" endarrow="block"/>
              </v:line>
            </w:pict>
          </mc:Fallback>
        </mc:AlternateContent>
      </w:r>
    </w:p>
    <w:p w:rsidR="00B60F32" w:rsidRPr="00221C81" w:rsidRDefault="00B60F32" w:rsidP="00C82FA1">
      <w:pPr>
        <w:ind w:firstLine="709"/>
        <w:jc w:val="both"/>
        <w:rPr>
          <w:rFonts w:ascii="Times New Roman" w:hAnsi="Times New Roman"/>
          <w:sz w:val="24"/>
          <w:szCs w:val="24"/>
          <w:vertAlign w:val="subscript"/>
          <w:lang w:val="ru-RU"/>
        </w:rPr>
      </w:pPr>
      <w:r w:rsidRPr="00221C81">
        <w:rPr>
          <w:rFonts w:ascii="Times New Roman" w:hAnsi="Times New Roman"/>
          <w:sz w:val="24"/>
          <w:szCs w:val="24"/>
          <w:lang w:val="ru-RU"/>
        </w:rPr>
        <w:t xml:space="preserve">                                  Т</w:t>
      </w:r>
      <w:proofErr w:type="gramStart"/>
      <w:r w:rsidRPr="00221C81">
        <w:rPr>
          <w:rFonts w:ascii="Times New Roman" w:hAnsi="Times New Roman"/>
          <w:sz w:val="24"/>
          <w:szCs w:val="24"/>
          <w:vertAlign w:val="subscript"/>
          <w:lang w:val="ru-RU"/>
        </w:rPr>
        <w:t>1</w:t>
      </w:r>
      <w:proofErr w:type="gramEnd"/>
      <w:r w:rsidRPr="00221C81">
        <w:rPr>
          <w:rFonts w:ascii="Times New Roman" w:hAnsi="Times New Roman"/>
          <w:sz w:val="24"/>
          <w:szCs w:val="24"/>
          <w:lang w:val="ru-RU"/>
        </w:rPr>
        <w:t xml:space="preserve">                   Т</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=Т</w:t>
      </w:r>
      <w:r w:rsidRPr="00221C81">
        <w:rPr>
          <w:rFonts w:ascii="Times New Roman" w:hAnsi="Times New Roman"/>
          <w:sz w:val="24"/>
          <w:szCs w:val="24"/>
          <w:vertAlign w:val="subscript"/>
          <w:lang w:val="ru-RU"/>
        </w:rPr>
        <w:t>пр.</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Рис.1. Аналитическое прогнозирование.</w:t>
      </w:r>
    </w:p>
    <w:p w:rsidR="00B60F32" w:rsidRPr="00221C81" w:rsidRDefault="00B60F32" w:rsidP="00C82FA1">
      <w:pPr>
        <w:ind w:firstLine="709"/>
        <w:jc w:val="both"/>
        <w:rPr>
          <w:rFonts w:ascii="Times New Roman" w:hAnsi="Times New Roman"/>
          <w:sz w:val="24"/>
          <w:szCs w:val="24"/>
          <w:lang w:val="ru-RU"/>
        </w:rPr>
      </w:pPr>
    </w:p>
    <w:p w:rsidR="00B60F32" w:rsidRPr="00221C81" w:rsidRDefault="00B60F32" w:rsidP="008B1153">
      <w:pPr>
        <w:jc w:val="both"/>
        <w:rPr>
          <w:rFonts w:ascii="Times New Roman" w:hAnsi="Times New Roman"/>
          <w:sz w:val="24"/>
          <w:szCs w:val="24"/>
          <w:lang w:val="ru-RU"/>
        </w:rPr>
      </w:pP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en-US"/>
        </w:rPr>
        <w:object w:dxaOrig="5626" w:dyaOrig="3916">
          <v:shape id="_x0000_i1385" type="#_x0000_t75" style="width:246pt;height:144.75pt" o:ole="" fillcolor="window">
            <v:imagedata r:id="rId783" o:title=""/>
          </v:shape>
          <o:OLEObject Type="Embed" ProgID="Word.Picture.8" ShapeID="_x0000_i1385" DrawAspect="Content" ObjectID="_1690621257" r:id="rId784"/>
        </w:object>
      </w:r>
      <w:proofErr w:type="gramStart"/>
      <w:r w:rsidRPr="00221C81">
        <w:rPr>
          <w:rFonts w:ascii="Times New Roman" w:hAnsi="Times New Roman"/>
          <w:sz w:val="24"/>
          <w:szCs w:val="24"/>
          <w:lang w:val="en-US"/>
        </w:rPr>
        <w:t>t</w:t>
      </w:r>
      <w:proofErr w:type="gramEnd"/>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Рис.2. Вероятностное прогнозирование.</w:t>
      </w:r>
    </w:p>
    <w:p w:rsidR="00B60F32" w:rsidRPr="00221C81" w:rsidRDefault="00B60F32" w:rsidP="00C82FA1">
      <w:pPr>
        <w:ind w:firstLine="709"/>
        <w:jc w:val="both"/>
        <w:rPr>
          <w:rFonts w:ascii="Times New Roman" w:hAnsi="Times New Roman"/>
          <w:sz w:val="24"/>
          <w:szCs w:val="24"/>
          <w:lang w:val="ru-RU"/>
        </w:rPr>
      </w:pP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u w:val="single"/>
          <w:lang w:val="ru-RU"/>
        </w:rPr>
        <w:t>Аналитическое прогнозирование</w:t>
      </w:r>
      <w:r w:rsidRPr="00221C81">
        <w:rPr>
          <w:rFonts w:ascii="Times New Roman" w:hAnsi="Times New Roman"/>
          <w:sz w:val="24"/>
          <w:szCs w:val="24"/>
          <w:lang w:val="ru-RU"/>
        </w:rPr>
        <w:t xml:space="preserve"> реализуется следующим образом: параметр, характеризующий техническое состояние объекта, меняется во времени, причём это изменение описывается монотонной функцией (Рис.4). Значение параметра </w:t>
      </w:r>
      <w:r w:rsidRPr="00221C81">
        <w:rPr>
          <w:rFonts w:ascii="Times New Roman" w:hAnsi="Times New Roman"/>
          <w:sz w:val="24"/>
          <w:szCs w:val="24"/>
          <w:lang w:val="en-US"/>
        </w:rPr>
        <w:t>U</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известно на временном интервале Т</w:t>
      </w:r>
      <w:proofErr w:type="gramStart"/>
      <w:r w:rsidRPr="00221C81">
        <w:rPr>
          <w:rFonts w:ascii="Times New Roman" w:hAnsi="Times New Roman"/>
          <w:sz w:val="24"/>
          <w:szCs w:val="24"/>
          <w:vertAlign w:val="subscript"/>
          <w:lang w:val="ru-RU"/>
        </w:rPr>
        <w:t>1</w:t>
      </w:r>
      <w:proofErr w:type="gramEnd"/>
      <w:r w:rsidRPr="00221C81">
        <w:rPr>
          <w:rFonts w:ascii="Times New Roman" w:hAnsi="Times New Roman"/>
          <w:sz w:val="24"/>
          <w:szCs w:val="24"/>
          <w:lang w:val="ru-RU"/>
        </w:rPr>
        <w:t xml:space="preserve">. В результате прогноза по известным значениям </w:t>
      </w:r>
      <w:r w:rsidRPr="00221C81">
        <w:rPr>
          <w:rFonts w:ascii="Times New Roman" w:hAnsi="Times New Roman"/>
          <w:sz w:val="24"/>
          <w:szCs w:val="24"/>
          <w:lang w:val="en-US"/>
        </w:rPr>
        <w:t>U</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U</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en-US"/>
        </w:rPr>
        <w:t>n</w:t>
      </w:r>
      <w:r w:rsidRPr="00221C81">
        <w:rPr>
          <w:rFonts w:ascii="Times New Roman" w:hAnsi="Times New Roman"/>
          <w:sz w:val="24"/>
          <w:szCs w:val="24"/>
          <w:lang w:val="ru-RU"/>
        </w:rPr>
        <w:t xml:space="preserve">) необходимо найти значения </w:t>
      </w:r>
      <w:r w:rsidRPr="00221C81">
        <w:rPr>
          <w:rFonts w:ascii="Times New Roman" w:hAnsi="Times New Roman"/>
          <w:sz w:val="24"/>
          <w:szCs w:val="24"/>
          <w:lang w:val="en-US"/>
        </w:rPr>
        <w:t>U</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en-US"/>
        </w:rPr>
        <w:t>n</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U</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en-US"/>
        </w:rPr>
        <w:t>n</w:t>
      </w:r>
      <w:r w:rsidRPr="00221C81">
        <w:rPr>
          <w:rFonts w:ascii="Times New Roman" w:hAnsi="Times New Roman"/>
          <w:sz w:val="24"/>
          <w:szCs w:val="24"/>
          <w:vertAlign w:val="subscript"/>
          <w:lang w:val="ru-RU"/>
        </w:rPr>
        <w:t>+</w:t>
      </w:r>
      <w:r w:rsidRPr="00221C81">
        <w:rPr>
          <w:rFonts w:ascii="Times New Roman" w:hAnsi="Times New Roman"/>
          <w:sz w:val="24"/>
          <w:szCs w:val="24"/>
          <w:vertAlign w:val="subscript"/>
          <w:lang w:val="en-US"/>
        </w:rPr>
        <w:t>m</w:t>
      </w:r>
      <w:r w:rsidRPr="00221C81">
        <w:rPr>
          <w:rFonts w:ascii="Times New Roman" w:hAnsi="Times New Roman"/>
          <w:sz w:val="24"/>
          <w:szCs w:val="24"/>
          <w:lang w:val="ru-RU"/>
        </w:rPr>
        <w:t>) и определить временной интервал работоспособного состояния изделия в будущем Т</w:t>
      </w:r>
      <w:r w:rsidRPr="00221C81">
        <w:rPr>
          <w:rFonts w:ascii="Times New Roman" w:hAnsi="Times New Roman"/>
          <w:sz w:val="24"/>
          <w:szCs w:val="24"/>
          <w:vertAlign w:val="subscript"/>
          <w:lang w:val="ru-RU"/>
        </w:rPr>
        <w:t>пр.</w:t>
      </w:r>
      <w:r w:rsidRPr="00221C81">
        <w:rPr>
          <w:rFonts w:ascii="Times New Roman" w:hAnsi="Times New Roman"/>
          <w:sz w:val="24"/>
          <w:szCs w:val="24"/>
          <w:lang w:val="ru-RU"/>
        </w:rPr>
        <w:t xml:space="preserve"> Решение этой задачи может базироваться на одном из методов численного анализа: функцию </w:t>
      </w:r>
      <w:r w:rsidRPr="00221C81">
        <w:rPr>
          <w:rFonts w:ascii="Times New Roman" w:hAnsi="Times New Roman"/>
          <w:sz w:val="24"/>
          <w:szCs w:val="24"/>
          <w:lang w:val="en-US"/>
        </w:rPr>
        <w:t>U</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заменяют функцией </w:t>
      </w:r>
      <w:r w:rsidRPr="00221C81">
        <w:rPr>
          <w:rFonts w:ascii="Times New Roman" w:hAnsi="Times New Roman"/>
          <w:sz w:val="24"/>
          <w:szCs w:val="24"/>
          <w:lang w:val="en-US"/>
        </w:rPr>
        <w:t>A</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таким образом, что на интервале Т</w:t>
      </w:r>
      <w:proofErr w:type="gramStart"/>
      <w:r w:rsidRPr="00221C81">
        <w:rPr>
          <w:rFonts w:ascii="Times New Roman" w:hAnsi="Times New Roman"/>
          <w:sz w:val="24"/>
          <w:szCs w:val="24"/>
          <w:vertAlign w:val="subscript"/>
          <w:lang w:val="ru-RU"/>
        </w:rPr>
        <w:t>1</w:t>
      </w:r>
      <w:proofErr w:type="gramEnd"/>
      <w:r w:rsidRPr="00221C81">
        <w:rPr>
          <w:rFonts w:ascii="Times New Roman" w:hAnsi="Times New Roman"/>
          <w:sz w:val="24"/>
          <w:szCs w:val="24"/>
          <w:lang w:val="ru-RU"/>
        </w:rPr>
        <w:t xml:space="preserve"> выполняются условия </w:t>
      </w:r>
      <w:r w:rsidRPr="00221C81">
        <w:rPr>
          <w:rFonts w:ascii="Times New Roman" w:hAnsi="Times New Roman"/>
          <w:sz w:val="24"/>
          <w:szCs w:val="24"/>
          <w:lang w:val="en-US"/>
        </w:rPr>
        <w:t>U</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A</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 xml:space="preserve">), </w:t>
      </w:r>
      <w:r w:rsidRPr="00221C81">
        <w:rPr>
          <w:rFonts w:ascii="Times New Roman" w:hAnsi="Times New Roman"/>
          <w:sz w:val="24"/>
          <w:szCs w:val="24"/>
          <w:lang w:val="en-US"/>
        </w:rPr>
        <w:t>U</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w:t>
      </w:r>
      <w:r w:rsidRPr="00221C81">
        <w:rPr>
          <w:rFonts w:ascii="Times New Roman" w:hAnsi="Times New Roman"/>
          <w:sz w:val="24"/>
          <w:szCs w:val="24"/>
          <w:lang w:val="en-US"/>
        </w:rPr>
        <w:t>A</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w:t>
      </w:r>
      <w:r w:rsidRPr="00221C81">
        <w:rPr>
          <w:rFonts w:ascii="Times New Roman" w:hAnsi="Times New Roman"/>
          <w:sz w:val="24"/>
          <w:szCs w:val="24"/>
          <w:lang w:val="en-US"/>
        </w:rPr>
        <w:t>U</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en-US"/>
        </w:rPr>
        <w:t>n</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A</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en-US"/>
        </w:rPr>
        <w:t>n</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 а на интервале Т</w:t>
      </w:r>
      <w:proofErr w:type="gramStart"/>
      <w:r w:rsidRPr="00221C81">
        <w:rPr>
          <w:rFonts w:ascii="Times New Roman" w:hAnsi="Times New Roman"/>
          <w:sz w:val="24"/>
          <w:szCs w:val="24"/>
          <w:vertAlign w:val="subscript"/>
          <w:lang w:val="ru-RU"/>
        </w:rPr>
        <w:t>2</w:t>
      </w:r>
      <w:proofErr w:type="gramEnd"/>
      <w:r w:rsidRPr="00221C81">
        <w:rPr>
          <w:rFonts w:ascii="Times New Roman" w:hAnsi="Times New Roman"/>
          <w:sz w:val="24"/>
          <w:szCs w:val="24"/>
          <w:lang w:val="ru-RU"/>
        </w:rPr>
        <w:t>=Т</w:t>
      </w:r>
      <w:r w:rsidRPr="00221C81">
        <w:rPr>
          <w:rFonts w:ascii="Times New Roman" w:hAnsi="Times New Roman"/>
          <w:sz w:val="24"/>
          <w:szCs w:val="24"/>
          <w:vertAlign w:val="subscript"/>
          <w:lang w:val="ru-RU"/>
        </w:rPr>
        <w:t>пр.</w:t>
      </w:r>
      <w:r w:rsidRPr="00221C81">
        <w:rPr>
          <w:rFonts w:ascii="Times New Roman" w:hAnsi="Times New Roman"/>
          <w:sz w:val="24"/>
          <w:szCs w:val="24"/>
          <w:lang w:val="ru-RU"/>
        </w:rPr>
        <w:t xml:space="preserve"> </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en-US"/>
        </w:rPr>
        <w:t>U(t</w:t>
      </w:r>
      <w:r w:rsidRPr="00221C81">
        <w:rPr>
          <w:rFonts w:ascii="Times New Roman" w:hAnsi="Times New Roman"/>
          <w:sz w:val="24"/>
          <w:szCs w:val="24"/>
          <w:vertAlign w:val="subscript"/>
          <w:lang w:val="en-US"/>
        </w:rPr>
        <w:t>n</w:t>
      </w:r>
      <w:r w:rsidRPr="00221C81">
        <w:rPr>
          <w:rFonts w:ascii="Times New Roman" w:hAnsi="Times New Roman"/>
          <w:sz w:val="24"/>
          <w:szCs w:val="24"/>
          <w:lang w:val="en-US"/>
        </w:rPr>
        <w:t>) – A(t</w:t>
      </w:r>
      <w:r w:rsidRPr="00221C81">
        <w:rPr>
          <w:rFonts w:ascii="Times New Roman" w:hAnsi="Times New Roman"/>
          <w:sz w:val="24"/>
          <w:szCs w:val="24"/>
          <w:vertAlign w:val="subscript"/>
          <w:lang w:val="en-US"/>
        </w:rPr>
        <w:t>n</w:t>
      </w:r>
      <w:r w:rsidRPr="00221C81">
        <w:rPr>
          <w:rFonts w:ascii="Times New Roman" w:hAnsi="Times New Roman"/>
          <w:sz w:val="24"/>
          <w:szCs w:val="24"/>
          <w:lang w:val="en-US"/>
        </w:rPr>
        <w:t>)&lt;</w:t>
      </w:r>
      <w:r w:rsidRPr="00221C81">
        <w:rPr>
          <w:rFonts w:ascii="Times New Roman" w:hAnsi="Times New Roman"/>
          <w:sz w:val="24"/>
          <w:szCs w:val="24"/>
          <w:lang w:val="en-US"/>
        </w:rPr>
        <w:sym w:font="Symbol" w:char="F065"/>
      </w:r>
      <w:r w:rsidRPr="00221C81">
        <w:rPr>
          <w:rFonts w:ascii="Times New Roman" w:hAnsi="Times New Roman"/>
          <w:sz w:val="24"/>
          <w:szCs w:val="24"/>
          <w:vertAlign w:val="subscript"/>
          <w:lang w:val="en-US"/>
        </w:rPr>
        <w:t>0</w:t>
      </w:r>
      <w:r w:rsidRPr="00221C81">
        <w:rPr>
          <w:rFonts w:ascii="Times New Roman" w:hAnsi="Times New Roman"/>
          <w:sz w:val="24"/>
          <w:szCs w:val="24"/>
          <w:lang w:val="en-US"/>
        </w:rPr>
        <w:t>, U(t</w:t>
      </w:r>
      <w:r w:rsidRPr="00221C81">
        <w:rPr>
          <w:rFonts w:ascii="Times New Roman" w:hAnsi="Times New Roman"/>
          <w:sz w:val="24"/>
          <w:szCs w:val="24"/>
          <w:vertAlign w:val="subscript"/>
          <w:lang w:val="en-US"/>
        </w:rPr>
        <w:t>n+1</w:t>
      </w:r>
      <w:r w:rsidRPr="00221C81">
        <w:rPr>
          <w:rFonts w:ascii="Times New Roman" w:hAnsi="Times New Roman"/>
          <w:sz w:val="24"/>
          <w:szCs w:val="24"/>
          <w:lang w:val="en-US"/>
        </w:rPr>
        <w:t>) – A(t</w:t>
      </w:r>
      <w:r w:rsidRPr="00221C81">
        <w:rPr>
          <w:rFonts w:ascii="Times New Roman" w:hAnsi="Times New Roman"/>
          <w:sz w:val="24"/>
          <w:szCs w:val="24"/>
          <w:vertAlign w:val="subscript"/>
          <w:lang w:val="en-US"/>
        </w:rPr>
        <w:t>n+1</w:t>
      </w:r>
      <w:r w:rsidRPr="00221C81">
        <w:rPr>
          <w:rFonts w:ascii="Times New Roman" w:hAnsi="Times New Roman"/>
          <w:sz w:val="24"/>
          <w:szCs w:val="24"/>
          <w:lang w:val="en-US"/>
        </w:rPr>
        <w:t>)&lt;</w:t>
      </w:r>
      <w:r w:rsidRPr="00221C81">
        <w:rPr>
          <w:rFonts w:ascii="Times New Roman" w:hAnsi="Times New Roman"/>
          <w:sz w:val="24"/>
          <w:szCs w:val="24"/>
          <w:lang w:val="en-US"/>
        </w:rPr>
        <w:sym w:font="Symbol" w:char="F065"/>
      </w:r>
      <w:r w:rsidRPr="00221C81">
        <w:rPr>
          <w:rFonts w:ascii="Times New Roman" w:hAnsi="Times New Roman"/>
          <w:sz w:val="24"/>
          <w:szCs w:val="24"/>
          <w:vertAlign w:val="subscript"/>
          <w:lang w:val="en-US"/>
        </w:rPr>
        <w:t>1</w:t>
      </w:r>
      <w:r w:rsidRPr="00221C81">
        <w:rPr>
          <w:rFonts w:ascii="Times New Roman" w:hAnsi="Times New Roman"/>
          <w:sz w:val="24"/>
          <w:szCs w:val="24"/>
          <w:lang w:val="en-US"/>
        </w:rPr>
        <w:t xml:space="preserve">,.... </w:t>
      </w:r>
      <w:proofErr w:type="gramStart"/>
      <w:r w:rsidRPr="00221C81">
        <w:rPr>
          <w:rFonts w:ascii="Times New Roman" w:hAnsi="Times New Roman"/>
          <w:sz w:val="24"/>
          <w:szCs w:val="24"/>
          <w:lang w:val="en-US"/>
        </w:rPr>
        <w:t>U</w:t>
      </w:r>
      <w:r w:rsidRPr="00221C81">
        <w:rPr>
          <w:rFonts w:ascii="Times New Roman" w:hAnsi="Times New Roman"/>
          <w:sz w:val="24"/>
          <w:szCs w:val="24"/>
          <w:lang w:val="ru-RU"/>
        </w:rPr>
        <w:t>(</w:t>
      </w:r>
      <w:proofErr w:type="gramEnd"/>
      <w:r w:rsidRPr="00221C81">
        <w:rPr>
          <w:rFonts w:ascii="Times New Roman" w:hAnsi="Times New Roman"/>
          <w:sz w:val="24"/>
          <w:szCs w:val="24"/>
          <w:lang w:val="en-US"/>
        </w:rPr>
        <w:t>t</w:t>
      </w:r>
      <w:r w:rsidRPr="00221C81">
        <w:rPr>
          <w:rFonts w:ascii="Times New Roman" w:hAnsi="Times New Roman"/>
          <w:sz w:val="24"/>
          <w:szCs w:val="24"/>
          <w:vertAlign w:val="subscript"/>
          <w:lang w:val="en-US"/>
        </w:rPr>
        <w:t>n</w:t>
      </w:r>
      <w:r w:rsidRPr="00221C81">
        <w:rPr>
          <w:rFonts w:ascii="Times New Roman" w:hAnsi="Times New Roman"/>
          <w:sz w:val="24"/>
          <w:szCs w:val="24"/>
          <w:vertAlign w:val="subscript"/>
          <w:lang w:val="ru-RU"/>
        </w:rPr>
        <w:t>+</w:t>
      </w:r>
      <w:r w:rsidRPr="00221C81">
        <w:rPr>
          <w:rFonts w:ascii="Times New Roman" w:hAnsi="Times New Roman"/>
          <w:sz w:val="24"/>
          <w:szCs w:val="24"/>
          <w:vertAlign w:val="subscript"/>
          <w:lang w:val="en-US"/>
        </w:rPr>
        <w:t>m</w:t>
      </w:r>
      <w:r w:rsidRPr="00221C81">
        <w:rPr>
          <w:rFonts w:ascii="Times New Roman" w:hAnsi="Times New Roman"/>
          <w:sz w:val="24"/>
          <w:szCs w:val="24"/>
          <w:lang w:val="ru-RU"/>
        </w:rPr>
        <w:t xml:space="preserve">) – </w:t>
      </w:r>
      <w:r w:rsidRPr="00221C81">
        <w:rPr>
          <w:rFonts w:ascii="Times New Roman" w:hAnsi="Times New Roman"/>
          <w:sz w:val="24"/>
          <w:szCs w:val="24"/>
          <w:lang w:val="en-US"/>
        </w:rPr>
        <w:t>A</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en-US"/>
        </w:rPr>
        <w:t>n</w:t>
      </w:r>
      <w:r w:rsidRPr="00221C81">
        <w:rPr>
          <w:rFonts w:ascii="Times New Roman" w:hAnsi="Times New Roman"/>
          <w:sz w:val="24"/>
          <w:szCs w:val="24"/>
          <w:vertAlign w:val="subscript"/>
          <w:lang w:val="ru-RU"/>
        </w:rPr>
        <w:t>+</w:t>
      </w:r>
      <w:r w:rsidRPr="00221C81">
        <w:rPr>
          <w:rFonts w:ascii="Times New Roman" w:hAnsi="Times New Roman"/>
          <w:sz w:val="24"/>
          <w:szCs w:val="24"/>
          <w:vertAlign w:val="subscript"/>
          <w:lang w:val="en-US"/>
        </w:rPr>
        <w:t>m</w:t>
      </w:r>
      <w:r w:rsidRPr="00221C81">
        <w:rPr>
          <w:rFonts w:ascii="Times New Roman" w:hAnsi="Times New Roman"/>
          <w:sz w:val="24"/>
          <w:szCs w:val="24"/>
          <w:lang w:val="ru-RU"/>
        </w:rPr>
        <w:t>)&lt;</w:t>
      </w:r>
      <w:r w:rsidRPr="00221C81">
        <w:rPr>
          <w:rFonts w:ascii="Times New Roman" w:hAnsi="Times New Roman"/>
          <w:sz w:val="24"/>
          <w:szCs w:val="24"/>
          <w:lang w:val="en-US"/>
        </w:rPr>
        <w:sym w:font="Symbol" w:char="F065"/>
      </w:r>
      <w:r w:rsidRPr="00221C81">
        <w:rPr>
          <w:rFonts w:ascii="Times New Roman" w:hAnsi="Times New Roman"/>
          <w:sz w:val="24"/>
          <w:szCs w:val="24"/>
          <w:vertAlign w:val="subscript"/>
          <w:lang w:val="en-US"/>
        </w:rPr>
        <w:t>M</w:t>
      </w:r>
      <w:r w:rsidRPr="00221C81">
        <w:rPr>
          <w:rFonts w:ascii="Times New Roman" w:hAnsi="Times New Roman"/>
          <w:sz w:val="24"/>
          <w:szCs w:val="24"/>
          <w:lang w:val="ru-RU"/>
        </w:rPr>
        <w:t>,</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Где </w:t>
      </w:r>
      <w:r w:rsidRPr="00221C81">
        <w:rPr>
          <w:rFonts w:ascii="Times New Roman" w:hAnsi="Times New Roman"/>
          <w:sz w:val="24"/>
          <w:szCs w:val="24"/>
          <w:lang w:val="en-US"/>
        </w:rPr>
        <w:t>U</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en-US"/>
        </w:rPr>
        <w:t>n</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U</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en-US"/>
        </w:rPr>
        <w:t>n</w:t>
      </w:r>
      <w:r w:rsidRPr="00221C81">
        <w:rPr>
          <w:rFonts w:ascii="Times New Roman" w:hAnsi="Times New Roman"/>
          <w:sz w:val="24"/>
          <w:szCs w:val="24"/>
          <w:vertAlign w:val="subscript"/>
          <w:lang w:val="ru-RU"/>
        </w:rPr>
        <w:t>+</w:t>
      </w:r>
      <w:r w:rsidRPr="00221C81">
        <w:rPr>
          <w:rFonts w:ascii="Times New Roman" w:hAnsi="Times New Roman"/>
          <w:sz w:val="24"/>
          <w:szCs w:val="24"/>
          <w:vertAlign w:val="subscript"/>
          <w:lang w:val="en-US"/>
        </w:rPr>
        <w:t>m</w:t>
      </w:r>
      <w:r w:rsidRPr="00221C81">
        <w:rPr>
          <w:rFonts w:ascii="Times New Roman" w:hAnsi="Times New Roman"/>
          <w:sz w:val="24"/>
          <w:szCs w:val="24"/>
          <w:lang w:val="ru-RU"/>
        </w:rPr>
        <w:t xml:space="preserve">) – неизвестные значения функции, а </w:t>
      </w:r>
      <w:r w:rsidRPr="00221C81">
        <w:rPr>
          <w:rFonts w:ascii="Times New Roman" w:hAnsi="Times New Roman"/>
          <w:sz w:val="24"/>
          <w:szCs w:val="24"/>
        </w:rPr>
        <w:sym w:font="Symbol" w:char="F065"/>
      </w:r>
      <w:r w:rsidRPr="00221C81">
        <w:rPr>
          <w:rFonts w:ascii="Times New Roman" w:hAnsi="Times New Roman"/>
          <w:sz w:val="24"/>
          <w:szCs w:val="24"/>
          <w:vertAlign w:val="subscript"/>
          <w:lang w:val="en-US"/>
        </w:rPr>
        <w:t>i</w:t>
      </w:r>
      <w:r w:rsidRPr="00221C81">
        <w:rPr>
          <w:rFonts w:ascii="Times New Roman" w:hAnsi="Times New Roman"/>
          <w:sz w:val="24"/>
          <w:szCs w:val="24"/>
          <w:lang w:val="ru-RU"/>
        </w:rPr>
        <w:t xml:space="preserve"> – наперёд заданные положительные числа.</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Функция </w:t>
      </w:r>
      <w:r w:rsidRPr="00221C81">
        <w:rPr>
          <w:rFonts w:ascii="Times New Roman" w:hAnsi="Times New Roman"/>
          <w:sz w:val="24"/>
          <w:szCs w:val="24"/>
          <w:lang w:val="en-US"/>
        </w:rPr>
        <w:t>A</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чаще всего должна представлять собой алгебраический многочлен. При аналитическом прогнозировании </w:t>
      </w:r>
      <w:proofErr w:type="gramStart"/>
      <w:r w:rsidRPr="00221C81">
        <w:rPr>
          <w:rFonts w:ascii="Times New Roman" w:hAnsi="Times New Roman"/>
          <w:sz w:val="24"/>
          <w:szCs w:val="24"/>
          <w:lang w:val="ru-RU"/>
        </w:rPr>
        <w:t>используются</w:t>
      </w:r>
      <w:proofErr w:type="gramEnd"/>
      <w:r w:rsidRPr="00221C81">
        <w:rPr>
          <w:rFonts w:ascii="Times New Roman" w:hAnsi="Times New Roman"/>
          <w:sz w:val="24"/>
          <w:szCs w:val="24"/>
          <w:lang w:val="ru-RU"/>
        </w:rPr>
        <w:t xml:space="preserve"> прежде всего методы численного анализа – такие как аппарат рядов и приближённых функций.</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В процессе анализа решаются задачи:</w:t>
      </w:r>
    </w:p>
    <w:p w:rsidR="00B60F32" w:rsidRPr="00221C81" w:rsidRDefault="00B60F32" w:rsidP="00C82FA1">
      <w:pPr>
        <w:numPr>
          <w:ilvl w:val="0"/>
          <w:numId w:val="26"/>
        </w:numPr>
        <w:ind w:left="0" w:firstLine="709"/>
        <w:jc w:val="both"/>
        <w:rPr>
          <w:rFonts w:ascii="Times New Roman" w:hAnsi="Times New Roman"/>
          <w:sz w:val="24"/>
          <w:szCs w:val="24"/>
          <w:lang w:val="ru-RU"/>
        </w:rPr>
      </w:pPr>
      <w:r w:rsidRPr="00221C81">
        <w:rPr>
          <w:rFonts w:ascii="Times New Roman" w:hAnsi="Times New Roman"/>
          <w:sz w:val="24"/>
          <w:szCs w:val="24"/>
          <w:lang w:val="ru-RU"/>
        </w:rPr>
        <w:t xml:space="preserve">интерполирования – нахождение значений функции </w:t>
      </w:r>
      <w:r w:rsidRPr="00221C81">
        <w:rPr>
          <w:rFonts w:ascii="Times New Roman" w:hAnsi="Times New Roman"/>
          <w:sz w:val="24"/>
          <w:szCs w:val="24"/>
          <w:lang w:val="en-US"/>
        </w:rPr>
        <w:t>U</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для промежуточных значений аргумента </w:t>
      </w:r>
      <w:r w:rsidRPr="00221C81">
        <w:rPr>
          <w:rFonts w:ascii="Times New Roman" w:hAnsi="Times New Roman"/>
          <w:position w:val="-12"/>
          <w:sz w:val="24"/>
          <w:szCs w:val="24"/>
        </w:rPr>
        <w:object w:dxaOrig="1600" w:dyaOrig="400">
          <v:shape id="_x0000_i1386" type="#_x0000_t75" style="width:80.25pt;height:20.25pt" o:ole="" fillcolor="window">
            <v:imagedata r:id="rId785" o:title=""/>
          </v:shape>
          <o:OLEObject Type="Embed" ProgID="Equation.3" ShapeID="_x0000_i1386" DrawAspect="Content" ObjectID="_1690621258" r:id="rId786"/>
        </w:object>
      </w:r>
      <w:r w:rsidRPr="00221C81">
        <w:rPr>
          <w:rFonts w:ascii="Times New Roman" w:hAnsi="Times New Roman"/>
          <w:sz w:val="24"/>
          <w:szCs w:val="24"/>
          <w:lang w:val="ru-RU"/>
        </w:rPr>
        <w:t xml:space="preserve"> где</w:t>
      </w:r>
      <w:proofErr w:type="gramStart"/>
      <w:r w:rsidRPr="00221C81">
        <w:rPr>
          <w:rFonts w:ascii="Times New Roman" w:hAnsi="Times New Roman"/>
          <w:sz w:val="24"/>
          <w:szCs w:val="24"/>
          <w:lang w:val="ru-RU"/>
        </w:rPr>
        <w:t xml:space="preserve"> </w:t>
      </w:r>
      <w:r w:rsidRPr="00221C81">
        <w:rPr>
          <w:rFonts w:ascii="Times New Roman" w:hAnsi="Times New Roman"/>
          <w:position w:val="-12"/>
          <w:sz w:val="24"/>
          <w:szCs w:val="24"/>
          <w:lang w:val="en-US"/>
        </w:rPr>
        <w:object w:dxaOrig="1040" w:dyaOrig="680">
          <v:shape id="_x0000_i1387" type="#_x0000_t75" style="width:51.75pt;height:33.75pt" o:ole="" fillcolor="window">
            <v:imagedata r:id="rId787" o:title=""/>
          </v:shape>
          <o:OLEObject Type="Embed" ProgID="Equation.3" ShapeID="_x0000_i1387" DrawAspect="Content" ObjectID="_1690621259" r:id="rId788"/>
        </w:object>
      </w:r>
      <w:r w:rsidRPr="00221C81">
        <w:rPr>
          <w:rFonts w:ascii="Times New Roman" w:hAnsi="Times New Roman"/>
          <w:sz w:val="24"/>
          <w:szCs w:val="24"/>
          <w:lang w:val="ru-RU"/>
        </w:rPr>
        <w:t xml:space="preserve"> П</w:t>
      </w:r>
      <w:proofErr w:type="gramEnd"/>
      <w:r w:rsidRPr="00221C81">
        <w:rPr>
          <w:rFonts w:ascii="Times New Roman" w:hAnsi="Times New Roman"/>
          <w:sz w:val="24"/>
          <w:szCs w:val="24"/>
          <w:lang w:val="ru-RU"/>
        </w:rPr>
        <w:t xml:space="preserve">ри это мы оперируем функцией </w:t>
      </w:r>
      <w:r w:rsidRPr="00221C81">
        <w:rPr>
          <w:rFonts w:ascii="Times New Roman" w:hAnsi="Times New Roman"/>
          <w:sz w:val="24"/>
          <w:szCs w:val="24"/>
          <w:lang w:val="en-US"/>
        </w:rPr>
        <w:t>A</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которая называется интерполирующей и отыскивается в виде алгебраического многочлена.</w:t>
      </w:r>
    </w:p>
    <w:p w:rsidR="00B60F32" w:rsidRPr="00221C81" w:rsidRDefault="00B60F32" w:rsidP="00C82FA1">
      <w:pPr>
        <w:numPr>
          <w:ilvl w:val="0"/>
          <w:numId w:val="26"/>
        </w:numPr>
        <w:ind w:left="0" w:firstLine="709"/>
        <w:jc w:val="both"/>
        <w:rPr>
          <w:rFonts w:ascii="Times New Roman" w:hAnsi="Times New Roman"/>
          <w:sz w:val="24"/>
          <w:szCs w:val="24"/>
          <w:lang w:val="ru-RU"/>
        </w:rPr>
      </w:pPr>
      <w:r w:rsidRPr="00221C81">
        <w:rPr>
          <w:rFonts w:ascii="Times New Roman" w:hAnsi="Times New Roman"/>
          <w:sz w:val="24"/>
          <w:szCs w:val="24"/>
          <w:lang w:val="ru-RU"/>
        </w:rPr>
        <w:lastRenderedPageBreak/>
        <w:t xml:space="preserve">экстраполирования, заключаящаяся в определении значений функции </w:t>
      </w:r>
      <w:r w:rsidRPr="00221C81">
        <w:rPr>
          <w:rFonts w:ascii="Times New Roman" w:hAnsi="Times New Roman"/>
          <w:sz w:val="24"/>
          <w:szCs w:val="24"/>
          <w:lang w:val="en-US"/>
        </w:rPr>
        <w:t>U</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в области Т</w:t>
      </w:r>
      <w:proofErr w:type="gramStart"/>
      <w:r w:rsidRPr="00221C81">
        <w:rPr>
          <w:rFonts w:ascii="Times New Roman" w:hAnsi="Times New Roman"/>
          <w:sz w:val="24"/>
          <w:szCs w:val="24"/>
          <w:vertAlign w:val="subscript"/>
          <w:lang w:val="ru-RU"/>
        </w:rPr>
        <w:t>2</w:t>
      </w:r>
      <w:proofErr w:type="gramEnd"/>
      <w:r w:rsidRPr="00221C81">
        <w:rPr>
          <w:rFonts w:ascii="Times New Roman" w:hAnsi="Times New Roman"/>
          <w:sz w:val="24"/>
          <w:szCs w:val="24"/>
          <w:lang w:val="ru-RU"/>
        </w:rPr>
        <w:t xml:space="preserve"> = Т</w:t>
      </w:r>
      <w:r w:rsidRPr="00221C81">
        <w:rPr>
          <w:rFonts w:ascii="Times New Roman" w:hAnsi="Times New Roman"/>
          <w:sz w:val="24"/>
          <w:szCs w:val="24"/>
          <w:vertAlign w:val="subscript"/>
          <w:lang w:val="ru-RU"/>
        </w:rPr>
        <w:t>ПР.</w:t>
      </w:r>
      <w:r w:rsidRPr="00221C81">
        <w:rPr>
          <w:rFonts w:ascii="Times New Roman" w:hAnsi="Times New Roman"/>
          <w:sz w:val="24"/>
          <w:szCs w:val="24"/>
          <w:lang w:val="ru-RU"/>
        </w:rPr>
        <w:t xml:space="preserve">, т.е. вне области известных значений аргумента. При этом многочлен </w:t>
      </w:r>
      <w:r w:rsidRPr="00221C81">
        <w:rPr>
          <w:rFonts w:ascii="Times New Roman" w:hAnsi="Times New Roman"/>
          <w:sz w:val="24"/>
          <w:szCs w:val="24"/>
          <w:lang w:val="en-US"/>
        </w:rPr>
        <w:t>A</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степени </w:t>
      </w:r>
      <w:r w:rsidRPr="00221C81">
        <w:rPr>
          <w:rFonts w:ascii="Times New Roman" w:hAnsi="Times New Roman"/>
          <w:sz w:val="24"/>
          <w:szCs w:val="24"/>
          <w:lang w:val="en-US"/>
        </w:rPr>
        <w:t>n</w:t>
      </w:r>
      <w:r w:rsidRPr="00221C81">
        <w:rPr>
          <w:rFonts w:ascii="Times New Roman" w:hAnsi="Times New Roman"/>
          <w:sz w:val="24"/>
          <w:szCs w:val="24"/>
          <w:lang w:val="ru-RU"/>
        </w:rPr>
        <w:t xml:space="preserve">, удовлетворяющий условию </w:t>
      </w:r>
      <w:r w:rsidRPr="00221C81">
        <w:rPr>
          <w:rFonts w:ascii="Times New Roman" w:hAnsi="Times New Roman"/>
          <w:sz w:val="24"/>
          <w:szCs w:val="24"/>
          <w:lang w:val="en-US"/>
        </w:rPr>
        <w:t>A</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en-US"/>
        </w:rPr>
        <w:t>i</w:t>
      </w:r>
      <w:r w:rsidRPr="00221C81">
        <w:rPr>
          <w:rFonts w:ascii="Times New Roman" w:hAnsi="Times New Roman"/>
          <w:sz w:val="24"/>
          <w:szCs w:val="24"/>
          <w:lang w:val="ru-RU"/>
        </w:rPr>
        <w:t xml:space="preserve">) = </w:t>
      </w:r>
      <w:r w:rsidRPr="00221C81">
        <w:rPr>
          <w:rFonts w:ascii="Times New Roman" w:hAnsi="Times New Roman"/>
          <w:sz w:val="24"/>
          <w:szCs w:val="24"/>
          <w:lang w:val="en-US"/>
        </w:rPr>
        <w:t>U</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vertAlign w:val="subscript"/>
          <w:lang w:val="en-US"/>
        </w:rPr>
        <w:t>i</w:t>
      </w:r>
      <w:r w:rsidRPr="00221C81">
        <w:rPr>
          <w:rFonts w:ascii="Times New Roman" w:hAnsi="Times New Roman"/>
          <w:sz w:val="24"/>
          <w:szCs w:val="24"/>
          <w:lang w:val="ru-RU"/>
        </w:rPr>
        <w:t xml:space="preserve">), должен удовлетворять и неравенству </w:t>
      </w:r>
    </w:p>
    <w:p w:rsidR="00B60F32" w:rsidRPr="00221C81" w:rsidRDefault="00023D53" w:rsidP="00C82FA1">
      <w:pPr>
        <w:ind w:firstLine="709"/>
        <w:jc w:val="both"/>
        <w:rPr>
          <w:rFonts w:ascii="Times New Roman" w:hAnsi="Times New Roman"/>
          <w:sz w:val="24"/>
          <w:szCs w:val="24"/>
          <w:lang w:val="ru-RU"/>
        </w:rPr>
      </w:pPr>
      <w:r w:rsidRPr="00221C81">
        <w:rPr>
          <w:rFonts w:ascii="Times New Roman" w:hAnsi="Times New Roman"/>
          <w:position w:val="-20"/>
          <w:sz w:val="24"/>
          <w:szCs w:val="24"/>
        </w:rPr>
        <w:object w:dxaOrig="3100" w:dyaOrig="580">
          <v:shape id="_x0000_i1388" type="#_x0000_t75" style="width:134.25pt;height:25.5pt" o:ole="" fillcolor="window">
            <v:imagedata r:id="rId789" o:title=""/>
          </v:shape>
          <o:OLEObject Type="Embed" ProgID="Equation.3" ShapeID="_x0000_i1388" DrawAspect="Content" ObjectID="_1690621260" r:id="rId790"/>
        </w:object>
      </w:r>
      <w:r w:rsidR="00B60F32" w:rsidRPr="00221C81">
        <w:rPr>
          <w:rFonts w:ascii="Times New Roman" w:hAnsi="Times New Roman"/>
          <w:sz w:val="24"/>
          <w:szCs w:val="24"/>
          <w:lang w:val="ru-RU"/>
        </w:rPr>
        <w:t>.</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Многочлен этот называют экстраполяционным. Он может быть получен путём преобразования интерполяционного многочлена.</w:t>
      </w:r>
    </w:p>
    <w:p w:rsidR="00B60F32" w:rsidRPr="00221C81" w:rsidRDefault="00B60F32" w:rsidP="00C82FA1">
      <w:pPr>
        <w:ind w:firstLine="709"/>
        <w:jc w:val="both"/>
        <w:rPr>
          <w:rFonts w:ascii="Times New Roman" w:hAnsi="Times New Roman"/>
          <w:sz w:val="24"/>
          <w:szCs w:val="24"/>
        </w:rPr>
      </w:pPr>
      <w:r w:rsidRPr="00221C81">
        <w:rPr>
          <w:rFonts w:ascii="Times New Roman" w:hAnsi="Times New Roman"/>
          <w:sz w:val="24"/>
          <w:szCs w:val="24"/>
          <w:u w:val="single"/>
          <w:lang w:val="ru-RU"/>
        </w:rPr>
        <w:t>Вероятностные методы прогозирования</w:t>
      </w:r>
      <w:r w:rsidRPr="00221C81">
        <w:rPr>
          <w:rFonts w:ascii="Times New Roman" w:hAnsi="Times New Roman"/>
          <w:sz w:val="24"/>
          <w:szCs w:val="24"/>
          <w:lang w:val="ru-RU"/>
        </w:rPr>
        <w:t xml:space="preserve"> базируются на исподьзовании математического аппарата теории случайных функций. </w:t>
      </w:r>
      <w:proofErr w:type="gramStart"/>
      <w:r w:rsidRPr="00221C81">
        <w:rPr>
          <w:rFonts w:ascii="Times New Roman" w:hAnsi="Times New Roman"/>
          <w:sz w:val="24"/>
          <w:szCs w:val="24"/>
          <w:lang w:val="ru-RU"/>
        </w:rPr>
        <w:t>Основной реультат вероятностного погнозирования – определение вероятности сохранения работоспособного состояния или наступление неработоспособного состояния – отказа.</w:t>
      </w:r>
      <w:proofErr w:type="gramEnd"/>
      <w:r w:rsidRPr="00221C81">
        <w:rPr>
          <w:rFonts w:ascii="Times New Roman" w:hAnsi="Times New Roman"/>
          <w:sz w:val="24"/>
          <w:szCs w:val="24"/>
          <w:lang w:val="ru-RU"/>
        </w:rPr>
        <w:t xml:space="preserve"> Если плотность распределения вероятностей функции </w:t>
      </w:r>
      <w:r w:rsidRPr="00221C81">
        <w:rPr>
          <w:rFonts w:ascii="Times New Roman" w:hAnsi="Times New Roman"/>
          <w:sz w:val="24"/>
          <w:szCs w:val="24"/>
          <w:lang w:val="en-US"/>
        </w:rPr>
        <w:t>U</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будет </w:t>
      </w:r>
      <w:r w:rsidRPr="00221C81">
        <w:rPr>
          <w:rFonts w:ascii="Times New Roman" w:hAnsi="Times New Roman"/>
          <w:sz w:val="24"/>
          <w:szCs w:val="24"/>
          <w:lang w:val="en-US"/>
        </w:rPr>
        <w:t>W</w:t>
      </w:r>
      <w:r w:rsidRPr="00221C81">
        <w:rPr>
          <w:rFonts w:ascii="Times New Roman" w:hAnsi="Times New Roman"/>
          <w:sz w:val="24"/>
          <w:szCs w:val="24"/>
          <w:vertAlign w:val="subscript"/>
          <w:lang w:val="en-US"/>
        </w:rPr>
        <w:t>t</w:t>
      </w:r>
      <w:r w:rsidRPr="00221C81">
        <w:rPr>
          <w:rFonts w:ascii="Times New Roman" w:hAnsi="Times New Roman"/>
          <w:sz w:val="24"/>
          <w:szCs w:val="24"/>
          <w:lang w:val="ru-RU"/>
        </w:rPr>
        <w:t>(</w:t>
      </w:r>
      <w:r w:rsidRPr="00221C81">
        <w:rPr>
          <w:rFonts w:ascii="Times New Roman" w:hAnsi="Times New Roman"/>
          <w:sz w:val="24"/>
          <w:szCs w:val="24"/>
          <w:lang w:val="en-US"/>
        </w:rPr>
        <w:t>U</w:t>
      </w:r>
      <w:r w:rsidRPr="00221C81">
        <w:rPr>
          <w:rFonts w:ascii="Times New Roman" w:hAnsi="Times New Roman"/>
          <w:sz w:val="24"/>
          <w:szCs w:val="24"/>
          <w:lang w:val="ru-RU"/>
        </w:rPr>
        <w:t xml:space="preserve">), то искомая вероятность выхода </w:t>
      </w:r>
      <w:r w:rsidRPr="00221C81">
        <w:rPr>
          <w:rFonts w:ascii="Times New Roman" w:hAnsi="Times New Roman"/>
          <w:sz w:val="24"/>
          <w:szCs w:val="24"/>
          <w:lang w:val="en-US"/>
        </w:rPr>
        <w:t>U</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ниже предела </w:t>
      </w:r>
      <w:proofErr w:type="gramStart"/>
      <w:r w:rsidRPr="00221C81">
        <w:rPr>
          <w:rFonts w:ascii="Times New Roman" w:hAnsi="Times New Roman"/>
          <w:sz w:val="24"/>
          <w:szCs w:val="24"/>
          <w:lang w:val="en-US"/>
        </w:rPr>
        <w:t>U</w:t>
      </w:r>
      <w:proofErr w:type="gramEnd"/>
      <w:r w:rsidRPr="00221C81">
        <w:rPr>
          <w:rFonts w:ascii="Times New Roman" w:hAnsi="Times New Roman"/>
          <w:sz w:val="24"/>
          <w:szCs w:val="24"/>
          <w:vertAlign w:val="subscript"/>
          <w:lang w:val="ru-RU"/>
        </w:rPr>
        <w:t>доп.</w:t>
      </w:r>
      <w:r w:rsidRPr="00221C81">
        <w:rPr>
          <w:rFonts w:ascii="Times New Roman" w:hAnsi="Times New Roman"/>
          <w:sz w:val="24"/>
          <w:szCs w:val="24"/>
          <w:lang w:val="ru-RU"/>
        </w:rPr>
        <w:t xml:space="preserve"> </w:t>
      </w:r>
      <w:r w:rsidRPr="00221C81">
        <w:rPr>
          <w:rFonts w:ascii="Times New Roman" w:hAnsi="Times New Roman"/>
          <w:sz w:val="24"/>
          <w:szCs w:val="24"/>
        </w:rPr>
        <w:t>Определяется формулой</w:t>
      </w:r>
    </w:p>
    <w:p w:rsidR="00B60F32" w:rsidRPr="00221C81" w:rsidRDefault="00023D53" w:rsidP="00C82FA1">
      <w:pPr>
        <w:ind w:firstLine="709"/>
        <w:jc w:val="both"/>
        <w:rPr>
          <w:rFonts w:ascii="Times New Roman" w:hAnsi="Times New Roman"/>
          <w:sz w:val="24"/>
          <w:szCs w:val="24"/>
        </w:rPr>
      </w:pPr>
      <w:r w:rsidRPr="00221C81">
        <w:rPr>
          <w:rFonts w:ascii="Times New Roman" w:hAnsi="Times New Roman"/>
          <w:position w:val="-38"/>
          <w:sz w:val="24"/>
          <w:szCs w:val="24"/>
        </w:rPr>
        <w:object w:dxaOrig="4340" w:dyaOrig="960">
          <v:shape id="_x0000_i1389" type="#_x0000_t75" style="width:184.5pt;height:40.5pt" o:ole="" fillcolor="window">
            <v:imagedata r:id="rId791" o:title=""/>
          </v:shape>
          <o:OLEObject Type="Embed" ProgID="Equation.3" ShapeID="_x0000_i1389" DrawAspect="Content" ObjectID="_1690621261" r:id="rId792"/>
        </w:objec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Если для контролируемого параметра </w:t>
      </w:r>
      <w:r w:rsidRPr="00221C81">
        <w:rPr>
          <w:rFonts w:ascii="Times New Roman" w:hAnsi="Times New Roman"/>
          <w:sz w:val="24"/>
          <w:szCs w:val="24"/>
          <w:lang w:val="en-US"/>
        </w:rPr>
        <w:t>U</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функция </w:t>
      </w:r>
      <w:r w:rsidRPr="00221C81">
        <w:rPr>
          <w:rFonts w:ascii="Times New Roman" w:hAnsi="Times New Roman"/>
          <w:sz w:val="24"/>
          <w:szCs w:val="24"/>
          <w:lang w:val="en-US"/>
        </w:rPr>
        <w:t>W</w:t>
      </w:r>
      <w:r w:rsidRPr="00221C81">
        <w:rPr>
          <w:rFonts w:ascii="Times New Roman" w:hAnsi="Times New Roman"/>
          <w:sz w:val="24"/>
          <w:szCs w:val="24"/>
          <w:vertAlign w:val="subscript"/>
          <w:lang w:val="en-US"/>
        </w:rPr>
        <w:t>t</w:t>
      </w:r>
      <w:r w:rsidRPr="00221C81">
        <w:rPr>
          <w:rFonts w:ascii="Times New Roman" w:hAnsi="Times New Roman"/>
          <w:sz w:val="24"/>
          <w:szCs w:val="24"/>
          <w:lang w:val="ru-RU"/>
        </w:rPr>
        <w:t xml:space="preserve"> (</w:t>
      </w:r>
      <w:r w:rsidRPr="00221C81">
        <w:rPr>
          <w:rFonts w:ascii="Times New Roman" w:hAnsi="Times New Roman"/>
          <w:sz w:val="24"/>
          <w:szCs w:val="24"/>
          <w:lang w:val="en-US"/>
        </w:rPr>
        <w:t>U</w:t>
      </w:r>
      <w:r w:rsidRPr="00221C81">
        <w:rPr>
          <w:rFonts w:ascii="Times New Roman" w:hAnsi="Times New Roman"/>
          <w:sz w:val="24"/>
          <w:szCs w:val="24"/>
          <w:lang w:val="ru-RU"/>
        </w:rPr>
        <w:t xml:space="preserve">) известна, то можно определить вероятность попадания значения функции в любой заданный интервал оси </w:t>
      </w:r>
      <w:r w:rsidRPr="00221C81">
        <w:rPr>
          <w:rFonts w:ascii="Times New Roman" w:hAnsi="Times New Roman"/>
          <w:sz w:val="24"/>
          <w:szCs w:val="24"/>
          <w:lang w:val="en-US"/>
        </w:rPr>
        <w:t>U</w:t>
      </w:r>
      <w:r w:rsidRPr="00221C81">
        <w:rPr>
          <w:rFonts w:ascii="Times New Roman" w:hAnsi="Times New Roman"/>
          <w:sz w:val="24"/>
          <w:szCs w:val="24"/>
          <w:lang w:val="ru-RU"/>
        </w:rPr>
        <w:t xml:space="preserve">, что иллюстрируется Рис.5.Заштрихованные площади численно равны вероятности выхода параметра </w:t>
      </w:r>
      <w:r w:rsidRPr="00221C81">
        <w:rPr>
          <w:rFonts w:ascii="Times New Roman" w:hAnsi="Times New Roman"/>
          <w:sz w:val="24"/>
          <w:szCs w:val="24"/>
          <w:lang w:val="en-US"/>
        </w:rPr>
        <w:t>U</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 xml:space="preserve">) а допустимый предел </w:t>
      </w:r>
      <w:proofErr w:type="gramStart"/>
      <w:r w:rsidRPr="00221C81">
        <w:rPr>
          <w:rFonts w:ascii="Times New Roman" w:hAnsi="Times New Roman"/>
          <w:sz w:val="24"/>
          <w:szCs w:val="24"/>
          <w:lang w:val="en-US"/>
        </w:rPr>
        <w:t>U</w:t>
      </w:r>
      <w:proofErr w:type="gramEnd"/>
      <w:r w:rsidRPr="00221C81">
        <w:rPr>
          <w:rFonts w:ascii="Times New Roman" w:hAnsi="Times New Roman"/>
          <w:sz w:val="24"/>
          <w:szCs w:val="24"/>
          <w:vertAlign w:val="subscript"/>
          <w:lang w:val="ru-RU"/>
        </w:rPr>
        <w:t xml:space="preserve">доп. </w:t>
      </w:r>
      <w:r w:rsidRPr="00221C81">
        <w:rPr>
          <w:rFonts w:ascii="Times New Roman" w:hAnsi="Times New Roman"/>
          <w:sz w:val="24"/>
          <w:szCs w:val="24"/>
          <w:lang w:val="ru-RU"/>
        </w:rPr>
        <w:t xml:space="preserve">Если </w:t>
      </w:r>
      <w:r w:rsidRPr="00221C81">
        <w:rPr>
          <w:rFonts w:ascii="Times New Roman" w:hAnsi="Times New Roman"/>
          <w:sz w:val="24"/>
          <w:szCs w:val="24"/>
          <w:lang w:val="en-US"/>
        </w:rPr>
        <w:t>W</w:t>
      </w:r>
      <w:r w:rsidRPr="00221C81">
        <w:rPr>
          <w:rFonts w:ascii="Times New Roman" w:hAnsi="Times New Roman"/>
          <w:sz w:val="24"/>
          <w:szCs w:val="24"/>
          <w:vertAlign w:val="subscript"/>
          <w:lang w:val="en-US"/>
        </w:rPr>
        <w:t>t</w:t>
      </w:r>
      <w:r w:rsidRPr="00221C81">
        <w:rPr>
          <w:rFonts w:ascii="Times New Roman" w:hAnsi="Times New Roman"/>
          <w:sz w:val="24"/>
          <w:szCs w:val="24"/>
          <w:lang w:val="ru-RU"/>
        </w:rPr>
        <w:t xml:space="preserve"> (</w:t>
      </w:r>
      <w:r w:rsidRPr="00221C81">
        <w:rPr>
          <w:rFonts w:ascii="Times New Roman" w:hAnsi="Times New Roman"/>
          <w:sz w:val="24"/>
          <w:szCs w:val="24"/>
          <w:lang w:val="en-US"/>
        </w:rPr>
        <w:t>U</w:t>
      </w:r>
      <w:r w:rsidRPr="00221C81">
        <w:rPr>
          <w:rFonts w:ascii="Times New Roman" w:hAnsi="Times New Roman"/>
          <w:sz w:val="24"/>
          <w:szCs w:val="24"/>
          <w:lang w:val="ru-RU"/>
        </w:rPr>
        <w:t xml:space="preserve">) имеетнормальное распределение, то задача прогнозирования упрощается: необходимо прогнозировать только изменение среднего </w:t>
      </w:r>
      <w:r w:rsidRPr="00221C81">
        <w:rPr>
          <w:rFonts w:ascii="Times New Roman" w:hAnsi="Times New Roman"/>
          <w:position w:val="-14"/>
          <w:sz w:val="24"/>
          <w:szCs w:val="24"/>
        </w:rPr>
        <w:object w:dxaOrig="680" w:dyaOrig="700">
          <v:shape id="_x0000_i1390" type="#_x0000_t75" style="width:33.75pt;height:35.25pt" o:ole="" fillcolor="window">
            <v:imagedata r:id="rId793" o:title=""/>
          </v:shape>
          <o:OLEObject Type="Embed" ProgID="Equation.3" ShapeID="_x0000_i1390" DrawAspect="Content" ObjectID="_1690621262" r:id="rId794"/>
        </w:object>
      </w:r>
      <w:r w:rsidRPr="00221C81">
        <w:rPr>
          <w:rFonts w:ascii="Times New Roman" w:hAnsi="Times New Roman"/>
          <w:sz w:val="24"/>
          <w:szCs w:val="24"/>
          <w:lang w:val="ru-RU"/>
        </w:rPr>
        <w:t xml:space="preserve"> и среднеквадратиеского значения </w:t>
      </w:r>
      <w:r w:rsidRPr="00221C81">
        <w:rPr>
          <w:rFonts w:ascii="Times New Roman" w:hAnsi="Times New Roman"/>
          <w:sz w:val="24"/>
          <w:szCs w:val="24"/>
          <w:lang w:val="en-US"/>
        </w:rPr>
        <w:sym w:font="Symbol" w:char="F073"/>
      </w:r>
      <w:r w:rsidRPr="00221C81">
        <w:rPr>
          <w:rFonts w:ascii="Times New Roman" w:hAnsi="Times New Roman"/>
          <w:sz w:val="24"/>
          <w:szCs w:val="24"/>
          <w:vertAlign w:val="subscript"/>
          <w:lang w:val="en-US"/>
        </w:rPr>
        <w:t>t</w:t>
      </w:r>
      <w:r w:rsidRPr="00221C81">
        <w:rPr>
          <w:rFonts w:ascii="Times New Roman" w:hAnsi="Times New Roman"/>
          <w:sz w:val="24"/>
          <w:szCs w:val="24"/>
          <w:lang w:val="ru-RU"/>
        </w:rPr>
        <w:t>(</w:t>
      </w:r>
      <w:r w:rsidRPr="00221C81">
        <w:rPr>
          <w:rFonts w:ascii="Times New Roman" w:hAnsi="Times New Roman"/>
          <w:sz w:val="24"/>
          <w:szCs w:val="24"/>
          <w:lang w:val="en-US"/>
        </w:rPr>
        <w:t>U</w:t>
      </w:r>
      <w:r w:rsidRPr="00221C81">
        <w:rPr>
          <w:rFonts w:ascii="Times New Roman" w:hAnsi="Times New Roman"/>
          <w:sz w:val="24"/>
          <w:szCs w:val="24"/>
          <w:lang w:val="ru-RU"/>
        </w:rPr>
        <w:t>).</w:t>
      </w:r>
    </w:p>
    <w:p w:rsidR="00B60F32" w:rsidRPr="00221C81" w:rsidRDefault="00B60F32" w:rsidP="00C82FA1">
      <w:pPr>
        <w:ind w:firstLine="709"/>
        <w:jc w:val="both"/>
        <w:rPr>
          <w:rFonts w:ascii="Times New Roman" w:hAnsi="Times New Roman"/>
          <w:sz w:val="24"/>
          <w:szCs w:val="24"/>
          <w:lang w:val="ru-RU"/>
        </w:rPr>
      </w:pPr>
    </w:p>
    <w:p w:rsidR="00B60F32" w:rsidRPr="00221C81" w:rsidRDefault="00B60F32" w:rsidP="00C82FA1">
      <w:pPr>
        <w:numPr>
          <w:ilvl w:val="0"/>
          <w:numId w:val="26"/>
        </w:numPr>
        <w:ind w:left="0" w:firstLine="709"/>
        <w:jc w:val="both"/>
        <w:rPr>
          <w:rFonts w:ascii="Times New Roman" w:hAnsi="Times New Roman"/>
          <w:b/>
          <w:sz w:val="24"/>
          <w:szCs w:val="24"/>
        </w:rPr>
      </w:pPr>
      <w:r w:rsidRPr="00221C81">
        <w:rPr>
          <w:rFonts w:ascii="Times New Roman" w:hAnsi="Times New Roman"/>
          <w:b/>
          <w:sz w:val="24"/>
          <w:szCs w:val="24"/>
        </w:rPr>
        <w:t>Оптимизация алгоритма поиска места отказа</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Поиск места отказа производится после установления факта неработоспособного состояния. Собственно поиск места отказа это нахождение той части изделия, которая привела к возникновению состояния неработоспособности. Физически отказ это прекращение функционирования (явный отказ) или выход параметра за пределы допуска (неявный отказ).</w:t>
      </w:r>
    </w:p>
    <w:p w:rsidR="00B60F32" w:rsidRPr="00221C81" w:rsidRDefault="00B60F32" w:rsidP="00C82FA1">
      <w:pPr>
        <w:ind w:firstLine="709"/>
        <w:jc w:val="both"/>
        <w:rPr>
          <w:rFonts w:ascii="Times New Roman" w:hAnsi="Times New Roman"/>
          <w:b/>
          <w:sz w:val="24"/>
          <w:szCs w:val="24"/>
          <w:lang w:val="ru-RU"/>
        </w:rPr>
      </w:pPr>
      <w:r w:rsidRPr="00221C81">
        <w:rPr>
          <w:rFonts w:ascii="Times New Roman" w:hAnsi="Times New Roman"/>
          <w:sz w:val="24"/>
          <w:szCs w:val="24"/>
          <w:lang w:val="ru-RU"/>
        </w:rPr>
        <w:t xml:space="preserve">Рассмотрим наиболее распространённые способы построения алгоритмов поиска неисправностей. </w:t>
      </w:r>
      <w:r w:rsidRPr="00221C81">
        <w:rPr>
          <w:rFonts w:ascii="Times New Roman" w:hAnsi="Times New Roman"/>
          <w:b/>
          <w:sz w:val="24"/>
          <w:szCs w:val="24"/>
          <w:lang w:val="ru-RU"/>
        </w:rPr>
        <w:t xml:space="preserve"> </w:t>
      </w:r>
    </w:p>
    <w:p w:rsidR="00B60F32" w:rsidRPr="00221C81" w:rsidRDefault="00B60F32" w:rsidP="00C82FA1">
      <w:pPr>
        <w:ind w:firstLine="709"/>
        <w:jc w:val="both"/>
        <w:rPr>
          <w:rFonts w:ascii="Times New Roman" w:hAnsi="Times New Roman"/>
          <w:b/>
          <w:sz w:val="24"/>
          <w:szCs w:val="24"/>
          <w:lang w:val="ru-RU"/>
        </w:rPr>
      </w:pPr>
    </w:p>
    <w:p w:rsidR="00B60F32" w:rsidRPr="00221C81" w:rsidRDefault="00B60F32" w:rsidP="00C82FA1">
      <w:pPr>
        <w:ind w:firstLine="709"/>
        <w:jc w:val="both"/>
        <w:rPr>
          <w:rFonts w:ascii="Times New Roman" w:hAnsi="Times New Roman"/>
          <w:b/>
          <w:sz w:val="24"/>
          <w:szCs w:val="24"/>
          <w:lang w:val="ru-RU"/>
        </w:rPr>
      </w:pPr>
      <w:r w:rsidRPr="00221C81">
        <w:rPr>
          <w:rFonts w:ascii="Times New Roman" w:hAnsi="Times New Roman"/>
          <w:b/>
          <w:sz w:val="24"/>
          <w:szCs w:val="24"/>
          <w:lang w:val="ru-RU"/>
        </w:rPr>
        <w:t>3.1.Программа поиска неисправностей, построенная по критерию «Время – безотказность» («Время – вероятность»)</w:t>
      </w:r>
    </w:p>
    <w:p w:rsidR="00B60F32" w:rsidRPr="00221C81" w:rsidRDefault="00B60F32" w:rsidP="00C82FA1">
      <w:pPr>
        <w:ind w:firstLine="709"/>
        <w:jc w:val="both"/>
        <w:rPr>
          <w:rFonts w:ascii="Times New Roman" w:hAnsi="Times New Roman"/>
          <w:sz w:val="24"/>
          <w:szCs w:val="24"/>
          <w:lang w:val="ru-RU"/>
        </w:rPr>
      </w:pPr>
    </w:p>
    <w:p w:rsidR="008B1153"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Если известны вероятности отказов </w:t>
      </w:r>
      <w:r w:rsidRPr="00221C81">
        <w:rPr>
          <w:rFonts w:ascii="Times New Roman" w:hAnsi="Times New Roman"/>
          <w:sz w:val="24"/>
          <w:szCs w:val="24"/>
          <w:lang w:val="en-US"/>
        </w:rPr>
        <w:t>P</w:t>
      </w:r>
      <w:r w:rsidRPr="00221C81">
        <w:rPr>
          <w:rFonts w:ascii="Times New Roman" w:hAnsi="Times New Roman"/>
          <w:sz w:val="24"/>
          <w:szCs w:val="24"/>
          <w:vertAlign w:val="subscript"/>
          <w:lang w:val="en-US"/>
        </w:rPr>
        <w:t>i</w:t>
      </w:r>
      <w:r w:rsidRPr="00221C81">
        <w:rPr>
          <w:rFonts w:ascii="Times New Roman" w:hAnsi="Times New Roman"/>
          <w:sz w:val="24"/>
          <w:szCs w:val="24"/>
          <w:lang w:val="ru-RU"/>
        </w:rPr>
        <w:t xml:space="preserve">(0) всех диагностируемых блоков РЭО, а также среднее время диагностирования каждого блока в процессе поиска места отказа (ПМО) -  </w:t>
      </w:r>
      <w:r w:rsidRPr="00221C81">
        <w:rPr>
          <w:rFonts w:ascii="Times New Roman" w:hAnsi="Times New Roman"/>
          <w:sz w:val="24"/>
          <w:szCs w:val="24"/>
        </w:rPr>
        <w:sym w:font="Symbol" w:char="F074"/>
      </w:r>
      <w:r w:rsidRPr="00221C81">
        <w:rPr>
          <w:rFonts w:ascii="Times New Roman" w:hAnsi="Times New Roman"/>
          <w:sz w:val="24"/>
          <w:szCs w:val="24"/>
          <w:vertAlign w:val="subscript"/>
          <w:lang w:val="ru-RU"/>
        </w:rPr>
        <w:t>д</w:t>
      </w:r>
      <w:proofErr w:type="gramStart"/>
      <w:r w:rsidRPr="00221C81">
        <w:rPr>
          <w:rFonts w:ascii="Times New Roman" w:hAnsi="Times New Roman"/>
          <w:sz w:val="24"/>
          <w:szCs w:val="24"/>
          <w:vertAlign w:val="subscript"/>
          <w:lang w:val="en-US"/>
        </w:rPr>
        <w:t>i</w:t>
      </w:r>
      <w:proofErr w:type="gramEnd"/>
      <w:r w:rsidRPr="00221C81">
        <w:rPr>
          <w:rFonts w:ascii="Times New Roman" w:hAnsi="Times New Roman"/>
          <w:sz w:val="24"/>
          <w:szCs w:val="24"/>
          <w:lang w:val="ru-RU"/>
        </w:rPr>
        <w:t xml:space="preserve">, то математическое ожидание времени поиска места отказа для произвольной последовательности проверок имеет вид: </w:t>
      </w:r>
    </w:p>
    <w:p w:rsidR="00B60F32" w:rsidRPr="00221C81" w:rsidRDefault="00C82FA1" w:rsidP="00C82FA1">
      <w:pPr>
        <w:ind w:firstLine="709"/>
        <w:jc w:val="both"/>
        <w:rPr>
          <w:rFonts w:ascii="Times New Roman" w:hAnsi="Times New Roman"/>
          <w:sz w:val="24"/>
          <w:szCs w:val="24"/>
          <w:lang w:val="ru-RU"/>
        </w:rPr>
      </w:pPr>
      <w:r w:rsidRPr="00221C81">
        <w:rPr>
          <w:rFonts w:ascii="Times New Roman" w:hAnsi="Times New Roman"/>
          <w:position w:val="-16"/>
          <w:sz w:val="24"/>
          <w:szCs w:val="24"/>
          <w:lang w:val="en-US"/>
        </w:rPr>
        <w:object w:dxaOrig="9200" w:dyaOrig="480">
          <v:shape id="_x0000_i1391" type="#_x0000_t75" style="width:390.75pt;height:20.25pt" o:ole="" fillcolor="window">
            <v:imagedata r:id="rId795" o:title=""/>
          </v:shape>
          <o:OLEObject Type="Embed" ProgID="Equation.3" ShapeID="_x0000_i1391" DrawAspect="Content" ObjectID="_1690621263" r:id="rId796"/>
        </w:object>
      </w:r>
      <w:r w:rsidR="00B60F32" w:rsidRPr="00221C81">
        <w:rPr>
          <w:rFonts w:ascii="Times New Roman" w:hAnsi="Times New Roman"/>
          <w:sz w:val="24"/>
          <w:szCs w:val="24"/>
          <w:lang w:val="ru-RU"/>
        </w:rPr>
        <w:t>.</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Если изменить программу проверок, переставив, например, местами первую и вторую, то</w:t>
      </w:r>
    </w:p>
    <w:p w:rsidR="00B60F32" w:rsidRPr="00221C81" w:rsidRDefault="00C82FA1" w:rsidP="00C82FA1">
      <w:pPr>
        <w:ind w:firstLine="709"/>
        <w:jc w:val="both"/>
        <w:rPr>
          <w:rFonts w:ascii="Times New Roman" w:hAnsi="Times New Roman"/>
          <w:sz w:val="24"/>
          <w:szCs w:val="24"/>
          <w:lang w:val="ru-RU"/>
        </w:rPr>
      </w:pPr>
      <w:r w:rsidRPr="00221C81">
        <w:rPr>
          <w:rFonts w:ascii="Times New Roman" w:hAnsi="Times New Roman"/>
          <w:position w:val="-16"/>
          <w:sz w:val="24"/>
          <w:szCs w:val="24"/>
        </w:rPr>
        <w:object w:dxaOrig="9560" w:dyaOrig="480">
          <v:shape id="_x0000_i1392" type="#_x0000_t75" style="width:424.5pt;height:21pt" o:ole="" fillcolor="window">
            <v:imagedata r:id="rId797" o:title=""/>
          </v:shape>
          <o:OLEObject Type="Embed" ProgID="Equation.3" ShapeID="_x0000_i1392" DrawAspect="Content" ObjectID="_1690621264" r:id="rId798"/>
        </w:object>
      </w:r>
      <w:r w:rsidR="00B60F32" w:rsidRPr="00221C81">
        <w:rPr>
          <w:rFonts w:ascii="Times New Roman" w:hAnsi="Times New Roman"/>
          <w:sz w:val="24"/>
          <w:szCs w:val="24"/>
          <w:lang w:val="ru-RU"/>
        </w:rPr>
        <w:t>.</w:t>
      </w:r>
    </w:p>
    <w:p w:rsidR="00B60F32" w:rsidRPr="00221C81" w:rsidRDefault="00C82FA1" w:rsidP="00C82FA1">
      <w:pPr>
        <w:ind w:firstLine="709"/>
        <w:jc w:val="both"/>
        <w:rPr>
          <w:rFonts w:ascii="Times New Roman" w:hAnsi="Times New Roman"/>
          <w:sz w:val="24"/>
          <w:szCs w:val="24"/>
          <w:lang w:val="ru-RU"/>
        </w:rPr>
      </w:pPr>
      <w:r w:rsidRPr="00221C81">
        <w:rPr>
          <w:rFonts w:ascii="Times New Roman" w:hAnsi="Times New Roman"/>
          <w:position w:val="-16"/>
          <w:sz w:val="24"/>
          <w:szCs w:val="24"/>
          <w:lang w:val="en-US"/>
        </w:rPr>
        <w:object w:dxaOrig="5000" w:dyaOrig="480">
          <v:shape id="_x0000_i1393" type="#_x0000_t75" style="width:213.75pt;height:20.25pt" o:ole="" fillcolor="window">
            <v:imagedata r:id="rId799" o:title=""/>
          </v:shape>
          <o:OLEObject Type="Embed" ProgID="Equation.3" ShapeID="_x0000_i1393" DrawAspect="Content" ObjectID="_1690621265" r:id="rId800"/>
        </w:object>
      </w:r>
      <w:r w:rsidR="00B60F32" w:rsidRPr="00221C81">
        <w:rPr>
          <w:rFonts w:ascii="Times New Roman" w:hAnsi="Times New Roman"/>
          <w:sz w:val="24"/>
          <w:szCs w:val="24"/>
          <w:lang w:val="ru-RU"/>
        </w:rPr>
        <w:t>.</w:t>
      </w:r>
    </w:p>
    <w:p w:rsidR="00B60F32" w:rsidRPr="00221C81" w:rsidRDefault="00B60F32" w:rsidP="00C82FA1">
      <w:pPr>
        <w:ind w:firstLine="709"/>
        <w:jc w:val="both"/>
        <w:rPr>
          <w:rFonts w:ascii="Times New Roman" w:hAnsi="Times New Roman"/>
          <w:sz w:val="24"/>
          <w:szCs w:val="24"/>
          <w:u w:val="single"/>
          <w:lang w:val="ru-RU"/>
        </w:rPr>
      </w:pPr>
      <w:r w:rsidRPr="00221C81">
        <w:rPr>
          <w:rFonts w:ascii="Times New Roman" w:hAnsi="Times New Roman"/>
          <w:sz w:val="24"/>
          <w:szCs w:val="24"/>
          <w:lang w:val="ru-RU"/>
        </w:rPr>
        <w:t xml:space="preserve">Если </w:t>
      </w:r>
      <w:r w:rsidR="00C75376" w:rsidRPr="00221C81">
        <w:rPr>
          <w:rFonts w:ascii="Times New Roman" w:hAnsi="Times New Roman"/>
          <w:position w:val="-38"/>
          <w:sz w:val="24"/>
          <w:szCs w:val="24"/>
          <w:lang w:val="en-US"/>
        </w:rPr>
        <w:object w:dxaOrig="3700" w:dyaOrig="940">
          <v:shape id="_x0000_i1394" type="#_x0000_t75" style="width:133.5pt;height:33.75pt" o:ole="" fillcolor="window">
            <v:imagedata r:id="rId801" o:title=""/>
          </v:shape>
          <o:OLEObject Type="Embed" ProgID="Equation.3" ShapeID="_x0000_i1394" DrawAspect="Content" ObjectID="_1690621266" r:id="rId802"/>
        </w:object>
      </w:r>
      <w:r w:rsidRPr="00221C81">
        <w:rPr>
          <w:rFonts w:ascii="Times New Roman" w:hAnsi="Times New Roman"/>
          <w:sz w:val="24"/>
          <w:szCs w:val="24"/>
          <w:lang w:val="ru-RU"/>
        </w:rPr>
        <w:t xml:space="preserve">, то первая программа эффективнее второй, т.е. </w:t>
      </w:r>
      <w:r w:rsidRPr="00221C81">
        <w:rPr>
          <w:rFonts w:ascii="Times New Roman" w:hAnsi="Times New Roman"/>
          <w:position w:val="-16"/>
          <w:sz w:val="24"/>
          <w:szCs w:val="24"/>
          <w:lang w:val="en-US"/>
        </w:rPr>
        <w:object w:dxaOrig="1719" w:dyaOrig="440">
          <v:shape id="_x0000_i1395" type="#_x0000_t75" style="width:86.25pt;height:21.75pt" o:ole="" fillcolor="window">
            <v:imagedata r:id="rId803" o:title=""/>
          </v:shape>
          <o:OLEObject Type="Embed" ProgID="Equation.3" ShapeID="_x0000_i1395" DrawAspect="Content" ObjectID="_1690621267" r:id="rId804"/>
        </w:object>
      </w:r>
      <w:r w:rsidRPr="00221C81">
        <w:rPr>
          <w:rFonts w:ascii="Times New Roman" w:hAnsi="Times New Roman"/>
          <w:sz w:val="24"/>
          <w:szCs w:val="24"/>
          <w:lang w:val="ru-RU"/>
        </w:rPr>
        <w:t xml:space="preserve">. Отсюда получают принцип ранжировки проверок при ПМО: для </w:t>
      </w:r>
      <w:r w:rsidRPr="00221C81">
        <w:rPr>
          <w:rFonts w:ascii="Times New Roman" w:hAnsi="Times New Roman"/>
          <w:sz w:val="24"/>
          <w:szCs w:val="24"/>
          <w:lang w:val="ru-RU"/>
        </w:rPr>
        <w:lastRenderedPageBreak/>
        <w:t xml:space="preserve">каждого блока находят отношение </w:t>
      </w:r>
      <w:r w:rsidR="00C75376" w:rsidRPr="00221C81">
        <w:rPr>
          <w:rFonts w:ascii="Times New Roman" w:hAnsi="Times New Roman"/>
          <w:position w:val="-38"/>
          <w:sz w:val="24"/>
          <w:szCs w:val="24"/>
          <w:lang w:val="en-US"/>
        </w:rPr>
        <w:object w:dxaOrig="2220" w:dyaOrig="940">
          <v:shape id="_x0000_i1396" type="#_x0000_t75" style="width:66pt;height:28.5pt" o:ole="" fillcolor="window">
            <v:imagedata r:id="rId805" o:title=""/>
          </v:shape>
          <o:OLEObject Type="Embed" ProgID="Equation.3" ShapeID="_x0000_i1396" DrawAspect="Content" ObjectID="_1690621268" r:id="rId806"/>
        </w:object>
      </w:r>
      <w:r w:rsidRPr="00221C81">
        <w:rPr>
          <w:rFonts w:ascii="Times New Roman" w:hAnsi="Times New Roman"/>
          <w:sz w:val="24"/>
          <w:szCs w:val="24"/>
          <w:lang w:val="ru-RU"/>
        </w:rPr>
        <w:t xml:space="preserve"> и строят алгоритм по принципу </w:t>
      </w:r>
      <w:r w:rsidRPr="00221C81">
        <w:rPr>
          <w:rFonts w:ascii="Times New Roman" w:hAnsi="Times New Roman"/>
          <w:sz w:val="24"/>
          <w:szCs w:val="24"/>
          <w:lang w:val="en-US"/>
        </w:rPr>
        <w:t>a</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 xml:space="preserve">&gt; </w:t>
      </w:r>
      <w:r w:rsidRPr="00221C81">
        <w:rPr>
          <w:rFonts w:ascii="Times New Roman" w:hAnsi="Times New Roman"/>
          <w:sz w:val="24"/>
          <w:szCs w:val="24"/>
          <w:lang w:val="en-US"/>
        </w:rPr>
        <w:t>a</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 xml:space="preserve"> &gt; </w:t>
      </w:r>
      <w:r w:rsidRPr="00221C81">
        <w:rPr>
          <w:rFonts w:ascii="Times New Roman" w:hAnsi="Times New Roman"/>
          <w:sz w:val="24"/>
          <w:szCs w:val="24"/>
          <w:lang w:val="en-US"/>
        </w:rPr>
        <w:t>a</w:t>
      </w:r>
      <w:r w:rsidRPr="00221C81">
        <w:rPr>
          <w:rFonts w:ascii="Times New Roman" w:hAnsi="Times New Roman"/>
          <w:sz w:val="24"/>
          <w:szCs w:val="24"/>
          <w:vertAlign w:val="subscript"/>
          <w:lang w:val="ru-RU"/>
        </w:rPr>
        <w:t>3</w:t>
      </w:r>
      <w:r w:rsidRPr="00221C81">
        <w:rPr>
          <w:rFonts w:ascii="Times New Roman" w:hAnsi="Times New Roman"/>
          <w:sz w:val="24"/>
          <w:szCs w:val="24"/>
          <w:lang w:val="ru-RU"/>
        </w:rPr>
        <w:t xml:space="preserve"> &gt;....&gt;</w:t>
      </w:r>
      <w:r w:rsidRPr="00221C81">
        <w:rPr>
          <w:rFonts w:ascii="Times New Roman" w:hAnsi="Times New Roman"/>
          <w:sz w:val="24"/>
          <w:szCs w:val="24"/>
          <w:lang w:val="en-US"/>
        </w:rPr>
        <w:t>a</w:t>
      </w:r>
      <w:r w:rsidRPr="00221C81">
        <w:rPr>
          <w:rFonts w:ascii="Times New Roman" w:hAnsi="Times New Roman"/>
          <w:sz w:val="24"/>
          <w:szCs w:val="24"/>
          <w:vertAlign w:val="subscript"/>
          <w:lang w:val="en-US"/>
        </w:rPr>
        <w:t>n</w:t>
      </w:r>
      <w:r w:rsidRPr="00221C81">
        <w:rPr>
          <w:rFonts w:ascii="Times New Roman" w:hAnsi="Times New Roman"/>
          <w:sz w:val="24"/>
          <w:szCs w:val="24"/>
          <w:lang w:val="ru-RU"/>
        </w:rPr>
        <w:t xml:space="preserve">, т.е. сначала проверяют тот блок, у которого выше вероятность отказа и меньше время поиска, т.е. их отношение максимально. При реализации этого алгоритма </w:t>
      </w:r>
      <w:r w:rsidRPr="00221C81">
        <w:rPr>
          <w:rFonts w:ascii="Times New Roman" w:hAnsi="Times New Roman"/>
          <w:sz w:val="24"/>
          <w:szCs w:val="24"/>
          <w:u w:val="single"/>
          <w:lang w:val="ru-RU"/>
        </w:rPr>
        <w:t>среднее время диагностирования оказывается минимальным.</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u w:val="single"/>
          <w:lang w:val="ru-RU"/>
        </w:rPr>
        <w:t>Для примера</w:t>
      </w:r>
      <w:r w:rsidRPr="00221C81">
        <w:rPr>
          <w:rFonts w:ascii="Times New Roman" w:hAnsi="Times New Roman"/>
          <w:sz w:val="24"/>
          <w:szCs w:val="24"/>
          <w:lang w:val="ru-RU"/>
        </w:rPr>
        <w:t xml:space="preserve"> рассмотрим ОД, </w:t>
      </w:r>
      <w:proofErr w:type="gramStart"/>
      <w:r w:rsidRPr="00221C81">
        <w:rPr>
          <w:rFonts w:ascii="Times New Roman" w:hAnsi="Times New Roman"/>
          <w:sz w:val="24"/>
          <w:szCs w:val="24"/>
          <w:lang w:val="ru-RU"/>
        </w:rPr>
        <w:t>состоящий</w:t>
      </w:r>
      <w:proofErr w:type="gramEnd"/>
      <w:r w:rsidRPr="00221C81">
        <w:rPr>
          <w:rFonts w:ascii="Times New Roman" w:hAnsi="Times New Roman"/>
          <w:sz w:val="24"/>
          <w:szCs w:val="24"/>
          <w:lang w:val="ru-RU"/>
        </w:rPr>
        <w:t xml:space="preserve"> из 8 блоков со значениями вероятностей безотказной работы блоков соответственно равными 0,85; 0,65; 0,7; 0.9; 0,9; 0,8; 0,75; 0,8 и временами поиска неисправностей [мин] в блоках соответственно 1,2; 2,0; 1,1; 2,5; 3,2; 1,4; 4,0; 2,1; 3,1; 1,7.</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1.Для реализации программы поиска неисправностей находят отношения </w:t>
      </w:r>
      <w:r w:rsidRPr="00221C81">
        <w:rPr>
          <w:rFonts w:ascii="Times New Roman" w:hAnsi="Times New Roman"/>
          <w:sz w:val="24"/>
          <w:szCs w:val="24"/>
          <w:lang w:val="en-US"/>
        </w:rPr>
        <w:t>a</w:t>
      </w:r>
      <w:r w:rsidRPr="00221C81">
        <w:rPr>
          <w:rFonts w:ascii="Times New Roman" w:hAnsi="Times New Roman"/>
          <w:sz w:val="24"/>
          <w:szCs w:val="24"/>
          <w:vertAlign w:val="subscript"/>
          <w:lang w:val="en-US"/>
        </w:rPr>
        <w:t>i</w:t>
      </w:r>
      <w:proofErr w:type="gramStart"/>
      <w:r w:rsidRPr="00221C81">
        <w:rPr>
          <w:rFonts w:ascii="Times New Roman" w:hAnsi="Times New Roman"/>
          <w:sz w:val="24"/>
          <w:szCs w:val="24"/>
          <w:lang w:val="ru-RU"/>
        </w:rPr>
        <w:t xml:space="preserve"> :</w:t>
      </w:r>
      <w:proofErr w:type="gramEnd"/>
      <w:r w:rsidRPr="00221C81">
        <w:rPr>
          <w:rFonts w:ascii="Times New Roman" w:hAnsi="Times New Roman"/>
          <w:sz w:val="24"/>
          <w:szCs w:val="24"/>
          <w:lang w:val="ru-RU"/>
        </w:rPr>
        <w:t xml:space="preserve"> </w:t>
      </w:r>
      <w:r w:rsidR="004C03BE" w:rsidRPr="00751AF3">
        <w:rPr>
          <w:rFonts w:ascii="Times New Roman" w:hAnsi="Times New Roman"/>
          <w:position w:val="-74"/>
          <w:sz w:val="24"/>
          <w:szCs w:val="24"/>
        </w:rPr>
        <w:object w:dxaOrig="11200" w:dyaOrig="1620">
          <v:shape id="_x0000_i1397" type="#_x0000_t75" style="width:429.75pt;height:62.25pt" o:ole="" fillcolor="window">
            <v:imagedata r:id="rId807" o:title=""/>
          </v:shape>
          <o:OLEObject Type="Embed" ProgID="Equation.DSMT4" ShapeID="_x0000_i1397" DrawAspect="Content" ObjectID="_1690621269" r:id="rId808"/>
        </w:object>
      </w:r>
    </w:p>
    <w:p w:rsidR="00B60F32" w:rsidRPr="00221C81" w:rsidRDefault="00B60F32" w:rsidP="00C82FA1">
      <w:pPr>
        <w:ind w:firstLine="709"/>
        <w:jc w:val="both"/>
        <w:rPr>
          <w:rFonts w:ascii="Times New Roman" w:hAnsi="Times New Roman"/>
          <w:sz w:val="24"/>
          <w:szCs w:val="24"/>
          <w:lang w:val="en-US"/>
        </w:rPr>
      </w:pPr>
      <w:r w:rsidRPr="00221C81">
        <w:rPr>
          <w:rFonts w:ascii="Times New Roman" w:hAnsi="Times New Roman"/>
          <w:sz w:val="24"/>
          <w:szCs w:val="24"/>
          <w:lang w:val="en-US"/>
        </w:rPr>
        <w:t xml:space="preserve">2.Строят алгоритм по принципу </w:t>
      </w:r>
      <w:r w:rsidR="00023D53" w:rsidRPr="00221C81">
        <w:rPr>
          <w:rFonts w:ascii="Times New Roman" w:hAnsi="Times New Roman"/>
          <w:position w:val="-12"/>
          <w:sz w:val="24"/>
          <w:szCs w:val="24"/>
          <w:lang w:val="en-US"/>
        </w:rPr>
        <w:object w:dxaOrig="5100" w:dyaOrig="400">
          <v:shape id="_x0000_i1398" type="#_x0000_t75" style="width:231.75pt;height:18.75pt" o:ole="" fillcolor="window">
            <v:imagedata r:id="rId809" o:title=""/>
          </v:shape>
          <o:OLEObject Type="Embed" ProgID="Equation.3" ShapeID="_x0000_i1398" DrawAspect="Content" ObjectID="_1690621270" r:id="rId810"/>
        </w:object>
      </w:r>
    </w:p>
    <w:p w:rsidR="00B60F32" w:rsidRPr="00221C81" w:rsidRDefault="00B60F32" w:rsidP="00C82FA1">
      <w:pPr>
        <w:numPr>
          <w:ilvl w:val="0"/>
          <w:numId w:val="26"/>
        </w:numPr>
        <w:ind w:left="0" w:firstLine="709"/>
        <w:jc w:val="both"/>
        <w:rPr>
          <w:rFonts w:ascii="Times New Roman" w:hAnsi="Times New Roman"/>
          <w:sz w:val="24"/>
          <w:szCs w:val="24"/>
          <w:lang w:val="ru-RU"/>
        </w:rPr>
      </w:pPr>
      <w:r w:rsidRPr="00221C81">
        <w:rPr>
          <w:rFonts w:ascii="Times New Roman" w:hAnsi="Times New Roman"/>
          <w:sz w:val="24"/>
          <w:szCs w:val="24"/>
          <w:lang w:val="ru-RU"/>
        </w:rPr>
        <w:t>Вычисляют среднее время контроля параметров:</w:t>
      </w:r>
    </w:p>
    <w:p w:rsidR="00B60F32" w:rsidRPr="00221C81" w:rsidRDefault="00C75376" w:rsidP="00C82FA1">
      <w:pPr>
        <w:ind w:firstLine="709"/>
        <w:jc w:val="both"/>
        <w:rPr>
          <w:rFonts w:ascii="Times New Roman" w:hAnsi="Times New Roman"/>
          <w:sz w:val="24"/>
          <w:szCs w:val="24"/>
          <w:lang w:val="en-US"/>
        </w:rPr>
      </w:pPr>
      <w:r w:rsidRPr="00221C81">
        <w:rPr>
          <w:rFonts w:ascii="Times New Roman" w:hAnsi="Times New Roman"/>
          <w:position w:val="-92"/>
          <w:sz w:val="24"/>
          <w:szCs w:val="24"/>
        </w:rPr>
        <w:object w:dxaOrig="8919" w:dyaOrig="2020">
          <v:shape id="_x0000_i1399" type="#_x0000_t75" style="width:369pt;height:84pt" o:ole="" fillcolor="window">
            <v:imagedata r:id="rId811" o:title=""/>
          </v:shape>
          <o:OLEObject Type="Embed" ProgID="Equation.3" ShapeID="_x0000_i1399" DrawAspect="Content" ObjectID="_1690621271" r:id="rId812"/>
        </w:object>
      </w:r>
    </w:p>
    <w:p w:rsidR="00B60F32" w:rsidRPr="00221C81" w:rsidRDefault="00B60F32" w:rsidP="00C82FA1">
      <w:pPr>
        <w:ind w:firstLine="709"/>
        <w:jc w:val="both"/>
        <w:rPr>
          <w:rFonts w:ascii="Times New Roman" w:hAnsi="Times New Roman"/>
          <w:b/>
          <w:sz w:val="24"/>
          <w:szCs w:val="24"/>
          <w:lang w:val="en-US"/>
        </w:rPr>
      </w:pPr>
    </w:p>
    <w:p w:rsidR="00B60F32" w:rsidRPr="00221C81" w:rsidRDefault="00B60F32" w:rsidP="00C82FA1">
      <w:pPr>
        <w:ind w:firstLine="709"/>
        <w:jc w:val="both"/>
        <w:rPr>
          <w:rFonts w:ascii="Times New Roman" w:hAnsi="Times New Roman"/>
          <w:b/>
          <w:sz w:val="24"/>
          <w:szCs w:val="24"/>
          <w:lang w:val="ru-RU"/>
        </w:rPr>
      </w:pPr>
      <w:r w:rsidRPr="00221C81">
        <w:rPr>
          <w:rFonts w:ascii="Times New Roman" w:hAnsi="Times New Roman"/>
          <w:b/>
          <w:sz w:val="24"/>
          <w:szCs w:val="24"/>
          <w:lang w:val="ru-RU"/>
        </w:rPr>
        <w:t>3.2.Метод половинных разбиений</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Широко используется при наличии поседовательной или близкой к ней структуре. В функциональной модели находят среднюю точку</w:t>
      </w:r>
      <w:proofErr w:type="gramStart"/>
      <w:r w:rsidRPr="00221C81">
        <w:rPr>
          <w:rFonts w:ascii="Times New Roman" w:hAnsi="Times New Roman"/>
          <w:sz w:val="24"/>
          <w:szCs w:val="24"/>
          <w:lang w:val="ru-RU"/>
        </w:rPr>
        <w:t xml:space="preserve"> ,</w:t>
      </w:r>
      <w:proofErr w:type="gramEnd"/>
      <w:r w:rsidRPr="00221C81">
        <w:rPr>
          <w:rFonts w:ascii="Times New Roman" w:hAnsi="Times New Roman"/>
          <w:sz w:val="24"/>
          <w:szCs w:val="24"/>
          <w:lang w:val="ru-RU"/>
        </w:rPr>
        <w:t xml:space="preserve"> проверяют состояние объекта в этой точке и в зависимости от результата проверяют павую или левую части.</w:t>
      </w:r>
    </w:p>
    <w:p w:rsidR="00B60F32" w:rsidRPr="00221C81" w:rsidRDefault="00B60F32" w:rsidP="00C82FA1">
      <w:pPr>
        <w:ind w:firstLine="709"/>
        <w:jc w:val="both"/>
        <w:rPr>
          <w:rFonts w:ascii="Times New Roman" w:hAnsi="Times New Roman"/>
          <w:b/>
          <w:sz w:val="24"/>
          <w:szCs w:val="24"/>
          <w:lang w:val="ru-RU"/>
        </w:rPr>
      </w:pPr>
    </w:p>
    <w:p w:rsidR="00B60F32" w:rsidRPr="00221C81" w:rsidRDefault="00B60F32" w:rsidP="00C82FA1">
      <w:pPr>
        <w:ind w:firstLine="709"/>
        <w:jc w:val="both"/>
        <w:rPr>
          <w:rFonts w:ascii="Times New Roman" w:hAnsi="Times New Roman"/>
          <w:b/>
          <w:sz w:val="24"/>
          <w:szCs w:val="24"/>
          <w:lang w:val="ru-RU"/>
        </w:rPr>
      </w:pPr>
      <w:r w:rsidRPr="00221C81">
        <w:rPr>
          <w:rFonts w:ascii="Times New Roman" w:hAnsi="Times New Roman"/>
          <w:b/>
          <w:sz w:val="24"/>
          <w:szCs w:val="24"/>
          <w:lang w:val="ru-RU"/>
        </w:rPr>
        <w:t xml:space="preserve">3.3. Вариант диагностирования на основе информационного </w:t>
      </w:r>
    </w:p>
    <w:p w:rsidR="00B60F32" w:rsidRPr="00221C81" w:rsidRDefault="00B60F32" w:rsidP="00C82FA1">
      <w:pPr>
        <w:ind w:firstLine="709"/>
        <w:jc w:val="both"/>
        <w:rPr>
          <w:rFonts w:ascii="Times New Roman" w:hAnsi="Times New Roman"/>
          <w:b/>
          <w:sz w:val="24"/>
          <w:szCs w:val="24"/>
          <w:lang w:val="ru-RU"/>
        </w:rPr>
      </w:pPr>
      <w:r w:rsidRPr="00221C81">
        <w:rPr>
          <w:rFonts w:ascii="Times New Roman" w:hAnsi="Times New Roman"/>
          <w:b/>
          <w:sz w:val="24"/>
          <w:szCs w:val="24"/>
          <w:lang w:val="ru-RU"/>
        </w:rPr>
        <w:t>критерия</w:t>
      </w:r>
    </w:p>
    <w:p w:rsidR="00B60F32" w:rsidRPr="00221C81" w:rsidRDefault="00B60F32" w:rsidP="00C82FA1">
      <w:pPr>
        <w:ind w:firstLine="709"/>
        <w:jc w:val="both"/>
        <w:rPr>
          <w:rFonts w:ascii="Times New Roman" w:hAnsi="Times New Roman"/>
          <w:sz w:val="24"/>
          <w:szCs w:val="24"/>
          <w:lang w:val="ru-RU"/>
        </w:rPr>
      </w:pP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 В процессе определения технического состояния объекта РЭО производится техническое диагностирование. При этом под техническим состоянием понимают всю совокупность изменяющихся в процессе эксплуатации свойств объекта, перечень которых устанавливается технической документацией на этот объект.</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Система диагностирования является неотъемлемой частью системы контроля, определяющей вид технического состояния. Результатом диагностирования является локализация места отказа или неисправности, определение его вида и причины возникновения.</w:t>
      </w:r>
    </w:p>
    <w:p w:rsidR="00B60F32" w:rsidRPr="00C82FA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Заключение системы технического диагностирования является результатом работы целого ряда устройств в условиях воздействия, как правило, помех и шумов, что приводит к возникновению ошибок в её решениях.</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Основная задача диагностического контроля заключается в определении отказавшего элемента. В качестве элементов можно принимать различные структурные части РЭО (тракты, блоки, детали). Это зависит от формы проведения регламентных работ, времени, отпущенного на поиск, обнаружение и устранение отказов, конструктивных особенностей РЭО.</w:t>
      </w:r>
    </w:p>
    <w:bookmarkStart w:id="7" w:name="_MON_1577129151"/>
    <w:bookmarkEnd w:id="7"/>
    <w:p w:rsidR="00B60F32" w:rsidRPr="00221C81" w:rsidRDefault="00C82FA1" w:rsidP="00C82FA1">
      <w:pPr>
        <w:framePr w:hSpace="181" w:wrap="auto" w:vAnchor="text" w:hAnchor="page" w:x="1566" w:y="1"/>
        <w:ind w:firstLine="709"/>
        <w:jc w:val="both"/>
        <w:rPr>
          <w:rFonts w:ascii="Times New Roman" w:hAnsi="Times New Roman"/>
          <w:sz w:val="24"/>
          <w:szCs w:val="24"/>
        </w:rPr>
      </w:pPr>
      <w:r w:rsidRPr="00221C81">
        <w:rPr>
          <w:rFonts w:ascii="Times New Roman" w:hAnsi="Times New Roman"/>
          <w:sz w:val="24"/>
          <w:szCs w:val="24"/>
        </w:rPr>
        <w:object w:dxaOrig="4215" w:dyaOrig="2047">
          <v:shape id="_x0000_i1400" type="#_x0000_t75" style="width:210.75pt;height:102pt" o:ole="" fillcolor="window">
            <v:imagedata r:id="rId813" o:title=""/>
          </v:shape>
          <o:OLEObject Type="Embed" ProgID="Word.Picture.8" ShapeID="_x0000_i1400" DrawAspect="Content" ObjectID="_1690621272" r:id="rId814"/>
        </w:objec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Глубина диагностирования - до уровня функциональных узлов</w:t>
      </w:r>
      <w:proofErr w:type="gramStart"/>
      <w:r w:rsidRPr="00221C81">
        <w:rPr>
          <w:rFonts w:ascii="Times New Roman" w:hAnsi="Times New Roman"/>
          <w:sz w:val="24"/>
          <w:szCs w:val="24"/>
          <w:lang w:val="ru-RU"/>
        </w:rPr>
        <w:t xml:space="preserve"> .</w:t>
      </w:r>
      <w:proofErr w:type="gramEnd"/>
      <w:r w:rsidRPr="00221C81">
        <w:rPr>
          <w:rFonts w:ascii="Times New Roman" w:hAnsi="Times New Roman"/>
          <w:sz w:val="24"/>
          <w:szCs w:val="24"/>
          <w:lang w:val="ru-RU"/>
        </w:rPr>
        <w:t xml:space="preserve"> С учётом контрольных точек </w:t>
      </w:r>
      <w:r w:rsidR="00C82FA1">
        <w:rPr>
          <w:rFonts w:ascii="Times New Roman" w:hAnsi="Times New Roman"/>
          <w:sz w:val="24"/>
          <w:szCs w:val="24"/>
          <w:lang w:val="ru-RU"/>
        </w:rPr>
        <w:t>в ОД составим модель РЭО (Рис.3</w:t>
      </w:r>
      <w:r w:rsidRPr="00221C81">
        <w:rPr>
          <w:rFonts w:ascii="Times New Roman" w:hAnsi="Times New Roman"/>
          <w:sz w:val="24"/>
          <w:szCs w:val="24"/>
          <w:lang w:val="ru-RU"/>
        </w:rPr>
        <w:t xml:space="preserve">). На рисунке </w:t>
      </w:r>
      <w:proofErr w:type="gramStart"/>
      <w:r w:rsidRPr="00221C81">
        <w:rPr>
          <w:rFonts w:ascii="Times New Roman" w:hAnsi="Times New Roman"/>
          <w:sz w:val="24"/>
          <w:szCs w:val="24"/>
          <w:lang w:val="ru-RU"/>
        </w:rPr>
        <w:t>обозначены</w:t>
      </w:r>
      <w:proofErr w:type="gramEnd"/>
      <w:r w:rsidRPr="00221C81">
        <w:rPr>
          <w:rFonts w:ascii="Times New Roman" w:hAnsi="Times New Roman"/>
          <w:sz w:val="24"/>
          <w:szCs w:val="24"/>
          <w:lang w:val="ru-RU"/>
        </w:rPr>
        <w:t>: Б</w:t>
      </w:r>
      <w:proofErr w:type="gramStart"/>
      <w:r w:rsidRPr="00221C81">
        <w:rPr>
          <w:rFonts w:ascii="Times New Roman" w:hAnsi="Times New Roman"/>
          <w:sz w:val="24"/>
          <w:szCs w:val="24"/>
          <w:lang w:val="ru-RU"/>
        </w:rPr>
        <w:t>1</w:t>
      </w:r>
      <w:proofErr w:type="gramEnd"/>
      <w:r w:rsidRPr="00221C81">
        <w:rPr>
          <w:rFonts w:ascii="Times New Roman" w:hAnsi="Times New Roman"/>
          <w:sz w:val="24"/>
          <w:szCs w:val="24"/>
          <w:lang w:val="ru-RU"/>
        </w:rPr>
        <w:t xml:space="preserve"> -задающий генератор; Б2 - буферный усилитель; Б3 - усилитель мощности; Б4 - блок электропитания. Параметры Х</w:t>
      </w:r>
      <w:proofErr w:type="gramStart"/>
      <w:r w:rsidRPr="00221C81">
        <w:rPr>
          <w:rFonts w:ascii="Times New Roman" w:hAnsi="Times New Roman"/>
          <w:sz w:val="24"/>
          <w:szCs w:val="24"/>
          <w:lang w:val="ru-RU"/>
        </w:rPr>
        <w:t>1</w:t>
      </w:r>
      <w:proofErr w:type="gramEnd"/>
      <w:r w:rsidRPr="00221C81">
        <w:rPr>
          <w:rFonts w:ascii="Times New Roman" w:hAnsi="Times New Roman"/>
          <w:sz w:val="24"/>
          <w:szCs w:val="24"/>
          <w:lang w:val="ru-RU"/>
        </w:rPr>
        <w:t>, Х2, Х3, Х4 характеризуют работоспособность элементов ОД.</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Из известных методов диагностирования выберем один вариант диагностирования на основе информационного критерия. Следуя данному критерию, для определения очерёдности контроля параметров Х</w:t>
      </w:r>
      <w:proofErr w:type="gramStart"/>
      <w:r w:rsidRPr="00221C81">
        <w:rPr>
          <w:rFonts w:ascii="Times New Roman" w:hAnsi="Times New Roman"/>
          <w:sz w:val="24"/>
          <w:szCs w:val="24"/>
          <w:lang w:val="ru-RU"/>
        </w:rPr>
        <w:t>1</w:t>
      </w:r>
      <w:proofErr w:type="gramEnd"/>
      <w:r w:rsidRPr="00221C81">
        <w:rPr>
          <w:rFonts w:ascii="Times New Roman" w:hAnsi="Times New Roman"/>
          <w:sz w:val="24"/>
          <w:szCs w:val="24"/>
        </w:rPr>
        <w:sym w:font="Symbol" w:char="F0BC"/>
      </w:r>
      <w:r w:rsidRPr="00221C81">
        <w:rPr>
          <w:rFonts w:ascii="Times New Roman" w:hAnsi="Times New Roman"/>
          <w:sz w:val="24"/>
          <w:szCs w:val="24"/>
          <w:lang w:val="ru-RU"/>
        </w:rPr>
        <w:t xml:space="preserve">Х4 необходимо вычислить функцию предпочтения </w:t>
      </w:r>
      <w:r w:rsidR="007F4600" w:rsidRPr="00221C81">
        <w:rPr>
          <w:rFonts w:ascii="Times New Roman" w:hAnsi="Times New Roman"/>
          <w:sz w:val="24"/>
          <w:szCs w:val="24"/>
          <w:lang w:val="en-US"/>
        </w:rPr>
        <w:t>W</w:t>
      </w:r>
      <w:r w:rsidRPr="00221C81">
        <w:rPr>
          <w:rFonts w:ascii="Times New Roman" w:hAnsi="Times New Roman"/>
          <w:sz w:val="24"/>
          <w:szCs w:val="24"/>
          <w:lang w:val="ru-RU"/>
        </w:rPr>
        <w:t xml:space="preserve"> на каждом шаге контроля. Для этого составим таблицу (матрицу) состояний ОД. Правило заполнения таблицы состояний заключается в следующем. Если параметр Х</w:t>
      </w:r>
      <w:proofErr w:type="gramStart"/>
      <w:r w:rsidRPr="00221C81">
        <w:rPr>
          <w:rFonts w:ascii="Times New Roman" w:hAnsi="Times New Roman"/>
          <w:sz w:val="24"/>
          <w:szCs w:val="24"/>
          <w:lang w:val="en-US"/>
        </w:rPr>
        <w:t>i</w:t>
      </w:r>
      <w:proofErr w:type="gramEnd"/>
      <w:r w:rsidRPr="00221C81">
        <w:rPr>
          <w:rFonts w:ascii="Times New Roman" w:hAnsi="Times New Roman"/>
          <w:sz w:val="24"/>
          <w:szCs w:val="24"/>
          <w:lang w:val="ru-RU"/>
        </w:rPr>
        <w:t xml:space="preserve"> </w:t>
      </w:r>
      <w:r w:rsidRPr="00221C81">
        <w:rPr>
          <w:rFonts w:ascii="Times New Roman" w:hAnsi="Times New Roman"/>
          <w:sz w:val="24"/>
          <w:szCs w:val="24"/>
          <w:lang w:val="en-US"/>
        </w:rPr>
        <w:t>i</w:t>
      </w:r>
      <w:r w:rsidRPr="00221C81">
        <w:rPr>
          <w:rFonts w:ascii="Times New Roman" w:hAnsi="Times New Roman"/>
          <w:sz w:val="24"/>
          <w:szCs w:val="24"/>
          <w:lang w:val="ru-RU"/>
        </w:rPr>
        <w:t xml:space="preserve">-го элемента модели находится вне поля допусков (или отсутствует), т.е. модель объекта диагностики находится в состоянии </w:t>
      </w:r>
      <w:r w:rsidRPr="00221C81">
        <w:rPr>
          <w:rFonts w:ascii="Times New Roman" w:hAnsi="Times New Roman"/>
          <w:sz w:val="24"/>
          <w:szCs w:val="24"/>
          <w:lang w:val="en-US"/>
        </w:rPr>
        <w:t>Si</w:t>
      </w:r>
      <w:r w:rsidRPr="00221C81">
        <w:rPr>
          <w:rFonts w:ascii="Times New Roman" w:hAnsi="Times New Roman"/>
          <w:sz w:val="24"/>
          <w:szCs w:val="24"/>
          <w:lang w:val="ru-RU"/>
        </w:rPr>
        <w:t>, тогда на пересечении Х</w:t>
      </w:r>
      <w:r w:rsidRPr="00221C81">
        <w:rPr>
          <w:rFonts w:ascii="Times New Roman" w:hAnsi="Times New Roman"/>
          <w:sz w:val="24"/>
          <w:szCs w:val="24"/>
          <w:lang w:val="en-US"/>
        </w:rPr>
        <w:t>i</w:t>
      </w:r>
      <w:r w:rsidRPr="00221C81">
        <w:rPr>
          <w:rFonts w:ascii="Times New Roman" w:hAnsi="Times New Roman"/>
          <w:sz w:val="24"/>
          <w:szCs w:val="24"/>
          <w:lang w:val="ru-RU"/>
        </w:rPr>
        <w:t xml:space="preserve">-й строки и </w:t>
      </w:r>
      <w:r w:rsidRPr="00221C81">
        <w:rPr>
          <w:rFonts w:ascii="Times New Roman" w:hAnsi="Times New Roman"/>
          <w:sz w:val="24"/>
          <w:szCs w:val="24"/>
          <w:lang w:val="en-US"/>
        </w:rPr>
        <w:t>S</w:t>
      </w:r>
      <w:r w:rsidRPr="00221C81">
        <w:rPr>
          <w:rFonts w:ascii="Times New Roman" w:hAnsi="Times New Roman"/>
          <w:sz w:val="24"/>
          <w:szCs w:val="24"/>
          <w:lang w:val="ru-RU"/>
        </w:rPr>
        <w:t xml:space="preserve">-го столбца записывается 0 (нуль). Выходные параметры остальных элементов в зависимости от их функциональных связей с отказавшим элементом могут находиться в пределах допуска и обозначаться “1”(единицей) или вне допусков (отсутствовать) - обозначаться “0”(нулём). В нашем случае ОД характеризуется следующими состояниями: </w:t>
      </w:r>
      <w:r w:rsidRPr="00221C81">
        <w:rPr>
          <w:rFonts w:ascii="Times New Roman" w:hAnsi="Times New Roman"/>
          <w:sz w:val="24"/>
          <w:szCs w:val="24"/>
          <w:lang w:val="en-US"/>
        </w:rPr>
        <w:t>S</w:t>
      </w:r>
      <w:r w:rsidRPr="00221C81">
        <w:rPr>
          <w:rFonts w:ascii="Times New Roman" w:hAnsi="Times New Roman"/>
          <w:sz w:val="24"/>
          <w:szCs w:val="24"/>
          <w:lang w:val="ru-RU"/>
        </w:rPr>
        <w:t xml:space="preserve">1- отказ элемента 1; </w:t>
      </w:r>
      <w:r w:rsidRPr="00221C81">
        <w:rPr>
          <w:rFonts w:ascii="Times New Roman" w:hAnsi="Times New Roman"/>
          <w:sz w:val="24"/>
          <w:szCs w:val="24"/>
          <w:lang w:val="en-US"/>
        </w:rPr>
        <w:t>S</w:t>
      </w:r>
      <w:r w:rsidRPr="00221C81">
        <w:rPr>
          <w:rFonts w:ascii="Times New Roman" w:hAnsi="Times New Roman"/>
          <w:sz w:val="24"/>
          <w:szCs w:val="24"/>
          <w:lang w:val="ru-RU"/>
        </w:rPr>
        <w:t xml:space="preserve">2- отказ элемента 2; </w:t>
      </w:r>
      <w:r w:rsidRPr="00221C81">
        <w:rPr>
          <w:rFonts w:ascii="Times New Roman" w:hAnsi="Times New Roman"/>
          <w:sz w:val="24"/>
          <w:szCs w:val="24"/>
          <w:lang w:val="en-US"/>
        </w:rPr>
        <w:t>S</w:t>
      </w:r>
      <w:r w:rsidRPr="00221C81">
        <w:rPr>
          <w:rFonts w:ascii="Times New Roman" w:hAnsi="Times New Roman"/>
          <w:sz w:val="24"/>
          <w:szCs w:val="24"/>
          <w:lang w:val="ru-RU"/>
        </w:rPr>
        <w:t xml:space="preserve">3- отказ элемента 3; </w:t>
      </w:r>
      <w:r w:rsidRPr="00221C81">
        <w:rPr>
          <w:rFonts w:ascii="Times New Roman" w:hAnsi="Times New Roman"/>
          <w:sz w:val="24"/>
          <w:szCs w:val="24"/>
          <w:lang w:val="en-US"/>
        </w:rPr>
        <w:t>S</w:t>
      </w:r>
      <w:r w:rsidRPr="00221C81">
        <w:rPr>
          <w:rFonts w:ascii="Times New Roman" w:hAnsi="Times New Roman"/>
          <w:sz w:val="24"/>
          <w:szCs w:val="24"/>
          <w:lang w:val="ru-RU"/>
        </w:rPr>
        <w:t xml:space="preserve">4- отказ элемента 4; тогда таблица состояний примет </w:t>
      </w:r>
      <w:r w:rsidR="00C82FA1">
        <w:rPr>
          <w:rFonts w:ascii="Times New Roman" w:hAnsi="Times New Roman"/>
          <w:sz w:val="24"/>
          <w:szCs w:val="24"/>
          <w:lang w:val="ru-RU"/>
        </w:rPr>
        <w:t>вид, показанный на рисунке 4</w:t>
      </w:r>
      <w:r w:rsidRPr="00221C81">
        <w:rPr>
          <w:rFonts w:ascii="Times New Roman" w:hAnsi="Times New Roman"/>
          <w:sz w:val="24"/>
          <w:szCs w:val="24"/>
          <w:lang w:val="ru-RU"/>
        </w:rPr>
        <w:t>. С уч</w:t>
      </w:r>
      <w:r w:rsidR="00C82FA1">
        <w:rPr>
          <w:rFonts w:ascii="Times New Roman" w:hAnsi="Times New Roman"/>
          <w:sz w:val="24"/>
          <w:szCs w:val="24"/>
          <w:lang w:val="ru-RU"/>
        </w:rPr>
        <w:t>ётом исходной таблицы (рис.4</w:t>
      </w:r>
      <w:r w:rsidRPr="00221C81">
        <w:rPr>
          <w:rFonts w:ascii="Times New Roman" w:hAnsi="Times New Roman"/>
          <w:sz w:val="24"/>
          <w:szCs w:val="24"/>
          <w:lang w:val="ru-RU"/>
        </w:rPr>
        <w:t xml:space="preserve">) функция предпочтения </w:t>
      </w:r>
      <w:r w:rsidR="007F4600" w:rsidRPr="00221C81">
        <w:rPr>
          <w:rFonts w:ascii="Times New Roman" w:hAnsi="Times New Roman"/>
          <w:sz w:val="24"/>
          <w:szCs w:val="24"/>
          <w:lang w:val="en-US"/>
        </w:rPr>
        <w:t>W</w:t>
      </w:r>
      <w:r w:rsidRPr="00221C81">
        <w:rPr>
          <w:rFonts w:ascii="Times New Roman" w:hAnsi="Times New Roman"/>
          <w:sz w:val="24"/>
          <w:szCs w:val="24"/>
          <w:lang w:val="ru-RU"/>
        </w:rPr>
        <w:t xml:space="preserve"> на каждом очередном шаге контроля рассчитывается по формуле: </w:t>
      </w:r>
      <w:r w:rsidR="007F4600" w:rsidRPr="00221C81">
        <w:rPr>
          <w:rFonts w:ascii="Times New Roman" w:hAnsi="Times New Roman"/>
          <w:sz w:val="24"/>
          <w:szCs w:val="24"/>
        </w:rPr>
        <w:t>W</w:t>
      </w:r>
      <w:r w:rsidRPr="00221C81">
        <w:rPr>
          <w:rFonts w:ascii="Times New Roman" w:hAnsi="Times New Roman"/>
          <w:sz w:val="24"/>
          <w:szCs w:val="24"/>
          <w:lang w:val="ru-RU"/>
        </w:rPr>
        <w:t xml:space="preserve"> = </w:t>
      </w:r>
      <w:r w:rsidRPr="00221C81">
        <w:rPr>
          <w:rFonts w:ascii="Times New Roman" w:hAnsi="Times New Roman"/>
          <w:sz w:val="24"/>
          <w:szCs w:val="24"/>
          <w:lang w:val="en-US"/>
        </w:rPr>
        <w:t>min</w:t>
      </w:r>
      <w:r w:rsidRPr="00221C81">
        <w:rPr>
          <w:rFonts w:ascii="Times New Roman" w:hAnsi="Times New Roman"/>
          <w:sz w:val="24"/>
          <w:szCs w:val="24"/>
          <w:lang w:val="ru-RU"/>
        </w:rPr>
        <w:t xml:space="preserve"> </w:t>
      </w:r>
      <w:r w:rsidRPr="00221C81">
        <w:rPr>
          <w:rFonts w:ascii="Times New Roman" w:hAnsi="Times New Roman"/>
          <w:sz w:val="24"/>
          <w:szCs w:val="24"/>
        </w:rPr>
        <w:sym w:font="Symbol" w:char="F0EA"/>
      </w:r>
      <w:r w:rsidRPr="00221C81">
        <w:rPr>
          <w:rFonts w:ascii="Times New Roman" w:hAnsi="Times New Roman"/>
          <w:sz w:val="24"/>
          <w:szCs w:val="24"/>
        </w:rPr>
        <w:sym w:font="Symbol" w:char="F0E5"/>
      </w:r>
      <w:r w:rsidRPr="00221C81">
        <w:rPr>
          <w:rFonts w:ascii="Times New Roman" w:hAnsi="Times New Roman"/>
          <w:sz w:val="24"/>
          <w:szCs w:val="24"/>
          <w:lang w:val="ru-RU"/>
        </w:rPr>
        <w:t>0-</w:t>
      </w:r>
      <w:r w:rsidRPr="00221C81">
        <w:rPr>
          <w:rFonts w:ascii="Times New Roman" w:hAnsi="Times New Roman"/>
          <w:sz w:val="24"/>
          <w:szCs w:val="24"/>
          <w:lang w:val="en-US"/>
        </w:rPr>
        <w:sym w:font="Symbol" w:char="F0E5"/>
      </w:r>
      <w:r w:rsidRPr="00221C81">
        <w:rPr>
          <w:rFonts w:ascii="Times New Roman" w:hAnsi="Times New Roman"/>
          <w:sz w:val="24"/>
          <w:szCs w:val="24"/>
          <w:lang w:val="ru-RU"/>
        </w:rPr>
        <w:t>1</w:t>
      </w:r>
      <w:r w:rsidRPr="00221C81">
        <w:rPr>
          <w:rFonts w:ascii="Times New Roman" w:hAnsi="Times New Roman"/>
          <w:sz w:val="24"/>
          <w:szCs w:val="24"/>
        </w:rPr>
        <w:sym w:font="Symbol" w:char="F0E7"/>
      </w:r>
      <w:r w:rsidRPr="00221C81">
        <w:rPr>
          <w:rFonts w:ascii="Times New Roman" w:hAnsi="Times New Roman"/>
          <w:sz w:val="24"/>
          <w:szCs w:val="24"/>
          <w:lang w:val="ru-RU"/>
        </w:rPr>
        <w:t xml:space="preserve">, где </w:t>
      </w:r>
      <w:r w:rsidRPr="00221C81">
        <w:rPr>
          <w:rFonts w:ascii="Times New Roman" w:hAnsi="Times New Roman"/>
          <w:sz w:val="24"/>
          <w:szCs w:val="24"/>
        </w:rPr>
        <w:sym w:font="Symbol" w:char="F0E5"/>
      </w:r>
      <w:r w:rsidRPr="00221C81">
        <w:rPr>
          <w:rFonts w:ascii="Times New Roman" w:hAnsi="Times New Roman"/>
          <w:sz w:val="24"/>
          <w:szCs w:val="24"/>
          <w:lang w:val="ru-RU"/>
        </w:rPr>
        <w:t xml:space="preserve">0 и </w:t>
      </w:r>
      <w:r w:rsidRPr="00221C81">
        <w:rPr>
          <w:rFonts w:ascii="Times New Roman" w:hAnsi="Times New Roman"/>
          <w:sz w:val="24"/>
          <w:szCs w:val="24"/>
        </w:rPr>
        <w:sym w:font="Symbol" w:char="F0E5"/>
      </w:r>
      <w:r w:rsidRPr="00221C81">
        <w:rPr>
          <w:rFonts w:ascii="Times New Roman" w:hAnsi="Times New Roman"/>
          <w:sz w:val="24"/>
          <w:szCs w:val="24"/>
          <w:lang w:val="ru-RU"/>
        </w:rPr>
        <w:t>1 - количество 0 и 1 в строке таблицы. Первоначально выбирается строка</w:t>
      </w:r>
      <w:r w:rsidR="00C82FA1">
        <w:rPr>
          <w:rFonts w:ascii="Times New Roman" w:hAnsi="Times New Roman"/>
          <w:sz w:val="24"/>
          <w:szCs w:val="24"/>
          <w:lang w:val="ru-RU"/>
        </w:rPr>
        <w:t xml:space="preserve"> исходной таблицы (рисунок 4</w:t>
      </w:r>
      <w:r w:rsidRPr="00221C81">
        <w:rPr>
          <w:rFonts w:ascii="Times New Roman" w:hAnsi="Times New Roman"/>
          <w:sz w:val="24"/>
          <w:szCs w:val="24"/>
          <w:lang w:val="ru-RU"/>
        </w:rPr>
        <w:t>) с минимальным модулем разности числа нулей и единиц. Если таких строк окажется больше одной, то выбор производится произвольно. Для строки Х</w:t>
      </w:r>
      <w:proofErr w:type="gramStart"/>
      <w:r w:rsidRPr="00221C81">
        <w:rPr>
          <w:rFonts w:ascii="Times New Roman" w:hAnsi="Times New Roman"/>
          <w:sz w:val="24"/>
          <w:szCs w:val="24"/>
          <w:lang w:val="ru-RU"/>
        </w:rPr>
        <w:t>1</w:t>
      </w:r>
      <w:proofErr w:type="gramEnd"/>
      <w:r w:rsidRPr="00221C81">
        <w:rPr>
          <w:rFonts w:ascii="Times New Roman" w:hAnsi="Times New Roman"/>
          <w:sz w:val="24"/>
          <w:szCs w:val="24"/>
          <w:lang w:val="ru-RU"/>
        </w:rPr>
        <w:t xml:space="preserve"> исходной таблицы функция </w:t>
      </w:r>
      <w:r w:rsidR="007F4600" w:rsidRPr="00221C81">
        <w:rPr>
          <w:rFonts w:ascii="Times New Roman" w:hAnsi="Times New Roman"/>
          <w:sz w:val="24"/>
          <w:szCs w:val="24"/>
        </w:rPr>
        <w:t>W</w:t>
      </w:r>
      <w:r w:rsidRPr="00221C81">
        <w:rPr>
          <w:rFonts w:ascii="Times New Roman" w:hAnsi="Times New Roman"/>
          <w:sz w:val="24"/>
          <w:szCs w:val="24"/>
          <w:lang w:val="ru-RU"/>
        </w:rPr>
        <w:t xml:space="preserve">1=0, для строк Х2 и Х4 </w:t>
      </w:r>
      <w:r w:rsidR="007F4600" w:rsidRPr="00221C81">
        <w:rPr>
          <w:rFonts w:ascii="Times New Roman" w:hAnsi="Times New Roman"/>
          <w:sz w:val="24"/>
          <w:szCs w:val="24"/>
        </w:rPr>
        <w:t>W</w:t>
      </w:r>
      <w:r w:rsidRPr="00221C81">
        <w:rPr>
          <w:rFonts w:ascii="Times New Roman" w:hAnsi="Times New Roman"/>
          <w:sz w:val="24"/>
          <w:szCs w:val="24"/>
          <w:lang w:val="ru-RU"/>
        </w:rPr>
        <w:t xml:space="preserve">2,4=3, а для Х3 </w:t>
      </w:r>
      <w:r w:rsidR="007F4600" w:rsidRPr="00221C81">
        <w:rPr>
          <w:rFonts w:ascii="Times New Roman" w:hAnsi="Times New Roman"/>
          <w:sz w:val="24"/>
          <w:szCs w:val="24"/>
        </w:rPr>
        <w:t>W</w:t>
      </w:r>
      <w:r w:rsidRPr="00221C81">
        <w:rPr>
          <w:rFonts w:ascii="Times New Roman" w:hAnsi="Times New Roman"/>
          <w:sz w:val="24"/>
          <w:szCs w:val="24"/>
          <w:lang w:val="ru-RU"/>
        </w:rPr>
        <w:t>3=4. Поэтому первым для контроля выбираем параметр Х</w:t>
      </w:r>
      <w:proofErr w:type="gramStart"/>
      <w:r w:rsidRPr="00221C81">
        <w:rPr>
          <w:rFonts w:ascii="Times New Roman" w:hAnsi="Times New Roman"/>
          <w:sz w:val="24"/>
          <w:szCs w:val="24"/>
          <w:lang w:val="ru-RU"/>
        </w:rPr>
        <w:t>1</w:t>
      </w:r>
      <w:proofErr w:type="gramEnd"/>
      <w:r w:rsidRPr="00221C81">
        <w:rPr>
          <w:rFonts w:ascii="Times New Roman" w:hAnsi="Times New Roman"/>
          <w:sz w:val="24"/>
          <w:szCs w:val="24"/>
          <w:lang w:val="ru-RU"/>
        </w:rPr>
        <w:t>. Результат контроля значения Х1 - бинарный</w:t>
      </w:r>
      <w:proofErr w:type="gramStart"/>
      <w:r w:rsidRPr="00221C81">
        <w:rPr>
          <w:rFonts w:ascii="Times New Roman" w:hAnsi="Times New Roman"/>
          <w:sz w:val="24"/>
          <w:szCs w:val="24"/>
          <w:lang w:val="ru-RU"/>
        </w:rPr>
        <w:t xml:space="preserve"> :</w:t>
      </w:r>
      <w:proofErr w:type="gramEnd"/>
      <w:r w:rsidRPr="00221C81">
        <w:rPr>
          <w:rFonts w:ascii="Times New Roman" w:hAnsi="Times New Roman"/>
          <w:sz w:val="24"/>
          <w:szCs w:val="24"/>
          <w:lang w:val="ru-RU"/>
        </w:rPr>
        <w:t xml:space="preserve"> параметр Х1 может быть в допуске(1) или вне допуска(0). В этом случае таблица состояний раскладыв</w:t>
      </w:r>
      <w:r w:rsidR="00C82FA1">
        <w:rPr>
          <w:rFonts w:ascii="Times New Roman" w:hAnsi="Times New Roman"/>
          <w:sz w:val="24"/>
          <w:szCs w:val="24"/>
          <w:lang w:val="ru-RU"/>
        </w:rPr>
        <w:t>ается на две ветви (рисунок 4</w:t>
      </w:r>
      <w:r w:rsidRPr="00221C81">
        <w:rPr>
          <w:rFonts w:ascii="Times New Roman" w:hAnsi="Times New Roman"/>
          <w:sz w:val="24"/>
          <w:szCs w:val="24"/>
          <w:lang w:val="ru-RU"/>
        </w:rPr>
        <w:t>).</w:t>
      </w:r>
    </w:p>
    <w:bookmarkStart w:id="8" w:name="_MON_1577129245"/>
    <w:bookmarkEnd w:id="8"/>
    <w:p w:rsidR="00B60F32" w:rsidRPr="00221C81" w:rsidRDefault="00C82FA1" w:rsidP="00C82FA1">
      <w:pPr>
        <w:framePr w:hSpace="181" w:wrap="notBeside" w:vAnchor="text" w:hAnchor="text" w:y="1"/>
        <w:ind w:firstLine="709"/>
        <w:jc w:val="both"/>
        <w:rPr>
          <w:rFonts w:ascii="Times New Roman" w:hAnsi="Times New Roman"/>
          <w:sz w:val="24"/>
          <w:szCs w:val="24"/>
        </w:rPr>
      </w:pPr>
      <w:r w:rsidRPr="00221C81">
        <w:rPr>
          <w:rFonts w:ascii="Times New Roman" w:hAnsi="Times New Roman"/>
          <w:sz w:val="24"/>
          <w:szCs w:val="24"/>
        </w:rPr>
        <w:object w:dxaOrig="9108" w:dyaOrig="4320">
          <v:shape id="_x0000_i1401" type="#_x0000_t75" style="width:456pt;height:3in" o:ole="" fillcolor="window">
            <v:imagedata r:id="rId815" o:title=""/>
          </v:shape>
          <o:OLEObject Type="Embed" ProgID="Word.Picture.8" ShapeID="_x0000_i1401" DrawAspect="Content" ObjectID="_1690621273" r:id="rId816"/>
        </w:object>
      </w:r>
    </w:p>
    <w:p w:rsidR="00C82FA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Если значения Х</w:t>
      </w:r>
      <w:proofErr w:type="gramStart"/>
      <w:r w:rsidRPr="00221C81">
        <w:rPr>
          <w:rFonts w:ascii="Times New Roman" w:hAnsi="Times New Roman"/>
          <w:sz w:val="24"/>
          <w:szCs w:val="24"/>
          <w:lang w:val="ru-RU"/>
        </w:rPr>
        <w:t>1</w:t>
      </w:r>
      <w:proofErr w:type="gramEnd"/>
      <w:r w:rsidRPr="00221C81">
        <w:rPr>
          <w:rFonts w:ascii="Times New Roman" w:hAnsi="Times New Roman"/>
          <w:sz w:val="24"/>
          <w:szCs w:val="24"/>
          <w:lang w:val="ru-RU"/>
        </w:rPr>
        <w:t xml:space="preserve"> - в допуске (1), то количество возможных состояний ОД сокращается до двух (</w:t>
      </w:r>
      <w:r w:rsidRPr="00221C81">
        <w:rPr>
          <w:rFonts w:ascii="Times New Roman" w:hAnsi="Times New Roman"/>
          <w:sz w:val="24"/>
          <w:szCs w:val="24"/>
          <w:lang w:val="en-US"/>
        </w:rPr>
        <w:t>S</w:t>
      </w:r>
      <w:r w:rsidRPr="00221C81">
        <w:rPr>
          <w:rFonts w:ascii="Times New Roman" w:hAnsi="Times New Roman"/>
          <w:sz w:val="24"/>
          <w:szCs w:val="24"/>
          <w:lang w:val="ru-RU"/>
        </w:rPr>
        <w:t xml:space="preserve">2 и </w:t>
      </w:r>
      <w:r w:rsidRPr="00221C81">
        <w:rPr>
          <w:rFonts w:ascii="Times New Roman" w:hAnsi="Times New Roman"/>
          <w:sz w:val="24"/>
          <w:szCs w:val="24"/>
          <w:lang w:val="en-US"/>
        </w:rPr>
        <w:t>S</w:t>
      </w:r>
      <w:r w:rsidRPr="00221C81">
        <w:rPr>
          <w:rFonts w:ascii="Times New Roman" w:hAnsi="Times New Roman"/>
          <w:sz w:val="24"/>
          <w:szCs w:val="24"/>
          <w:lang w:val="ru-RU"/>
        </w:rPr>
        <w:t xml:space="preserve">3), так как элементы Б1 и Б4 модели в этом случае исправны. По данным таблицы состояния ОД для этой </w:t>
      </w:r>
      <w:proofErr w:type="gramStart"/>
      <w:r w:rsidRPr="00221C81">
        <w:rPr>
          <w:rFonts w:ascii="Times New Roman" w:hAnsi="Times New Roman"/>
          <w:sz w:val="24"/>
          <w:szCs w:val="24"/>
          <w:lang w:val="ru-RU"/>
        </w:rPr>
        <w:t>ветви</w:t>
      </w:r>
      <w:proofErr w:type="gramEnd"/>
      <w:r w:rsidRPr="00221C81">
        <w:rPr>
          <w:rFonts w:ascii="Times New Roman" w:hAnsi="Times New Roman"/>
          <w:sz w:val="24"/>
          <w:szCs w:val="24"/>
          <w:lang w:val="ru-RU"/>
        </w:rPr>
        <w:t xml:space="preserve"> очевидно, что условию </w:t>
      </w:r>
      <w:r w:rsidR="007F4600" w:rsidRPr="00221C81">
        <w:rPr>
          <w:rFonts w:ascii="Times New Roman" w:hAnsi="Times New Roman"/>
          <w:sz w:val="24"/>
          <w:szCs w:val="24"/>
        </w:rPr>
        <w:t>W</w:t>
      </w:r>
      <w:r w:rsidRPr="00221C81">
        <w:rPr>
          <w:rFonts w:ascii="Times New Roman" w:hAnsi="Times New Roman"/>
          <w:sz w:val="24"/>
          <w:szCs w:val="24"/>
          <w:lang w:val="ru-RU"/>
        </w:rPr>
        <w:t xml:space="preserve"> = </w:t>
      </w:r>
      <w:r w:rsidRPr="00221C81">
        <w:rPr>
          <w:rFonts w:ascii="Times New Roman" w:hAnsi="Times New Roman"/>
          <w:sz w:val="24"/>
          <w:szCs w:val="24"/>
          <w:lang w:val="en-US"/>
        </w:rPr>
        <w:t>min</w:t>
      </w:r>
      <w:r w:rsidRPr="00221C81">
        <w:rPr>
          <w:rFonts w:ascii="Times New Roman" w:hAnsi="Times New Roman"/>
          <w:sz w:val="24"/>
          <w:szCs w:val="24"/>
          <w:lang w:val="ru-RU"/>
        </w:rPr>
        <w:t xml:space="preserve"> </w:t>
      </w:r>
      <w:r w:rsidRPr="00221C81">
        <w:rPr>
          <w:rFonts w:ascii="Times New Roman" w:hAnsi="Times New Roman"/>
          <w:sz w:val="24"/>
          <w:szCs w:val="24"/>
        </w:rPr>
        <w:sym w:font="Symbol" w:char="F0EA"/>
      </w:r>
      <w:r w:rsidRPr="00221C81">
        <w:rPr>
          <w:rFonts w:ascii="Times New Roman" w:hAnsi="Times New Roman"/>
          <w:sz w:val="24"/>
          <w:szCs w:val="24"/>
        </w:rPr>
        <w:sym w:font="Symbol" w:char="F0E5"/>
      </w:r>
      <w:r w:rsidRPr="00221C81">
        <w:rPr>
          <w:rFonts w:ascii="Times New Roman" w:hAnsi="Times New Roman"/>
          <w:sz w:val="24"/>
          <w:szCs w:val="24"/>
          <w:lang w:val="ru-RU"/>
        </w:rPr>
        <w:t>0-</w:t>
      </w:r>
      <w:r w:rsidRPr="00221C81">
        <w:rPr>
          <w:rFonts w:ascii="Times New Roman" w:hAnsi="Times New Roman"/>
          <w:sz w:val="24"/>
          <w:szCs w:val="24"/>
          <w:lang w:val="en-US"/>
        </w:rPr>
        <w:sym w:font="Symbol" w:char="F0E5"/>
      </w:r>
      <w:r w:rsidRPr="00221C81">
        <w:rPr>
          <w:rFonts w:ascii="Times New Roman" w:hAnsi="Times New Roman"/>
          <w:sz w:val="24"/>
          <w:szCs w:val="24"/>
          <w:lang w:val="ru-RU"/>
        </w:rPr>
        <w:t>1</w:t>
      </w:r>
      <w:r w:rsidRPr="00221C81">
        <w:rPr>
          <w:rFonts w:ascii="Times New Roman" w:hAnsi="Times New Roman"/>
          <w:sz w:val="24"/>
          <w:szCs w:val="24"/>
        </w:rPr>
        <w:sym w:font="Symbol" w:char="F0E7"/>
      </w:r>
      <w:r w:rsidRPr="00221C81">
        <w:rPr>
          <w:rFonts w:ascii="Times New Roman" w:hAnsi="Times New Roman"/>
          <w:sz w:val="24"/>
          <w:szCs w:val="24"/>
          <w:lang w:val="ru-RU"/>
        </w:rPr>
        <w:t xml:space="preserve"> соответствует её первая строка. Поэтому следующим параметром для контроля выбирается Х</w:t>
      </w:r>
      <w:proofErr w:type="gramStart"/>
      <w:r w:rsidRPr="00221C81">
        <w:rPr>
          <w:rFonts w:ascii="Times New Roman" w:hAnsi="Times New Roman"/>
          <w:sz w:val="24"/>
          <w:szCs w:val="24"/>
          <w:lang w:val="ru-RU"/>
        </w:rPr>
        <w:t>2</w:t>
      </w:r>
      <w:proofErr w:type="gramEnd"/>
      <w:r w:rsidRPr="00221C81">
        <w:rPr>
          <w:rFonts w:ascii="Times New Roman" w:hAnsi="Times New Roman"/>
          <w:sz w:val="24"/>
          <w:szCs w:val="24"/>
          <w:lang w:val="ru-RU"/>
        </w:rPr>
        <w:t>. Если после контроля параметр Х</w:t>
      </w:r>
      <w:proofErr w:type="gramStart"/>
      <w:r w:rsidRPr="00221C81">
        <w:rPr>
          <w:rFonts w:ascii="Times New Roman" w:hAnsi="Times New Roman"/>
          <w:sz w:val="24"/>
          <w:szCs w:val="24"/>
          <w:lang w:val="ru-RU"/>
        </w:rPr>
        <w:t>2</w:t>
      </w:r>
      <w:proofErr w:type="gramEnd"/>
      <w:r w:rsidRPr="00221C81">
        <w:rPr>
          <w:rFonts w:ascii="Times New Roman" w:hAnsi="Times New Roman"/>
          <w:sz w:val="24"/>
          <w:szCs w:val="24"/>
          <w:lang w:val="ru-RU"/>
        </w:rPr>
        <w:t xml:space="preserve"> находится в допуске, то отказал </w:t>
      </w:r>
      <w:r w:rsidRPr="00221C81">
        <w:rPr>
          <w:rFonts w:ascii="Times New Roman" w:hAnsi="Times New Roman"/>
          <w:sz w:val="24"/>
          <w:szCs w:val="24"/>
          <w:lang w:val="ru-RU"/>
        </w:rPr>
        <w:lastRenderedPageBreak/>
        <w:t xml:space="preserve">элемент Б3 (состояние </w:t>
      </w:r>
      <w:r w:rsidRPr="00221C81">
        <w:rPr>
          <w:rFonts w:ascii="Times New Roman" w:hAnsi="Times New Roman"/>
          <w:sz w:val="24"/>
          <w:szCs w:val="24"/>
          <w:lang w:val="en-US"/>
        </w:rPr>
        <w:t>S</w:t>
      </w:r>
      <w:r w:rsidRPr="00221C81">
        <w:rPr>
          <w:rFonts w:ascii="Times New Roman" w:hAnsi="Times New Roman"/>
          <w:sz w:val="24"/>
          <w:szCs w:val="24"/>
          <w:lang w:val="ru-RU"/>
        </w:rPr>
        <w:t xml:space="preserve">3), если Х2 - вне  допуска, то отказал элемент Б2 (состояние </w:t>
      </w:r>
      <w:r w:rsidRPr="00221C81">
        <w:rPr>
          <w:rFonts w:ascii="Times New Roman" w:hAnsi="Times New Roman"/>
          <w:sz w:val="24"/>
          <w:szCs w:val="24"/>
          <w:lang w:val="en-US"/>
        </w:rPr>
        <w:t>S</w:t>
      </w:r>
      <w:r w:rsidRPr="00221C81">
        <w:rPr>
          <w:rFonts w:ascii="Times New Roman" w:hAnsi="Times New Roman"/>
          <w:sz w:val="24"/>
          <w:szCs w:val="24"/>
          <w:lang w:val="ru-RU"/>
        </w:rPr>
        <w:t>2). Если же после первого шага контроля параметр Х</w:t>
      </w:r>
      <w:proofErr w:type="gramStart"/>
      <w:r w:rsidRPr="00221C81">
        <w:rPr>
          <w:rFonts w:ascii="Times New Roman" w:hAnsi="Times New Roman"/>
          <w:sz w:val="24"/>
          <w:szCs w:val="24"/>
          <w:lang w:val="ru-RU"/>
        </w:rPr>
        <w:t>1</w:t>
      </w:r>
      <w:proofErr w:type="gramEnd"/>
      <w:r w:rsidRPr="00221C81">
        <w:rPr>
          <w:rFonts w:ascii="Times New Roman" w:hAnsi="Times New Roman"/>
          <w:sz w:val="24"/>
          <w:szCs w:val="24"/>
          <w:lang w:val="ru-RU"/>
        </w:rPr>
        <w:t xml:space="preserve"> - вне допуска (0), то возможные состояния ОД также сокращается до двух - </w:t>
      </w:r>
      <w:r w:rsidRPr="00221C81">
        <w:rPr>
          <w:rFonts w:ascii="Times New Roman" w:hAnsi="Times New Roman"/>
          <w:sz w:val="24"/>
          <w:szCs w:val="24"/>
          <w:lang w:val="en-US"/>
        </w:rPr>
        <w:t>S</w:t>
      </w:r>
      <w:r w:rsidRPr="00221C81">
        <w:rPr>
          <w:rFonts w:ascii="Times New Roman" w:hAnsi="Times New Roman"/>
          <w:sz w:val="24"/>
          <w:szCs w:val="24"/>
          <w:lang w:val="ru-RU"/>
        </w:rPr>
        <w:t xml:space="preserve">1 или </w:t>
      </w:r>
      <w:r w:rsidRPr="00221C81">
        <w:rPr>
          <w:rFonts w:ascii="Times New Roman" w:hAnsi="Times New Roman"/>
          <w:sz w:val="24"/>
          <w:szCs w:val="24"/>
          <w:lang w:val="en-US"/>
        </w:rPr>
        <w:t>S</w:t>
      </w:r>
      <w:r w:rsidRPr="00221C81">
        <w:rPr>
          <w:rFonts w:ascii="Times New Roman" w:hAnsi="Times New Roman"/>
          <w:sz w:val="24"/>
          <w:szCs w:val="24"/>
          <w:lang w:val="ru-RU"/>
        </w:rPr>
        <w:t>4. В таблице этой ветви для контроля выбираем параметр Х</w:t>
      </w:r>
      <w:proofErr w:type="gramStart"/>
      <w:r w:rsidRPr="00221C81">
        <w:rPr>
          <w:rFonts w:ascii="Times New Roman" w:hAnsi="Times New Roman"/>
          <w:sz w:val="24"/>
          <w:szCs w:val="24"/>
          <w:lang w:val="ru-RU"/>
        </w:rPr>
        <w:t>4</w:t>
      </w:r>
      <w:proofErr w:type="gramEnd"/>
      <w:r w:rsidRPr="00221C81">
        <w:rPr>
          <w:rFonts w:ascii="Times New Roman" w:hAnsi="Times New Roman"/>
          <w:sz w:val="24"/>
          <w:szCs w:val="24"/>
          <w:lang w:val="ru-RU"/>
        </w:rPr>
        <w:t>, так как после контроля Х4 определяет отказавший элемент. При Х</w:t>
      </w:r>
      <w:proofErr w:type="gramStart"/>
      <w:r w:rsidRPr="00221C81">
        <w:rPr>
          <w:rFonts w:ascii="Times New Roman" w:hAnsi="Times New Roman"/>
          <w:sz w:val="24"/>
          <w:szCs w:val="24"/>
          <w:lang w:val="ru-RU"/>
        </w:rPr>
        <w:t>4</w:t>
      </w:r>
      <w:proofErr w:type="gramEnd"/>
      <w:r w:rsidRPr="00221C81">
        <w:rPr>
          <w:rFonts w:ascii="Times New Roman" w:hAnsi="Times New Roman"/>
          <w:sz w:val="24"/>
          <w:szCs w:val="24"/>
          <w:lang w:val="ru-RU"/>
        </w:rPr>
        <w:t xml:space="preserve">=1 отказавшим элементом ОД является Б1, а при Х4=0 - элемент Б4. </w:t>
      </w:r>
    </w:p>
    <w:p w:rsidR="00B60F32" w:rsidRPr="00221C81" w:rsidRDefault="00B60F32" w:rsidP="00C82FA1">
      <w:pPr>
        <w:ind w:firstLine="709"/>
        <w:jc w:val="both"/>
        <w:rPr>
          <w:rFonts w:ascii="Times New Roman" w:hAnsi="Times New Roman"/>
          <w:sz w:val="24"/>
          <w:szCs w:val="24"/>
        </w:rPr>
      </w:pPr>
      <w:r w:rsidRPr="00221C81">
        <w:rPr>
          <w:rFonts w:ascii="Times New Roman" w:hAnsi="Times New Roman"/>
          <w:sz w:val="24"/>
          <w:szCs w:val="24"/>
          <w:lang w:val="ru-RU"/>
        </w:rPr>
        <w:t>Программа поиска отказавшего э</w:t>
      </w:r>
      <w:r w:rsidR="00C82FA1">
        <w:rPr>
          <w:rFonts w:ascii="Times New Roman" w:hAnsi="Times New Roman"/>
          <w:sz w:val="24"/>
          <w:szCs w:val="24"/>
          <w:lang w:val="ru-RU"/>
        </w:rPr>
        <w:t>лемента приведена на рисунке 5</w:t>
      </w:r>
      <w:r w:rsidRPr="00221C81">
        <w:rPr>
          <w:rFonts w:ascii="Times New Roman" w:hAnsi="Times New Roman"/>
          <w:sz w:val="24"/>
          <w:szCs w:val="24"/>
          <w:lang w:val="ru-RU"/>
        </w:rPr>
        <w:t xml:space="preserve">. Для контроля правильности составления программы диагностирования необходимо реализовать все ветви контрольных операций, которые должны заканчиваться принятием решений об отказавшем элементе ОД (обозначены на программе кружочками). </w:t>
      </w:r>
      <w:proofErr w:type="gramStart"/>
      <w:r w:rsidRPr="00221C81">
        <w:rPr>
          <w:rFonts w:ascii="Times New Roman" w:hAnsi="Times New Roman"/>
          <w:sz w:val="24"/>
          <w:szCs w:val="24"/>
        </w:rPr>
        <w:t>Количество кружочков должно быть равно количеству элементов модели ОД.</w:t>
      </w:r>
      <w:proofErr w:type="gramEnd"/>
    </w:p>
    <w:bookmarkStart w:id="9" w:name="_MON_1577129312"/>
    <w:bookmarkEnd w:id="9"/>
    <w:p w:rsidR="00B60F32" w:rsidRPr="00221C81" w:rsidRDefault="00C82FA1" w:rsidP="00C82FA1">
      <w:pPr>
        <w:framePr w:hSpace="181" w:wrap="auto" w:vAnchor="text" w:hAnchor="page" w:x="852" w:y="39"/>
        <w:ind w:firstLine="709"/>
        <w:jc w:val="both"/>
        <w:rPr>
          <w:rFonts w:ascii="Times New Roman" w:hAnsi="Times New Roman"/>
          <w:sz w:val="24"/>
          <w:szCs w:val="24"/>
        </w:rPr>
      </w:pPr>
      <w:r w:rsidRPr="00221C81">
        <w:rPr>
          <w:rFonts w:ascii="Times New Roman" w:hAnsi="Times New Roman"/>
          <w:sz w:val="24"/>
          <w:szCs w:val="24"/>
        </w:rPr>
        <w:object w:dxaOrig="2983" w:dyaOrig="3987">
          <v:shape id="_x0000_i1402" type="#_x0000_t75" style="width:149.25pt;height:199.5pt" o:ole="" fillcolor="window">
            <v:imagedata r:id="rId817" o:title=""/>
          </v:shape>
          <o:OLEObject Type="Embed" ProgID="Word.Picture.8" ShapeID="_x0000_i1402" DrawAspect="Content" ObjectID="_1690621274" r:id="rId818"/>
        </w:objec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Произведём расчёт </w:t>
      </w:r>
      <w:proofErr w:type="gramStart"/>
      <w:r w:rsidRPr="00221C81">
        <w:rPr>
          <w:rFonts w:ascii="Times New Roman" w:hAnsi="Times New Roman"/>
          <w:sz w:val="24"/>
          <w:szCs w:val="24"/>
          <w:lang w:val="ru-RU"/>
        </w:rPr>
        <w:t>эффективности программы поиска отказавшего элемента ОД</w:t>
      </w:r>
      <w:proofErr w:type="gramEnd"/>
      <w:r w:rsidRPr="00221C81">
        <w:rPr>
          <w:rFonts w:ascii="Times New Roman" w:hAnsi="Times New Roman"/>
          <w:sz w:val="24"/>
          <w:szCs w:val="24"/>
          <w:lang w:val="ru-RU"/>
        </w:rPr>
        <w:t>. В соответствии с программ</w:t>
      </w:r>
      <w:r w:rsidR="00C82FA1">
        <w:rPr>
          <w:rFonts w:ascii="Times New Roman" w:hAnsi="Times New Roman"/>
          <w:sz w:val="24"/>
          <w:szCs w:val="24"/>
          <w:lang w:val="ru-RU"/>
        </w:rPr>
        <w:t>ой, приведённой на рисунке 5</w:t>
      </w:r>
      <w:r w:rsidRPr="00221C81">
        <w:rPr>
          <w:rFonts w:ascii="Times New Roman" w:hAnsi="Times New Roman"/>
          <w:sz w:val="24"/>
          <w:szCs w:val="24"/>
          <w:lang w:val="ru-RU"/>
        </w:rPr>
        <w:t>., составляется граф состояний ОД.</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Известно, что граф состояний ОД должен содержать весь набор технологических операций, необходимых для восстановления объекта, т.е. все операции контроля параметров, операции замены отказавшего элемента и выходного контроля работоспособности восстановленного ОД. При отсутствии ошибок контроля, очевидно, граф состояний ОД будет включать один набор технологических операций, заканчивающийся операциями замены отказавшего элемента и выходного контроля ОД. При наличии ошибок классификации параметров ОД при отказе любого элемента граф состояний ОД включает все ветви программы диагностирования. В этом случае из всех возможных НТО только один соответствует безошибочному определению отказавшего элемента, остальные НТО приводят к непроизводительным затратам из-за вынужденного проведения замены исправных элементов вследствие ошибок контроля.</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Граф технического состояния ОД составляют, предполагая, что поочерёдно отказывают все его блоки. Таким образом, для оценки эффективности программы поиска составляют столько графов технического состояния ОД, сколько имеется элементов в диагностической модели.</w:t>
      </w:r>
    </w:p>
    <w:p w:rsidR="00B60F32"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Поочерёдно составим графы НТО восстановления РЭО при отказе элементов модели ОД. </w:t>
      </w:r>
      <w:r w:rsidRPr="009A6082">
        <w:rPr>
          <w:rFonts w:ascii="Times New Roman" w:hAnsi="Times New Roman"/>
          <w:sz w:val="24"/>
          <w:szCs w:val="24"/>
          <w:lang w:val="ru-RU"/>
        </w:rPr>
        <w:t xml:space="preserve">При условии </w:t>
      </w:r>
      <w:r w:rsidRPr="00221C81">
        <w:rPr>
          <w:rFonts w:ascii="Times New Roman" w:hAnsi="Times New Roman"/>
          <w:sz w:val="24"/>
          <w:szCs w:val="24"/>
        </w:rPr>
        <w:sym w:font="Symbol" w:char="F061"/>
      </w:r>
      <w:r w:rsidRPr="009A6082">
        <w:rPr>
          <w:rFonts w:ascii="Times New Roman" w:hAnsi="Times New Roman"/>
          <w:sz w:val="24"/>
          <w:szCs w:val="24"/>
          <w:lang w:val="ru-RU"/>
        </w:rPr>
        <w:t>=</w:t>
      </w:r>
      <w:r w:rsidRPr="00221C81">
        <w:rPr>
          <w:rFonts w:ascii="Times New Roman" w:hAnsi="Times New Roman"/>
          <w:sz w:val="24"/>
          <w:szCs w:val="24"/>
        </w:rPr>
        <w:sym w:font="Symbol" w:char="F062"/>
      </w:r>
      <w:r w:rsidRPr="009A6082">
        <w:rPr>
          <w:rFonts w:ascii="Times New Roman" w:hAnsi="Times New Roman"/>
          <w:sz w:val="24"/>
          <w:szCs w:val="24"/>
          <w:lang w:val="ru-RU"/>
        </w:rPr>
        <w:t>=0 графы НТО примут в</w:t>
      </w:r>
      <w:r w:rsidR="00C82FA1">
        <w:rPr>
          <w:rFonts w:ascii="Times New Roman" w:hAnsi="Times New Roman"/>
          <w:sz w:val="24"/>
          <w:szCs w:val="24"/>
          <w:lang w:val="ru-RU"/>
        </w:rPr>
        <w:t>ид, показанный на рисунках 6</w:t>
      </w:r>
      <w:r w:rsidRPr="00221C81">
        <w:rPr>
          <w:rFonts w:ascii="Times New Roman" w:hAnsi="Times New Roman"/>
          <w:sz w:val="24"/>
          <w:szCs w:val="24"/>
        </w:rPr>
        <w:sym w:font="Symbol" w:char="F0B8"/>
      </w:r>
      <w:r w:rsidR="00C82FA1">
        <w:rPr>
          <w:rFonts w:ascii="Times New Roman" w:hAnsi="Times New Roman"/>
          <w:sz w:val="24"/>
          <w:szCs w:val="24"/>
          <w:lang w:val="ru-RU"/>
        </w:rPr>
        <w:t>9</w:t>
      </w:r>
      <w:r w:rsidRPr="009A6082">
        <w:rPr>
          <w:rFonts w:ascii="Times New Roman" w:hAnsi="Times New Roman"/>
          <w:sz w:val="24"/>
          <w:szCs w:val="24"/>
          <w:lang w:val="ru-RU"/>
        </w:rPr>
        <w:t>.</w:t>
      </w:r>
    </w:p>
    <w:p w:rsidR="008864D5" w:rsidRDefault="008864D5" w:rsidP="00C82FA1">
      <w:pPr>
        <w:ind w:firstLine="709"/>
        <w:jc w:val="both"/>
        <w:rPr>
          <w:rFonts w:ascii="Times New Roman" w:hAnsi="Times New Roman"/>
          <w:sz w:val="24"/>
          <w:szCs w:val="24"/>
          <w:lang w:val="ru-RU"/>
        </w:rPr>
      </w:pPr>
    </w:p>
    <w:p w:rsidR="008864D5" w:rsidRDefault="008864D5" w:rsidP="00C82FA1">
      <w:pPr>
        <w:ind w:firstLine="709"/>
        <w:jc w:val="both"/>
        <w:rPr>
          <w:rFonts w:ascii="Times New Roman" w:hAnsi="Times New Roman"/>
          <w:sz w:val="24"/>
          <w:szCs w:val="24"/>
          <w:lang w:val="ru-RU"/>
        </w:rPr>
      </w:pPr>
      <w:r>
        <w:rPr>
          <w:rFonts w:ascii="Times New Roman" w:hAnsi="Times New Roman"/>
          <w:noProof/>
          <w:sz w:val="24"/>
          <w:szCs w:val="24"/>
          <w:lang w:val="ru-RU"/>
        </w:rPr>
        <w:lastRenderedPageBreak/>
        <w:drawing>
          <wp:inline distT="0" distB="0" distL="0" distR="0">
            <wp:extent cx="5401056" cy="5401056"/>
            <wp:effectExtent l="19050" t="0" r="9144" b="0"/>
            <wp:docPr id="2" name="Рисунок 1" descr="Диагностика .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Диагностика .tif"/>
                    <pic:cNvPicPr/>
                  </pic:nvPicPr>
                  <pic:blipFill>
                    <a:blip r:embed="rId819" cstate="print"/>
                    <a:stretch>
                      <a:fillRect/>
                    </a:stretch>
                  </pic:blipFill>
                  <pic:spPr>
                    <a:xfrm>
                      <a:off x="0" y="0"/>
                      <a:ext cx="5401056" cy="5401056"/>
                    </a:xfrm>
                    <a:prstGeom prst="rect">
                      <a:avLst/>
                    </a:prstGeom>
                  </pic:spPr>
                </pic:pic>
              </a:graphicData>
            </a:graphic>
          </wp:inline>
        </w:drawing>
      </w:r>
    </w:p>
    <w:p w:rsidR="008864D5" w:rsidRPr="009A6082" w:rsidRDefault="008864D5" w:rsidP="008864D5">
      <w:pPr>
        <w:jc w:val="both"/>
        <w:rPr>
          <w:rFonts w:ascii="Times New Roman" w:hAnsi="Times New Roman"/>
          <w:sz w:val="24"/>
          <w:szCs w:val="24"/>
          <w:lang w:val="ru-RU"/>
        </w:rPr>
      </w:pPr>
    </w:p>
    <w:p w:rsidR="00B60F32" w:rsidRPr="00221C81" w:rsidRDefault="00C82FA1" w:rsidP="00C82FA1">
      <w:pPr>
        <w:ind w:firstLine="709"/>
        <w:jc w:val="both"/>
        <w:rPr>
          <w:rFonts w:ascii="Times New Roman" w:hAnsi="Times New Roman"/>
          <w:sz w:val="24"/>
          <w:szCs w:val="24"/>
          <w:lang w:val="ru-RU"/>
        </w:rPr>
      </w:pPr>
      <w:r>
        <w:rPr>
          <w:rFonts w:ascii="Times New Roman" w:hAnsi="Times New Roman"/>
          <w:sz w:val="24"/>
          <w:szCs w:val="24"/>
          <w:lang w:val="ru-RU"/>
        </w:rPr>
        <w:t>Поясним</w:t>
      </w:r>
      <w:r w:rsidR="00B60F32" w:rsidRPr="00221C81">
        <w:rPr>
          <w:rFonts w:ascii="Times New Roman" w:hAnsi="Times New Roman"/>
          <w:sz w:val="24"/>
          <w:szCs w:val="24"/>
          <w:lang w:val="ru-RU"/>
        </w:rPr>
        <w:t xml:space="preserve"> порядок составления графа НТО на примере состояния </w:t>
      </w:r>
      <w:r w:rsidR="00B60F32" w:rsidRPr="00221C81">
        <w:rPr>
          <w:rFonts w:ascii="Times New Roman" w:hAnsi="Times New Roman"/>
          <w:sz w:val="24"/>
          <w:szCs w:val="24"/>
          <w:lang w:val="en-US"/>
        </w:rPr>
        <w:t>S</w:t>
      </w:r>
      <w:r w:rsidR="00B60F32" w:rsidRPr="00221C81">
        <w:rPr>
          <w:rFonts w:ascii="Times New Roman" w:hAnsi="Times New Roman"/>
          <w:sz w:val="24"/>
          <w:szCs w:val="24"/>
          <w:lang w:val="ru-RU"/>
        </w:rPr>
        <w:t>1, когда отка</w:t>
      </w:r>
      <w:r>
        <w:rPr>
          <w:rFonts w:ascii="Times New Roman" w:hAnsi="Times New Roman"/>
          <w:sz w:val="24"/>
          <w:szCs w:val="24"/>
          <w:lang w:val="ru-RU"/>
        </w:rPr>
        <w:t>зал элемент Б</w:t>
      </w:r>
      <w:proofErr w:type="gramStart"/>
      <w:r>
        <w:rPr>
          <w:rFonts w:ascii="Times New Roman" w:hAnsi="Times New Roman"/>
          <w:sz w:val="24"/>
          <w:szCs w:val="24"/>
          <w:lang w:val="ru-RU"/>
        </w:rPr>
        <w:t>1</w:t>
      </w:r>
      <w:proofErr w:type="gramEnd"/>
      <w:r>
        <w:rPr>
          <w:rFonts w:ascii="Times New Roman" w:hAnsi="Times New Roman"/>
          <w:sz w:val="24"/>
          <w:szCs w:val="24"/>
          <w:lang w:val="ru-RU"/>
        </w:rPr>
        <w:t xml:space="preserve"> ОД (рисунок 6</w:t>
      </w:r>
      <w:r w:rsidR="00B60F32" w:rsidRPr="00221C81">
        <w:rPr>
          <w:rFonts w:ascii="Times New Roman" w:hAnsi="Times New Roman"/>
          <w:sz w:val="24"/>
          <w:szCs w:val="24"/>
          <w:lang w:val="ru-RU"/>
        </w:rPr>
        <w:t>). В соответстви</w:t>
      </w:r>
      <w:r>
        <w:rPr>
          <w:rFonts w:ascii="Times New Roman" w:hAnsi="Times New Roman"/>
          <w:sz w:val="24"/>
          <w:szCs w:val="24"/>
          <w:lang w:val="ru-RU"/>
        </w:rPr>
        <w:t>и с программой поиска (рис.5</w:t>
      </w:r>
      <w:r w:rsidR="00B60F32" w:rsidRPr="00221C81">
        <w:rPr>
          <w:rFonts w:ascii="Times New Roman" w:hAnsi="Times New Roman"/>
          <w:sz w:val="24"/>
          <w:szCs w:val="24"/>
          <w:lang w:val="ru-RU"/>
        </w:rPr>
        <w:t>) выполняется первая технологическая операция - контроль параметра Х</w:t>
      </w:r>
      <w:proofErr w:type="gramStart"/>
      <w:r w:rsidR="00B60F32" w:rsidRPr="00221C81">
        <w:rPr>
          <w:rFonts w:ascii="Times New Roman" w:hAnsi="Times New Roman"/>
          <w:sz w:val="24"/>
          <w:szCs w:val="24"/>
          <w:lang w:val="ru-RU"/>
        </w:rPr>
        <w:t>1</w:t>
      </w:r>
      <w:proofErr w:type="gramEnd"/>
      <w:r w:rsidR="00B60F32" w:rsidRPr="00221C81">
        <w:rPr>
          <w:rFonts w:ascii="Times New Roman" w:hAnsi="Times New Roman"/>
          <w:sz w:val="24"/>
          <w:szCs w:val="24"/>
          <w:lang w:val="ru-RU"/>
        </w:rPr>
        <w:t xml:space="preserve">. Поскольку ОД находится в состоянии </w:t>
      </w:r>
      <w:r w:rsidR="00B60F32" w:rsidRPr="00221C81">
        <w:rPr>
          <w:rFonts w:ascii="Times New Roman" w:hAnsi="Times New Roman"/>
          <w:sz w:val="24"/>
          <w:szCs w:val="24"/>
          <w:lang w:val="en-US"/>
        </w:rPr>
        <w:t>S</w:t>
      </w:r>
      <w:r w:rsidR="00B60F32" w:rsidRPr="00221C81">
        <w:rPr>
          <w:rFonts w:ascii="Times New Roman" w:hAnsi="Times New Roman"/>
          <w:sz w:val="24"/>
          <w:szCs w:val="24"/>
          <w:lang w:val="ru-RU"/>
        </w:rPr>
        <w:t>1 и ошибки контроля отсутствуют, то параметр Х</w:t>
      </w:r>
      <w:proofErr w:type="gramStart"/>
      <w:r w:rsidR="00B60F32" w:rsidRPr="00221C81">
        <w:rPr>
          <w:rFonts w:ascii="Times New Roman" w:hAnsi="Times New Roman"/>
          <w:sz w:val="24"/>
          <w:szCs w:val="24"/>
          <w:lang w:val="ru-RU"/>
        </w:rPr>
        <w:t>1</w:t>
      </w:r>
      <w:proofErr w:type="gramEnd"/>
      <w:r w:rsidR="00B60F32" w:rsidRPr="00221C81">
        <w:rPr>
          <w:rFonts w:ascii="Times New Roman" w:hAnsi="Times New Roman"/>
          <w:sz w:val="24"/>
          <w:szCs w:val="24"/>
          <w:lang w:val="ru-RU"/>
        </w:rPr>
        <w:t xml:space="preserve"> примет значение Х1=0. След</w:t>
      </w:r>
      <w:r w:rsidR="006A08EB">
        <w:rPr>
          <w:rFonts w:ascii="Times New Roman" w:hAnsi="Times New Roman"/>
          <w:sz w:val="24"/>
          <w:szCs w:val="24"/>
          <w:lang w:val="ru-RU"/>
        </w:rPr>
        <w:t>уя программе рис.5</w:t>
      </w:r>
      <w:r w:rsidR="00B60F32" w:rsidRPr="00221C81">
        <w:rPr>
          <w:rFonts w:ascii="Times New Roman" w:hAnsi="Times New Roman"/>
          <w:sz w:val="24"/>
          <w:szCs w:val="24"/>
          <w:lang w:val="ru-RU"/>
        </w:rPr>
        <w:t>., выполняют вторую технологическую операцию - контроль параметра Х</w:t>
      </w:r>
      <w:proofErr w:type="gramStart"/>
      <w:r w:rsidR="00B60F32" w:rsidRPr="00221C81">
        <w:rPr>
          <w:rFonts w:ascii="Times New Roman" w:hAnsi="Times New Roman"/>
          <w:sz w:val="24"/>
          <w:szCs w:val="24"/>
          <w:lang w:val="ru-RU"/>
        </w:rPr>
        <w:t>4</w:t>
      </w:r>
      <w:proofErr w:type="gramEnd"/>
      <w:r w:rsidR="00B60F32" w:rsidRPr="00221C81">
        <w:rPr>
          <w:rFonts w:ascii="Times New Roman" w:hAnsi="Times New Roman"/>
          <w:sz w:val="24"/>
          <w:szCs w:val="24"/>
          <w:lang w:val="ru-RU"/>
        </w:rPr>
        <w:t>. При этом параметр Х</w:t>
      </w:r>
      <w:proofErr w:type="gramStart"/>
      <w:r w:rsidR="00B60F32" w:rsidRPr="00221C81">
        <w:rPr>
          <w:rFonts w:ascii="Times New Roman" w:hAnsi="Times New Roman"/>
          <w:sz w:val="24"/>
          <w:szCs w:val="24"/>
          <w:lang w:val="ru-RU"/>
        </w:rPr>
        <w:t>4</w:t>
      </w:r>
      <w:proofErr w:type="gramEnd"/>
      <w:r w:rsidR="00B60F32" w:rsidRPr="00221C81">
        <w:rPr>
          <w:rFonts w:ascii="Times New Roman" w:hAnsi="Times New Roman"/>
          <w:sz w:val="24"/>
          <w:szCs w:val="24"/>
          <w:lang w:val="ru-RU"/>
        </w:rPr>
        <w:t xml:space="preserve"> примет значен</w:t>
      </w:r>
      <w:r w:rsidR="006A08EB">
        <w:rPr>
          <w:rFonts w:ascii="Times New Roman" w:hAnsi="Times New Roman"/>
          <w:sz w:val="24"/>
          <w:szCs w:val="24"/>
          <w:lang w:val="ru-RU"/>
        </w:rPr>
        <w:t>ие Х4=1. Из программы (рис.5</w:t>
      </w:r>
      <w:r w:rsidR="00B60F32" w:rsidRPr="00221C81">
        <w:rPr>
          <w:rFonts w:ascii="Times New Roman" w:hAnsi="Times New Roman"/>
          <w:sz w:val="24"/>
          <w:szCs w:val="24"/>
          <w:lang w:val="ru-RU"/>
        </w:rPr>
        <w:t>.) следует, что в ОД отказал элемент Б</w:t>
      </w:r>
      <w:proofErr w:type="gramStart"/>
      <w:r w:rsidR="00B60F32" w:rsidRPr="00221C81">
        <w:rPr>
          <w:rFonts w:ascii="Times New Roman" w:hAnsi="Times New Roman"/>
          <w:sz w:val="24"/>
          <w:szCs w:val="24"/>
          <w:lang w:val="ru-RU"/>
        </w:rPr>
        <w:t>1</w:t>
      </w:r>
      <w:proofErr w:type="gramEnd"/>
      <w:r w:rsidR="00B60F32" w:rsidRPr="00221C81">
        <w:rPr>
          <w:rFonts w:ascii="Times New Roman" w:hAnsi="Times New Roman"/>
          <w:sz w:val="24"/>
          <w:szCs w:val="24"/>
          <w:lang w:val="ru-RU"/>
        </w:rPr>
        <w:t>. Поэтому далее выполняют операцию замены элемента Б</w:t>
      </w:r>
      <w:proofErr w:type="gramStart"/>
      <w:r w:rsidR="00B60F32" w:rsidRPr="00221C81">
        <w:rPr>
          <w:rFonts w:ascii="Times New Roman" w:hAnsi="Times New Roman"/>
          <w:sz w:val="24"/>
          <w:szCs w:val="24"/>
          <w:lang w:val="ru-RU"/>
        </w:rPr>
        <w:t>1</w:t>
      </w:r>
      <w:proofErr w:type="gramEnd"/>
      <w:r w:rsidR="00B60F32" w:rsidRPr="00221C81">
        <w:rPr>
          <w:rFonts w:ascii="Times New Roman" w:hAnsi="Times New Roman"/>
          <w:sz w:val="24"/>
          <w:szCs w:val="24"/>
          <w:lang w:val="ru-RU"/>
        </w:rPr>
        <w:t xml:space="preserve"> и затем операцию контроля всего ОД. После выходного контроля ОД признаётся исправным. Таким образом, время, затраченное на восстановление ОД, находящегося в состоянии </w:t>
      </w:r>
      <w:r w:rsidR="00B60F32" w:rsidRPr="00221C81">
        <w:rPr>
          <w:rFonts w:ascii="Times New Roman" w:hAnsi="Times New Roman"/>
          <w:sz w:val="24"/>
          <w:szCs w:val="24"/>
          <w:lang w:val="en-US"/>
        </w:rPr>
        <w:t>S</w:t>
      </w:r>
      <w:r w:rsidR="00B60F32" w:rsidRPr="00221C81">
        <w:rPr>
          <w:rFonts w:ascii="Times New Roman" w:hAnsi="Times New Roman"/>
          <w:sz w:val="24"/>
          <w:szCs w:val="24"/>
          <w:lang w:val="ru-RU"/>
        </w:rPr>
        <w:t>1, будет равно сумме времён проведения каждой отдельной техн</w:t>
      </w:r>
      <w:r w:rsidR="006A08EB">
        <w:rPr>
          <w:rFonts w:ascii="Times New Roman" w:hAnsi="Times New Roman"/>
          <w:sz w:val="24"/>
          <w:szCs w:val="24"/>
          <w:lang w:val="ru-RU"/>
        </w:rPr>
        <w:t>ологической операции (рис.6</w:t>
      </w:r>
      <w:r w:rsidR="00B60F32" w:rsidRPr="00221C81">
        <w:rPr>
          <w:rFonts w:ascii="Times New Roman" w:hAnsi="Times New Roman"/>
          <w:sz w:val="24"/>
          <w:szCs w:val="24"/>
          <w:lang w:val="ru-RU"/>
        </w:rPr>
        <w:t xml:space="preserve">): </w:t>
      </w:r>
      <w:r w:rsidR="00B60F32" w:rsidRPr="00221C81">
        <w:rPr>
          <w:rFonts w:ascii="Times New Roman" w:hAnsi="Times New Roman"/>
          <w:sz w:val="24"/>
          <w:szCs w:val="24"/>
          <w:lang w:val="en-US"/>
        </w:rPr>
        <w:t>t</w:t>
      </w:r>
      <w:r w:rsidR="00B60F32" w:rsidRPr="00221C81">
        <w:rPr>
          <w:rFonts w:ascii="Times New Roman" w:hAnsi="Times New Roman"/>
          <w:sz w:val="24"/>
          <w:szCs w:val="24"/>
          <w:lang w:val="ru-RU"/>
        </w:rPr>
        <w:t>(НТО/Б</w:t>
      </w:r>
      <w:proofErr w:type="gramStart"/>
      <w:r w:rsidR="00B60F32" w:rsidRPr="00221C81">
        <w:rPr>
          <w:rFonts w:ascii="Times New Roman" w:hAnsi="Times New Roman"/>
          <w:sz w:val="24"/>
          <w:szCs w:val="24"/>
          <w:lang w:val="ru-RU"/>
        </w:rPr>
        <w:t>1</w:t>
      </w:r>
      <w:proofErr w:type="gramEnd"/>
      <w:r w:rsidR="00B60F32" w:rsidRPr="00221C81">
        <w:rPr>
          <w:rFonts w:ascii="Times New Roman" w:hAnsi="Times New Roman"/>
          <w:sz w:val="24"/>
          <w:szCs w:val="24"/>
          <w:lang w:val="ru-RU"/>
        </w:rPr>
        <w:t>)=</w:t>
      </w:r>
      <w:r w:rsidR="00B60F32" w:rsidRPr="00221C81">
        <w:rPr>
          <w:rFonts w:ascii="Times New Roman" w:hAnsi="Times New Roman"/>
          <w:sz w:val="24"/>
          <w:szCs w:val="24"/>
          <w:lang w:val="en-US"/>
        </w:rPr>
        <w:t>t</w:t>
      </w:r>
      <w:r w:rsidR="00B60F32" w:rsidRPr="00221C81">
        <w:rPr>
          <w:rFonts w:ascii="Times New Roman" w:hAnsi="Times New Roman"/>
          <w:sz w:val="24"/>
          <w:szCs w:val="24"/>
          <w:lang w:val="ru-RU"/>
        </w:rPr>
        <w:t>кХ1+</w:t>
      </w:r>
      <w:r w:rsidR="00B60F32" w:rsidRPr="00221C81">
        <w:rPr>
          <w:rFonts w:ascii="Times New Roman" w:hAnsi="Times New Roman"/>
          <w:sz w:val="24"/>
          <w:szCs w:val="24"/>
          <w:lang w:val="en-US"/>
        </w:rPr>
        <w:t>t</w:t>
      </w:r>
      <w:r w:rsidR="00B60F32" w:rsidRPr="00221C81">
        <w:rPr>
          <w:rFonts w:ascii="Times New Roman" w:hAnsi="Times New Roman"/>
          <w:sz w:val="24"/>
          <w:szCs w:val="24"/>
          <w:lang w:val="ru-RU"/>
        </w:rPr>
        <w:t>кХ4+</w:t>
      </w:r>
      <w:r w:rsidR="00B60F32" w:rsidRPr="00221C81">
        <w:rPr>
          <w:rFonts w:ascii="Times New Roman" w:hAnsi="Times New Roman"/>
          <w:sz w:val="24"/>
          <w:szCs w:val="24"/>
          <w:lang w:val="en-US"/>
        </w:rPr>
        <w:t>t</w:t>
      </w:r>
      <w:r w:rsidR="00B60F32" w:rsidRPr="00221C81">
        <w:rPr>
          <w:rFonts w:ascii="Times New Roman" w:hAnsi="Times New Roman"/>
          <w:sz w:val="24"/>
          <w:szCs w:val="24"/>
          <w:lang w:val="ru-RU"/>
        </w:rPr>
        <w:t>зБ1+</w:t>
      </w:r>
      <w:r w:rsidR="00B60F32" w:rsidRPr="00221C81">
        <w:rPr>
          <w:rFonts w:ascii="Times New Roman" w:hAnsi="Times New Roman"/>
          <w:sz w:val="24"/>
          <w:szCs w:val="24"/>
          <w:lang w:val="en-US"/>
        </w:rPr>
        <w:t>t</w:t>
      </w:r>
      <w:r w:rsidR="00B60F32" w:rsidRPr="00221C81">
        <w:rPr>
          <w:rFonts w:ascii="Times New Roman" w:hAnsi="Times New Roman"/>
          <w:sz w:val="24"/>
          <w:szCs w:val="24"/>
          <w:lang w:val="ru-RU"/>
        </w:rPr>
        <w:t>кОД</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 xml:space="preserve">Подобным образом составляют графы НТО для состояний </w:t>
      </w:r>
      <w:r w:rsidRPr="00221C81">
        <w:rPr>
          <w:rFonts w:ascii="Times New Roman" w:hAnsi="Times New Roman"/>
          <w:sz w:val="24"/>
          <w:szCs w:val="24"/>
          <w:lang w:val="en-US"/>
        </w:rPr>
        <w:t>S</w:t>
      </w:r>
      <w:r w:rsidRPr="00221C81">
        <w:rPr>
          <w:rFonts w:ascii="Times New Roman" w:hAnsi="Times New Roman"/>
          <w:sz w:val="24"/>
          <w:szCs w:val="24"/>
          <w:lang w:val="ru-RU"/>
        </w:rPr>
        <w:t>2,</w:t>
      </w:r>
      <w:r w:rsidRPr="00221C81">
        <w:rPr>
          <w:rFonts w:ascii="Times New Roman" w:hAnsi="Times New Roman"/>
          <w:sz w:val="24"/>
          <w:szCs w:val="24"/>
          <w:lang w:val="en-US"/>
        </w:rPr>
        <w:t>S</w:t>
      </w:r>
      <w:r w:rsidRPr="00221C81">
        <w:rPr>
          <w:rFonts w:ascii="Times New Roman" w:hAnsi="Times New Roman"/>
          <w:sz w:val="24"/>
          <w:szCs w:val="24"/>
          <w:lang w:val="ru-RU"/>
        </w:rPr>
        <w:t xml:space="preserve">3 и </w:t>
      </w:r>
      <w:r w:rsidRPr="00221C81">
        <w:rPr>
          <w:rFonts w:ascii="Times New Roman" w:hAnsi="Times New Roman"/>
          <w:sz w:val="24"/>
          <w:szCs w:val="24"/>
          <w:lang w:val="en-US"/>
        </w:rPr>
        <w:t>S</w:t>
      </w:r>
      <w:r w:rsidR="006A08EB">
        <w:rPr>
          <w:rFonts w:ascii="Times New Roman" w:hAnsi="Times New Roman"/>
          <w:sz w:val="24"/>
          <w:szCs w:val="24"/>
          <w:lang w:val="ru-RU"/>
        </w:rPr>
        <w:t>4 (рис.7</w:t>
      </w:r>
      <w:r w:rsidRPr="00221C81">
        <w:rPr>
          <w:rFonts w:ascii="Times New Roman" w:hAnsi="Times New Roman"/>
          <w:sz w:val="24"/>
          <w:szCs w:val="24"/>
          <w:lang w:val="ru-RU"/>
        </w:rPr>
        <w:t xml:space="preserve"> </w:t>
      </w:r>
      <w:r w:rsidRPr="00221C81">
        <w:rPr>
          <w:rFonts w:ascii="Times New Roman" w:hAnsi="Times New Roman"/>
          <w:sz w:val="24"/>
          <w:szCs w:val="24"/>
        </w:rPr>
        <w:sym w:font="Symbol" w:char="F0B8"/>
      </w:r>
      <w:r w:rsidR="006A08EB">
        <w:rPr>
          <w:rFonts w:ascii="Times New Roman" w:hAnsi="Times New Roman"/>
          <w:sz w:val="24"/>
          <w:szCs w:val="24"/>
          <w:lang w:val="ru-RU"/>
        </w:rPr>
        <w:t xml:space="preserve"> 9</w:t>
      </w:r>
      <w:r w:rsidRPr="00221C81">
        <w:rPr>
          <w:rFonts w:ascii="Times New Roman" w:hAnsi="Times New Roman"/>
          <w:sz w:val="24"/>
          <w:szCs w:val="24"/>
          <w:lang w:val="ru-RU"/>
        </w:rPr>
        <w:t>) и рассчитываются значения:</w:t>
      </w:r>
    </w:p>
    <w:p w:rsidR="00B60F32" w:rsidRPr="00221C81" w:rsidRDefault="00B60F32" w:rsidP="00C82FA1">
      <w:pPr>
        <w:ind w:firstLine="709"/>
        <w:jc w:val="both"/>
        <w:rPr>
          <w:rFonts w:ascii="Times New Roman" w:hAnsi="Times New Roman"/>
          <w:sz w:val="24"/>
          <w:szCs w:val="24"/>
          <w:lang w:val="ru-RU"/>
        </w:rPr>
      </w:pPr>
      <w:proofErr w:type="gramStart"/>
      <w:r w:rsidRPr="00221C81">
        <w:rPr>
          <w:rFonts w:ascii="Times New Roman" w:hAnsi="Times New Roman"/>
          <w:sz w:val="24"/>
          <w:szCs w:val="24"/>
          <w:lang w:val="en-US"/>
        </w:rPr>
        <w:t>t</w:t>
      </w:r>
      <w:r w:rsidRPr="00221C81">
        <w:rPr>
          <w:rFonts w:ascii="Times New Roman" w:hAnsi="Times New Roman"/>
          <w:sz w:val="24"/>
          <w:szCs w:val="24"/>
          <w:lang w:val="ru-RU"/>
        </w:rPr>
        <w:t>(</w:t>
      </w:r>
      <w:proofErr w:type="gramEnd"/>
      <w:r w:rsidRPr="00221C81">
        <w:rPr>
          <w:rFonts w:ascii="Times New Roman" w:hAnsi="Times New Roman"/>
          <w:sz w:val="24"/>
          <w:szCs w:val="24"/>
          <w:lang w:val="ru-RU"/>
        </w:rPr>
        <w:t>НТО/Б2)=</w:t>
      </w:r>
      <w:r w:rsidRPr="00221C81">
        <w:rPr>
          <w:rFonts w:ascii="Times New Roman" w:hAnsi="Times New Roman"/>
          <w:sz w:val="24"/>
          <w:szCs w:val="24"/>
          <w:lang w:val="en-US"/>
        </w:rPr>
        <w:t>t</w:t>
      </w:r>
      <w:r w:rsidRPr="00221C81">
        <w:rPr>
          <w:rFonts w:ascii="Times New Roman" w:hAnsi="Times New Roman"/>
          <w:sz w:val="24"/>
          <w:szCs w:val="24"/>
          <w:lang w:val="ru-RU"/>
        </w:rPr>
        <w:t>кХ1+</w:t>
      </w:r>
      <w:r w:rsidRPr="00221C81">
        <w:rPr>
          <w:rFonts w:ascii="Times New Roman" w:hAnsi="Times New Roman"/>
          <w:sz w:val="24"/>
          <w:szCs w:val="24"/>
          <w:lang w:val="en-US"/>
        </w:rPr>
        <w:t>t</w:t>
      </w:r>
      <w:r w:rsidRPr="00221C81">
        <w:rPr>
          <w:rFonts w:ascii="Times New Roman" w:hAnsi="Times New Roman"/>
          <w:sz w:val="24"/>
          <w:szCs w:val="24"/>
          <w:lang w:val="ru-RU"/>
        </w:rPr>
        <w:t>кХ2+</w:t>
      </w:r>
      <w:r w:rsidRPr="00221C81">
        <w:rPr>
          <w:rFonts w:ascii="Times New Roman" w:hAnsi="Times New Roman"/>
          <w:sz w:val="24"/>
          <w:szCs w:val="24"/>
          <w:lang w:val="en-US"/>
        </w:rPr>
        <w:t>t</w:t>
      </w:r>
      <w:r w:rsidRPr="00221C81">
        <w:rPr>
          <w:rFonts w:ascii="Times New Roman" w:hAnsi="Times New Roman"/>
          <w:sz w:val="24"/>
          <w:szCs w:val="24"/>
          <w:lang w:val="ru-RU"/>
        </w:rPr>
        <w:t>зБ2+</w:t>
      </w:r>
      <w:r w:rsidRPr="00221C81">
        <w:rPr>
          <w:rFonts w:ascii="Times New Roman" w:hAnsi="Times New Roman"/>
          <w:sz w:val="24"/>
          <w:szCs w:val="24"/>
          <w:lang w:val="en-US"/>
        </w:rPr>
        <w:t>t</w:t>
      </w:r>
      <w:r w:rsidRPr="00221C81">
        <w:rPr>
          <w:rFonts w:ascii="Times New Roman" w:hAnsi="Times New Roman"/>
          <w:sz w:val="24"/>
          <w:szCs w:val="24"/>
          <w:lang w:val="ru-RU"/>
        </w:rPr>
        <w:t>кОД;</w:t>
      </w:r>
    </w:p>
    <w:p w:rsidR="00B60F32" w:rsidRPr="00221C81" w:rsidRDefault="00B60F32" w:rsidP="00C82FA1">
      <w:pPr>
        <w:ind w:firstLine="709"/>
        <w:jc w:val="both"/>
        <w:rPr>
          <w:rFonts w:ascii="Times New Roman" w:hAnsi="Times New Roman"/>
          <w:sz w:val="24"/>
          <w:szCs w:val="24"/>
          <w:lang w:val="ru-RU"/>
        </w:rPr>
      </w:pPr>
      <w:proofErr w:type="gramStart"/>
      <w:r w:rsidRPr="00221C81">
        <w:rPr>
          <w:rFonts w:ascii="Times New Roman" w:hAnsi="Times New Roman"/>
          <w:sz w:val="24"/>
          <w:szCs w:val="24"/>
          <w:lang w:val="en-US"/>
        </w:rPr>
        <w:t>t</w:t>
      </w:r>
      <w:r w:rsidR="005729C7">
        <w:rPr>
          <w:rFonts w:ascii="Times New Roman" w:hAnsi="Times New Roman"/>
          <w:sz w:val="24"/>
          <w:szCs w:val="24"/>
          <w:lang w:val="ru-RU"/>
        </w:rPr>
        <w:t>(</w:t>
      </w:r>
      <w:proofErr w:type="gramEnd"/>
      <w:r w:rsidR="005729C7">
        <w:rPr>
          <w:rFonts w:ascii="Times New Roman" w:hAnsi="Times New Roman"/>
          <w:sz w:val="24"/>
          <w:szCs w:val="24"/>
          <w:lang w:val="ru-RU"/>
        </w:rPr>
        <w:t>НТО/Б3</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кХ1+</w:t>
      </w:r>
      <w:r w:rsidRPr="00221C81">
        <w:rPr>
          <w:rFonts w:ascii="Times New Roman" w:hAnsi="Times New Roman"/>
          <w:sz w:val="24"/>
          <w:szCs w:val="24"/>
          <w:lang w:val="en-US"/>
        </w:rPr>
        <w:t>t</w:t>
      </w:r>
      <w:r w:rsidRPr="00221C81">
        <w:rPr>
          <w:rFonts w:ascii="Times New Roman" w:hAnsi="Times New Roman"/>
          <w:sz w:val="24"/>
          <w:szCs w:val="24"/>
          <w:lang w:val="ru-RU"/>
        </w:rPr>
        <w:t>кХ2+</w:t>
      </w:r>
      <w:r w:rsidRPr="00221C81">
        <w:rPr>
          <w:rFonts w:ascii="Times New Roman" w:hAnsi="Times New Roman"/>
          <w:sz w:val="24"/>
          <w:szCs w:val="24"/>
          <w:lang w:val="en-US"/>
        </w:rPr>
        <w:t>t</w:t>
      </w:r>
      <w:r w:rsidRPr="00221C81">
        <w:rPr>
          <w:rFonts w:ascii="Times New Roman" w:hAnsi="Times New Roman"/>
          <w:sz w:val="24"/>
          <w:szCs w:val="24"/>
          <w:lang w:val="ru-RU"/>
        </w:rPr>
        <w:t>зБ3+</w:t>
      </w:r>
      <w:r w:rsidRPr="00221C81">
        <w:rPr>
          <w:rFonts w:ascii="Times New Roman" w:hAnsi="Times New Roman"/>
          <w:sz w:val="24"/>
          <w:szCs w:val="24"/>
          <w:lang w:val="en-US"/>
        </w:rPr>
        <w:t>t</w:t>
      </w:r>
      <w:r w:rsidRPr="00221C81">
        <w:rPr>
          <w:rFonts w:ascii="Times New Roman" w:hAnsi="Times New Roman"/>
          <w:sz w:val="24"/>
          <w:szCs w:val="24"/>
          <w:lang w:val="ru-RU"/>
        </w:rPr>
        <w:t>кОД;</w:t>
      </w:r>
    </w:p>
    <w:p w:rsidR="00B60F32" w:rsidRPr="00221C81" w:rsidRDefault="00B60F32" w:rsidP="00C82FA1">
      <w:pPr>
        <w:ind w:firstLine="709"/>
        <w:jc w:val="both"/>
        <w:rPr>
          <w:rFonts w:ascii="Times New Roman" w:hAnsi="Times New Roman"/>
          <w:sz w:val="24"/>
          <w:szCs w:val="24"/>
          <w:lang w:val="ru-RU"/>
        </w:rPr>
      </w:pPr>
      <w:proofErr w:type="gramStart"/>
      <w:r w:rsidRPr="00221C81">
        <w:rPr>
          <w:rFonts w:ascii="Times New Roman" w:hAnsi="Times New Roman"/>
          <w:sz w:val="24"/>
          <w:szCs w:val="24"/>
          <w:lang w:val="en-US"/>
        </w:rPr>
        <w:t>t</w:t>
      </w:r>
      <w:r w:rsidR="005729C7">
        <w:rPr>
          <w:rFonts w:ascii="Times New Roman" w:hAnsi="Times New Roman"/>
          <w:sz w:val="24"/>
          <w:szCs w:val="24"/>
          <w:lang w:val="ru-RU"/>
        </w:rPr>
        <w:t>(</w:t>
      </w:r>
      <w:proofErr w:type="gramEnd"/>
      <w:r w:rsidR="005729C7">
        <w:rPr>
          <w:rFonts w:ascii="Times New Roman" w:hAnsi="Times New Roman"/>
          <w:sz w:val="24"/>
          <w:szCs w:val="24"/>
          <w:lang w:val="ru-RU"/>
        </w:rPr>
        <w:t>НТО/Б4</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кХ1+</w:t>
      </w:r>
      <w:r w:rsidRPr="00221C81">
        <w:rPr>
          <w:rFonts w:ascii="Times New Roman" w:hAnsi="Times New Roman"/>
          <w:sz w:val="24"/>
          <w:szCs w:val="24"/>
          <w:lang w:val="en-US"/>
        </w:rPr>
        <w:t>t</w:t>
      </w:r>
      <w:r w:rsidRPr="00221C81">
        <w:rPr>
          <w:rFonts w:ascii="Times New Roman" w:hAnsi="Times New Roman"/>
          <w:sz w:val="24"/>
          <w:szCs w:val="24"/>
          <w:lang w:val="ru-RU"/>
        </w:rPr>
        <w:t>кХ4+</w:t>
      </w:r>
      <w:r w:rsidRPr="00221C81">
        <w:rPr>
          <w:rFonts w:ascii="Times New Roman" w:hAnsi="Times New Roman"/>
          <w:sz w:val="24"/>
          <w:szCs w:val="24"/>
          <w:lang w:val="en-US"/>
        </w:rPr>
        <w:t>t</w:t>
      </w:r>
      <w:r w:rsidRPr="00221C81">
        <w:rPr>
          <w:rFonts w:ascii="Times New Roman" w:hAnsi="Times New Roman"/>
          <w:sz w:val="24"/>
          <w:szCs w:val="24"/>
          <w:lang w:val="ru-RU"/>
        </w:rPr>
        <w:t>зБ4+</w:t>
      </w:r>
      <w:r w:rsidRPr="00221C81">
        <w:rPr>
          <w:rFonts w:ascii="Times New Roman" w:hAnsi="Times New Roman"/>
          <w:sz w:val="24"/>
          <w:szCs w:val="24"/>
          <w:lang w:val="en-US"/>
        </w:rPr>
        <w:t>t</w:t>
      </w:r>
      <w:r w:rsidRPr="00221C81">
        <w:rPr>
          <w:rFonts w:ascii="Times New Roman" w:hAnsi="Times New Roman"/>
          <w:sz w:val="24"/>
          <w:szCs w:val="24"/>
          <w:lang w:val="ru-RU"/>
        </w:rPr>
        <w:t>кОД.</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ru-RU"/>
        </w:rPr>
        <w:t>Математическое ожидание временных затрат на восстановление работоспособности ОД будет равно:</w:t>
      </w:r>
    </w:p>
    <w:p w:rsidR="00B60F32" w:rsidRPr="00221C81" w:rsidRDefault="00B60F32" w:rsidP="00C82FA1">
      <w:pPr>
        <w:ind w:firstLine="709"/>
        <w:jc w:val="both"/>
        <w:rPr>
          <w:rFonts w:ascii="Times New Roman" w:hAnsi="Times New Roman"/>
          <w:sz w:val="24"/>
          <w:szCs w:val="24"/>
          <w:lang w:val="ru-RU"/>
        </w:rPr>
      </w:pPr>
      <w:r w:rsidRPr="00221C81">
        <w:rPr>
          <w:rFonts w:ascii="Times New Roman" w:hAnsi="Times New Roman"/>
          <w:sz w:val="24"/>
          <w:szCs w:val="24"/>
          <w:lang w:val="en-US"/>
        </w:rPr>
        <w:t>m</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w:t>
      </w:r>
      <w:r w:rsidRPr="00221C81">
        <w:rPr>
          <w:rFonts w:ascii="Times New Roman" w:hAnsi="Times New Roman"/>
          <w:sz w:val="24"/>
          <w:szCs w:val="24"/>
          <w:lang w:val="en-US"/>
        </w:rPr>
        <w:t>t</w:t>
      </w:r>
      <w:r w:rsidRPr="00221C81">
        <w:rPr>
          <w:rFonts w:ascii="Times New Roman" w:hAnsi="Times New Roman"/>
          <w:sz w:val="24"/>
          <w:szCs w:val="24"/>
          <w:lang w:val="ru-RU"/>
        </w:rPr>
        <w:t>(НТО/Б</w:t>
      </w:r>
      <w:r w:rsidRPr="00221C81">
        <w:rPr>
          <w:rFonts w:ascii="Times New Roman" w:hAnsi="Times New Roman"/>
          <w:sz w:val="24"/>
          <w:szCs w:val="24"/>
          <w:vertAlign w:val="subscript"/>
          <w:lang w:val="ru-RU"/>
        </w:rPr>
        <w:t>1</w:t>
      </w:r>
      <w:r w:rsidRPr="00221C81">
        <w:rPr>
          <w:rFonts w:ascii="Times New Roman" w:hAnsi="Times New Roman"/>
          <w:sz w:val="24"/>
          <w:szCs w:val="24"/>
          <w:lang w:val="ru-RU"/>
        </w:rPr>
        <w:t>)</w:t>
      </w:r>
      <w:r w:rsidRPr="00221C81">
        <w:rPr>
          <w:rFonts w:ascii="Times New Roman" w:hAnsi="Times New Roman"/>
          <w:sz w:val="24"/>
          <w:szCs w:val="24"/>
          <w:lang w:val="en-US"/>
        </w:rPr>
        <w:t>Q</w:t>
      </w:r>
      <w:r w:rsidRPr="00221C81">
        <w:rPr>
          <w:rFonts w:ascii="Times New Roman" w:hAnsi="Times New Roman"/>
          <w:sz w:val="24"/>
          <w:szCs w:val="24"/>
          <w:vertAlign w:val="subscript"/>
          <w:lang w:val="ru-RU"/>
        </w:rPr>
        <w:t>Б1</w:t>
      </w:r>
      <w:r w:rsidRPr="00221C81">
        <w:rPr>
          <w:rFonts w:ascii="Times New Roman" w:hAnsi="Times New Roman"/>
          <w:sz w:val="24"/>
          <w:szCs w:val="24"/>
          <w:lang w:val="ru-RU"/>
        </w:rPr>
        <w:t xml:space="preserve">+ </w:t>
      </w:r>
      <w:r w:rsidRPr="00221C81">
        <w:rPr>
          <w:rFonts w:ascii="Times New Roman" w:hAnsi="Times New Roman"/>
          <w:sz w:val="24"/>
          <w:szCs w:val="24"/>
          <w:lang w:val="en-US"/>
        </w:rPr>
        <w:t>t</w:t>
      </w:r>
      <w:r w:rsidRPr="00221C81">
        <w:rPr>
          <w:rFonts w:ascii="Times New Roman" w:hAnsi="Times New Roman"/>
          <w:sz w:val="24"/>
          <w:szCs w:val="24"/>
          <w:lang w:val="ru-RU"/>
        </w:rPr>
        <w:t>(НТО/Б</w:t>
      </w:r>
      <w:r w:rsidRPr="00221C81">
        <w:rPr>
          <w:rFonts w:ascii="Times New Roman" w:hAnsi="Times New Roman"/>
          <w:sz w:val="24"/>
          <w:szCs w:val="24"/>
          <w:vertAlign w:val="subscript"/>
          <w:lang w:val="ru-RU"/>
        </w:rPr>
        <w:t>2</w:t>
      </w:r>
      <w:r w:rsidRPr="00221C81">
        <w:rPr>
          <w:rFonts w:ascii="Times New Roman" w:hAnsi="Times New Roman"/>
          <w:sz w:val="24"/>
          <w:szCs w:val="24"/>
          <w:lang w:val="ru-RU"/>
        </w:rPr>
        <w:t>)</w:t>
      </w:r>
      <w:r w:rsidRPr="00221C81">
        <w:rPr>
          <w:rFonts w:ascii="Times New Roman" w:hAnsi="Times New Roman"/>
          <w:sz w:val="24"/>
          <w:szCs w:val="24"/>
          <w:lang w:val="en-US"/>
        </w:rPr>
        <w:t>Q</w:t>
      </w:r>
      <w:r w:rsidRPr="00221C81">
        <w:rPr>
          <w:rFonts w:ascii="Times New Roman" w:hAnsi="Times New Roman"/>
          <w:sz w:val="24"/>
          <w:szCs w:val="24"/>
          <w:vertAlign w:val="subscript"/>
          <w:lang w:val="ru-RU"/>
        </w:rPr>
        <w:t>Б2</w:t>
      </w:r>
      <w:r w:rsidRPr="00221C81">
        <w:rPr>
          <w:rFonts w:ascii="Times New Roman" w:hAnsi="Times New Roman"/>
          <w:sz w:val="24"/>
          <w:szCs w:val="24"/>
          <w:lang w:val="ru-RU"/>
        </w:rPr>
        <w:t xml:space="preserve">+ </w:t>
      </w:r>
      <w:r w:rsidRPr="00221C81">
        <w:rPr>
          <w:rFonts w:ascii="Times New Roman" w:hAnsi="Times New Roman"/>
          <w:sz w:val="24"/>
          <w:szCs w:val="24"/>
          <w:lang w:val="en-US"/>
        </w:rPr>
        <w:t>t</w:t>
      </w:r>
      <w:r w:rsidRPr="00221C81">
        <w:rPr>
          <w:rFonts w:ascii="Times New Roman" w:hAnsi="Times New Roman"/>
          <w:sz w:val="24"/>
          <w:szCs w:val="24"/>
          <w:lang w:val="ru-RU"/>
        </w:rPr>
        <w:t>(НТО/Б</w:t>
      </w:r>
      <w:r w:rsidRPr="00221C81">
        <w:rPr>
          <w:rFonts w:ascii="Times New Roman" w:hAnsi="Times New Roman"/>
          <w:sz w:val="24"/>
          <w:szCs w:val="24"/>
          <w:vertAlign w:val="subscript"/>
          <w:lang w:val="ru-RU"/>
        </w:rPr>
        <w:t>3</w:t>
      </w:r>
      <w:r w:rsidRPr="00221C81">
        <w:rPr>
          <w:rFonts w:ascii="Times New Roman" w:hAnsi="Times New Roman"/>
          <w:sz w:val="24"/>
          <w:szCs w:val="24"/>
          <w:lang w:val="ru-RU"/>
        </w:rPr>
        <w:t>)</w:t>
      </w:r>
      <w:r w:rsidRPr="00221C81">
        <w:rPr>
          <w:rFonts w:ascii="Times New Roman" w:hAnsi="Times New Roman"/>
          <w:sz w:val="24"/>
          <w:szCs w:val="24"/>
          <w:lang w:val="en-US"/>
        </w:rPr>
        <w:t>Q</w:t>
      </w:r>
      <w:r w:rsidRPr="00221C81">
        <w:rPr>
          <w:rFonts w:ascii="Times New Roman" w:hAnsi="Times New Roman"/>
          <w:sz w:val="24"/>
          <w:szCs w:val="24"/>
          <w:vertAlign w:val="subscript"/>
          <w:lang w:val="ru-RU"/>
        </w:rPr>
        <w:t>Б3</w:t>
      </w:r>
      <w:r w:rsidRPr="00221C81">
        <w:rPr>
          <w:rFonts w:ascii="Times New Roman" w:hAnsi="Times New Roman"/>
          <w:sz w:val="24"/>
          <w:szCs w:val="24"/>
          <w:lang w:val="ru-RU"/>
        </w:rPr>
        <w:t xml:space="preserve">+ </w:t>
      </w:r>
      <w:r w:rsidRPr="00221C81">
        <w:rPr>
          <w:rFonts w:ascii="Times New Roman" w:hAnsi="Times New Roman"/>
          <w:sz w:val="24"/>
          <w:szCs w:val="24"/>
          <w:lang w:val="en-US"/>
        </w:rPr>
        <w:t>t</w:t>
      </w:r>
      <w:r w:rsidRPr="00221C81">
        <w:rPr>
          <w:rFonts w:ascii="Times New Roman" w:hAnsi="Times New Roman"/>
          <w:sz w:val="24"/>
          <w:szCs w:val="24"/>
          <w:lang w:val="ru-RU"/>
        </w:rPr>
        <w:t>(НТО/Б</w:t>
      </w:r>
      <w:r w:rsidRPr="00221C81">
        <w:rPr>
          <w:rFonts w:ascii="Times New Roman" w:hAnsi="Times New Roman"/>
          <w:sz w:val="24"/>
          <w:szCs w:val="24"/>
          <w:vertAlign w:val="subscript"/>
          <w:lang w:val="ru-RU"/>
        </w:rPr>
        <w:t>4</w:t>
      </w:r>
      <w:r w:rsidRPr="00221C81">
        <w:rPr>
          <w:rFonts w:ascii="Times New Roman" w:hAnsi="Times New Roman"/>
          <w:sz w:val="24"/>
          <w:szCs w:val="24"/>
          <w:lang w:val="ru-RU"/>
        </w:rPr>
        <w:t>)</w:t>
      </w:r>
      <w:r w:rsidRPr="00221C81">
        <w:rPr>
          <w:rFonts w:ascii="Times New Roman" w:hAnsi="Times New Roman"/>
          <w:sz w:val="24"/>
          <w:szCs w:val="24"/>
          <w:lang w:val="en-US"/>
        </w:rPr>
        <w:t>Q</w:t>
      </w:r>
      <w:r w:rsidRPr="00221C81">
        <w:rPr>
          <w:rFonts w:ascii="Times New Roman" w:hAnsi="Times New Roman"/>
          <w:sz w:val="24"/>
          <w:szCs w:val="24"/>
          <w:vertAlign w:val="subscript"/>
          <w:lang w:val="ru-RU"/>
        </w:rPr>
        <w:t>Б4</w:t>
      </w:r>
      <w:r w:rsidR="00C82FA1">
        <w:rPr>
          <w:rFonts w:ascii="Times New Roman" w:hAnsi="Times New Roman"/>
          <w:sz w:val="24"/>
          <w:szCs w:val="24"/>
          <w:vertAlign w:val="subscript"/>
          <w:lang w:val="ru-RU"/>
        </w:rPr>
        <w:t>.</w:t>
      </w:r>
    </w:p>
    <w:p w:rsidR="00F36D70" w:rsidRPr="00C82FA1" w:rsidRDefault="00F36D70" w:rsidP="00C82FA1">
      <w:pPr>
        <w:ind w:firstLine="709"/>
        <w:jc w:val="both"/>
        <w:rPr>
          <w:rFonts w:ascii="Times New Roman" w:hAnsi="Times New Roman"/>
          <w:sz w:val="24"/>
          <w:szCs w:val="24"/>
          <w:lang w:val="ru-RU"/>
        </w:rPr>
      </w:pPr>
    </w:p>
    <w:sectPr w:rsidR="00F36D70" w:rsidRPr="00C82FA1" w:rsidSect="002B7E26">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D464E" w:rsidRDefault="004D464E" w:rsidP="009159F8">
      <w:r>
        <w:separator/>
      </w:r>
    </w:p>
  </w:endnote>
  <w:endnote w:type="continuationSeparator" w:id="0">
    <w:p w:rsidR="004D464E" w:rsidRDefault="004D464E" w:rsidP="009159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CC"/>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CC"/>
    <w:family w:val="swiss"/>
    <w:pitch w:val="variable"/>
    <w:sig w:usb0="E1002EFF" w:usb1="C000605B" w:usb2="00000029" w:usb3="00000000" w:csb0="000101FF" w:csb1="00000000"/>
  </w:font>
  <w:font w:name="Microsoft Sans Serif">
    <w:panose1 w:val="020B0604020202020204"/>
    <w:charset w:val="CC"/>
    <w:family w:val="swiss"/>
    <w:pitch w:val="variable"/>
    <w:sig w:usb0="E1002AFF" w:usb1="C0000002" w:usb2="00000008" w:usb3="00000000" w:csb0="000101FF" w:csb1="00000000"/>
  </w:font>
  <w:font w:name="Impact">
    <w:panose1 w:val="020B0806030902050204"/>
    <w:charset w:val="CC"/>
    <w:family w:val="swiss"/>
    <w:pitch w:val="variable"/>
    <w:sig w:usb0="00000287" w:usb1="00000000" w:usb2="00000000" w:usb3="00000000" w:csb0="0000009F" w:csb1="00000000"/>
  </w:font>
  <w:font w:name="Candara">
    <w:panose1 w:val="020E0502030303020204"/>
    <w:charset w:val="CC"/>
    <w:family w:val="swiss"/>
    <w:pitch w:val="variable"/>
    <w:sig w:usb0="A00002EF" w:usb1="4000A44B" w:usb2="00000000" w:usb3="00000000" w:csb0="0000019F" w:csb1="00000000"/>
  </w:font>
  <w:font w:name="Palatino-Bold">
    <w:altName w:val="Times New Roman"/>
    <w:charset w:val="00"/>
    <w:family w:val="auto"/>
    <w:pitch w:val="variable"/>
    <w:sig w:usb0="00000203" w:usb1="00000000" w:usb2="00000000" w:usb3="00000000" w:csb0="00000005" w:csb1="00000000"/>
  </w:font>
  <w:font w:name="Kudrashov">
    <w:altName w:val="Arial"/>
    <w:charset w:val="00"/>
    <w:family w:val="swiss"/>
    <w:pitch w:val="variable"/>
    <w:sig w:usb0="00000203" w:usb1="00000000" w:usb2="00000000" w:usb3="00000000" w:csb0="00000005" w:csb1="00000000"/>
  </w:font>
  <w:font w:name="Arial Narrow">
    <w:panose1 w:val="020B0606020202030204"/>
    <w:charset w:val="CC"/>
    <w:family w:val="swiss"/>
    <w:pitch w:val="variable"/>
    <w:sig w:usb0="00000287" w:usb1="00000800" w:usb2="00000000" w:usb3="00000000" w:csb0="0000009F" w:csb1="00000000"/>
  </w:font>
  <w:font w:name="Century Schoolbook">
    <w:panose1 w:val="02040604050505020304"/>
    <w:charset w:val="CC"/>
    <w:family w:val="roman"/>
    <w:pitch w:val="variable"/>
    <w:sig w:usb0="00000287" w:usb1="00000000" w:usb2="00000000" w:usb3="00000000" w:csb0="0000009F" w:csb1="00000000"/>
  </w:font>
  <w:font w:name="ISOCPEUR">
    <w:altName w:val="Arial"/>
    <w:charset w:val="CC"/>
    <w:family w:val="swiss"/>
    <w:pitch w:val="variable"/>
    <w:sig w:usb0="00000001"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D464E" w:rsidRDefault="004D464E" w:rsidP="009159F8">
      <w:r>
        <w:separator/>
      </w:r>
    </w:p>
  </w:footnote>
  <w:footnote w:type="continuationSeparator" w:id="0">
    <w:p w:rsidR="004D464E" w:rsidRDefault="004D464E" w:rsidP="009159F8">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4658F97C"/>
    <w:lvl w:ilvl="0">
      <w:start w:val="1"/>
      <w:numFmt w:val="bullet"/>
      <w:pStyle w:val="2"/>
      <w:lvlText w:val=""/>
      <w:lvlJc w:val="left"/>
      <w:pPr>
        <w:tabs>
          <w:tab w:val="num" w:pos="643"/>
        </w:tabs>
        <w:ind w:left="643" w:hanging="360"/>
      </w:pPr>
      <w:rPr>
        <w:rFonts w:ascii="Symbol" w:hAnsi="Symbol" w:hint="default"/>
      </w:rPr>
    </w:lvl>
  </w:abstractNum>
  <w:abstractNum w:abstractNumId="1">
    <w:nsid w:val="00000005"/>
    <w:multiLevelType w:val="multilevel"/>
    <w:tmpl w:val="00000004"/>
    <w:lvl w:ilvl="0">
      <w:start w:val="1"/>
      <w:numFmt w:val="decimal"/>
      <w:lvlText w:val="%1"/>
      <w:lvlJc w:val="left"/>
      <w:rPr>
        <w:rFonts w:ascii="Arial" w:hAnsi="Arial" w:cs="Arial"/>
        <w:b/>
        <w:bCs/>
        <w:i w:val="0"/>
        <w:iCs w:val="0"/>
        <w:smallCaps w:val="0"/>
        <w:strike w:val="0"/>
        <w:color w:val="000000"/>
        <w:spacing w:val="0"/>
        <w:w w:val="100"/>
        <w:position w:val="0"/>
        <w:sz w:val="24"/>
        <w:szCs w:val="24"/>
        <w:u w:val="none"/>
      </w:rPr>
    </w:lvl>
    <w:lvl w:ilvl="1">
      <w:start w:val="1"/>
      <w:numFmt w:val="decimal"/>
      <w:lvlText w:val="%1.%2"/>
      <w:lvlJc w:val="left"/>
      <w:rPr>
        <w:rFonts w:ascii="Arial" w:hAnsi="Arial" w:cs="Arial"/>
        <w:b w:val="0"/>
        <w:bCs w:val="0"/>
        <w:i w:val="0"/>
        <w:iCs w:val="0"/>
        <w:smallCaps w:val="0"/>
        <w:strike w:val="0"/>
        <w:color w:val="000000"/>
        <w:spacing w:val="0"/>
        <w:w w:val="100"/>
        <w:position w:val="0"/>
        <w:sz w:val="18"/>
        <w:szCs w:val="18"/>
        <w:u w:val="none"/>
      </w:rPr>
    </w:lvl>
    <w:lvl w:ilvl="2">
      <w:start w:val="1"/>
      <w:numFmt w:val="decimal"/>
      <w:lvlText w:val="%1.%2.%3"/>
      <w:lvlJc w:val="left"/>
      <w:rPr>
        <w:rFonts w:ascii="Arial" w:hAnsi="Arial" w:cs="Arial"/>
        <w:b w:val="0"/>
        <w:bCs w:val="0"/>
        <w:i w:val="0"/>
        <w:iCs w:val="0"/>
        <w:smallCaps w:val="0"/>
        <w:strike w:val="0"/>
        <w:color w:val="000000"/>
        <w:spacing w:val="0"/>
        <w:w w:val="100"/>
        <w:position w:val="0"/>
        <w:sz w:val="18"/>
        <w:szCs w:val="18"/>
        <w:u w:val="none"/>
      </w:rPr>
    </w:lvl>
    <w:lvl w:ilvl="3">
      <w:start w:val="1"/>
      <w:numFmt w:val="decimal"/>
      <w:lvlText w:val="%1.%2.%3"/>
      <w:lvlJc w:val="left"/>
      <w:rPr>
        <w:rFonts w:ascii="Arial" w:hAnsi="Arial" w:cs="Arial"/>
        <w:b w:val="0"/>
        <w:bCs w:val="0"/>
        <w:i w:val="0"/>
        <w:iCs w:val="0"/>
        <w:smallCaps w:val="0"/>
        <w:strike w:val="0"/>
        <w:color w:val="000000"/>
        <w:spacing w:val="0"/>
        <w:w w:val="100"/>
        <w:position w:val="0"/>
        <w:sz w:val="18"/>
        <w:szCs w:val="18"/>
        <w:u w:val="none"/>
      </w:rPr>
    </w:lvl>
    <w:lvl w:ilvl="4">
      <w:start w:val="1"/>
      <w:numFmt w:val="decimal"/>
      <w:lvlText w:val="%1.%2.%3"/>
      <w:lvlJc w:val="left"/>
      <w:rPr>
        <w:rFonts w:ascii="Arial" w:hAnsi="Arial" w:cs="Arial"/>
        <w:b w:val="0"/>
        <w:bCs w:val="0"/>
        <w:i w:val="0"/>
        <w:iCs w:val="0"/>
        <w:smallCaps w:val="0"/>
        <w:strike w:val="0"/>
        <w:color w:val="000000"/>
        <w:spacing w:val="0"/>
        <w:w w:val="100"/>
        <w:position w:val="0"/>
        <w:sz w:val="18"/>
        <w:szCs w:val="18"/>
        <w:u w:val="none"/>
      </w:rPr>
    </w:lvl>
    <w:lvl w:ilvl="5">
      <w:start w:val="1"/>
      <w:numFmt w:val="decimal"/>
      <w:lvlText w:val="%1.%2.%3"/>
      <w:lvlJc w:val="left"/>
      <w:rPr>
        <w:rFonts w:ascii="Arial" w:hAnsi="Arial" w:cs="Arial"/>
        <w:b w:val="0"/>
        <w:bCs w:val="0"/>
        <w:i w:val="0"/>
        <w:iCs w:val="0"/>
        <w:smallCaps w:val="0"/>
        <w:strike w:val="0"/>
        <w:color w:val="000000"/>
        <w:spacing w:val="0"/>
        <w:w w:val="100"/>
        <w:position w:val="0"/>
        <w:sz w:val="18"/>
        <w:szCs w:val="18"/>
        <w:u w:val="none"/>
      </w:rPr>
    </w:lvl>
    <w:lvl w:ilvl="6">
      <w:start w:val="1"/>
      <w:numFmt w:val="decimal"/>
      <w:lvlText w:val="%1.%2.%3"/>
      <w:lvlJc w:val="left"/>
      <w:rPr>
        <w:rFonts w:ascii="Arial" w:hAnsi="Arial" w:cs="Arial"/>
        <w:b w:val="0"/>
        <w:bCs w:val="0"/>
        <w:i w:val="0"/>
        <w:iCs w:val="0"/>
        <w:smallCaps w:val="0"/>
        <w:strike w:val="0"/>
        <w:color w:val="000000"/>
        <w:spacing w:val="0"/>
        <w:w w:val="100"/>
        <w:position w:val="0"/>
        <w:sz w:val="18"/>
        <w:szCs w:val="18"/>
        <w:u w:val="none"/>
      </w:rPr>
    </w:lvl>
    <w:lvl w:ilvl="7">
      <w:start w:val="1"/>
      <w:numFmt w:val="decimal"/>
      <w:lvlText w:val="%1.%2.%3"/>
      <w:lvlJc w:val="left"/>
      <w:rPr>
        <w:rFonts w:ascii="Arial" w:hAnsi="Arial" w:cs="Arial"/>
        <w:b w:val="0"/>
        <w:bCs w:val="0"/>
        <w:i w:val="0"/>
        <w:iCs w:val="0"/>
        <w:smallCaps w:val="0"/>
        <w:strike w:val="0"/>
        <w:color w:val="000000"/>
        <w:spacing w:val="0"/>
        <w:w w:val="100"/>
        <w:position w:val="0"/>
        <w:sz w:val="18"/>
        <w:szCs w:val="18"/>
        <w:u w:val="none"/>
      </w:rPr>
    </w:lvl>
    <w:lvl w:ilvl="8">
      <w:start w:val="1"/>
      <w:numFmt w:val="decimal"/>
      <w:lvlText w:val="%1.%2.%3"/>
      <w:lvlJc w:val="left"/>
      <w:rPr>
        <w:rFonts w:ascii="Arial" w:hAnsi="Arial" w:cs="Arial"/>
        <w:b w:val="0"/>
        <w:bCs w:val="0"/>
        <w:i w:val="0"/>
        <w:iCs w:val="0"/>
        <w:smallCaps w:val="0"/>
        <w:strike w:val="0"/>
        <w:color w:val="000000"/>
        <w:spacing w:val="0"/>
        <w:w w:val="100"/>
        <w:position w:val="0"/>
        <w:sz w:val="18"/>
        <w:szCs w:val="18"/>
        <w:u w:val="none"/>
      </w:rPr>
    </w:lvl>
  </w:abstractNum>
  <w:abstractNum w:abstractNumId="2">
    <w:nsid w:val="009D44A1"/>
    <w:multiLevelType w:val="hybridMultilevel"/>
    <w:tmpl w:val="3CDAC286"/>
    <w:lvl w:ilvl="0" w:tplc="FA38DFBC">
      <w:start w:val="1"/>
      <w:numFmt w:val="bullet"/>
      <w:lvlText w:val=""/>
      <w:lvlJc w:val="left"/>
      <w:pPr>
        <w:ind w:left="772" w:hanging="360"/>
      </w:pPr>
      <w:rPr>
        <w:rFonts w:ascii="Symbol" w:hAnsi="Symbol" w:hint="default"/>
      </w:rPr>
    </w:lvl>
    <w:lvl w:ilvl="1" w:tplc="04190003" w:tentative="1">
      <w:start w:val="1"/>
      <w:numFmt w:val="bullet"/>
      <w:lvlText w:val="o"/>
      <w:lvlJc w:val="left"/>
      <w:pPr>
        <w:ind w:left="1492" w:hanging="360"/>
      </w:pPr>
      <w:rPr>
        <w:rFonts w:ascii="Courier New" w:hAnsi="Courier New" w:cs="Courier New" w:hint="default"/>
      </w:rPr>
    </w:lvl>
    <w:lvl w:ilvl="2" w:tplc="04190005" w:tentative="1">
      <w:start w:val="1"/>
      <w:numFmt w:val="bullet"/>
      <w:lvlText w:val=""/>
      <w:lvlJc w:val="left"/>
      <w:pPr>
        <w:ind w:left="2212" w:hanging="360"/>
      </w:pPr>
      <w:rPr>
        <w:rFonts w:ascii="Wingdings" w:hAnsi="Wingdings" w:hint="default"/>
      </w:rPr>
    </w:lvl>
    <w:lvl w:ilvl="3" w:tplc="04190001" w:tentative="1">
      <w:start w:val="1"/>
      <w:numFmt w:val="bullet"/>
      <w:lvlText w:val=""/>
      <w:lvlJc w:val="left"/>
      <w:pPr>
        <w:ind w:left="2932" w:hanging="360"/>
      </w:pPr>
      <w:rPr>
        <w:rFonts w:ascii="Symbol" w:hAnsi="Symbol" w:hint="default"/>
      </w:rPr>
    </w:lvl>
    <w:lvl w:ilvl="4" w:tplc="04190003" w:tentative="1">
      <w:start w:val="1"/>
      <w:numFmt w:val="bullet"/>
      <w:lvlText w:val="o"/>
      <w:lvlJc w:val="left"/>
      <w:pPr>
        <w:ind w:left="3652" w:hanging="360"/>
      </w:pPr>
      <w:rPr>
        <w:rFonts w:ascii="Courier New" w:hAnsi="Courier New" w:cs="Courier New" w:hint="default"/>
      </w:rPr>
    </w:lvl>
    <w:lvl w:ilvl="5" w:tplc="04190005" w:tentative="1">
      <w:start w:val="1"/>
      <w:numFmt w:val="bullet"/>
      <w:lvlText w:val=""/>
      <w:lvlJc w:val="left"/>
      <w:pPr>
        <w:ind w:left="4372" w:hanging="360"/>
      </w:pPr>
      <w:rPr>
        <w:rFonts w:ascii="Wingdings" w:hAnsi="Wingdings" w:hint="default"/>
      </w:rPr>
    </w:lvl>
    <w:lvl w:ilvl="6" w:tplc="04190001" w:tentative="1">
      <w:start w:val="1"/>
      <w:numFmt w:val="bullet"/>
      <w:lvlText w:val=""/>
      <w:lvlJc w:val="left"/>
      <w:pPr>
        <w:ind w:left="5092" w:hanging="360"/>
      </w:pPr>
      <w:rPr>
        <w:rFonts w:ascii="Symbol" w:hAnsi="Symbol" w:hint="default"/>
      </w:rPr>
    </w:lvl>
    <w:lvl w:ilvl="7" w:tplc="04190003" w:tentative="1">
      <w:start w:val="1"/>
      <w:numFmt w:val="bullet"/>
      <w:lvlText w:val="o"/>
      <w:lvlJc w:val="left"/>
      <w:pPr>
        <w:ind w:left="5812" w:hanging="360"/>
      </w:pPr>
      <w:rPr>
        <w:rFonts w:ascii="Courier New" w:hAnsi="Courier New" w:cs="Courier New" w:hint="default"/>
      </w:rPr>
    </w:lvl>
    <w:lvl w:ilvl="8" w:tplc="04190005" w:tentative="1">
      <w:start w:val="1"/>
      <w:numFmt w:val="bullet"/>
      <w:lvlText w:val=""/>
      <w:lvlJc w:val="left"/>
      <w:pPr>
        <w:ind w:left="6532" w:hanging="360"/>
      </w:pPr>
      <w:rPr>
        <w:rFonts w:ascii="Wingdings" w:hAnsi="Wingdings" w:hint="default"/>
      </w:rPr>
    </w:lvl>
  </w:abstractNum>
  <w:abstractNum w:abstractNumId="3">
    <w:nsid w:val="03B02454"/>
    <w:multiLevelType w:val="singleLevel"/>
    <w:tmpl w:val="ABD23362"/>
    <w:lvl w:ilvl="0">
      <w:numFmt w:val="bullet"/>
      <w:lvlText w:val="-"/>
      <w:lvlJc w:val="left"/>
      <w:pPr>
        <w:tabs>
          <w:tab w:val="num" w:pos="927"/>
        </w:tabs>
        <w:ind w:left="927" w:hanging="360"/>
      </w:pPr>
      <w:rPr>
        <w:rFonts w:hint="default"/>
      </w:rPr>
    </w:lvl>
  </w:abstractNum>
  <w:abstractNum w:abstractNumId="4">
    <w:nsid w:val="065C190D"/>
    <w:multiLevelType w:val="hybridMultilevel"/>
    <w:tmpl w:val="CCE6427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0D551C1E"/>
    <w:multiLevelType w:val="multilevel"/>
    <w:tmpl w:val="D996F502"/>
    <w:lvl w:ilvl="0">
      <w:start w:val="1"/>
      <w:numFmt w:val="decimal"/>
      <w:lvlText w:val="%1."/>
      <w:lvlJc w:val="left"/>
      <w:pPr>
        <w:tabs>
          <w:tab w:val="num" w:pos="644"/>
        </w:tabs>
        <w:ind w:left="644" w:hanging="360"/>
      </w:pPr>
      <w:rPr>
        <w:rFonts w:hint="default"/>
      </w:rPr>
    </w:lvl>
    <w:lvl w:ilvl="1">
      <w:start w:val="1"/>
      <w:numFmt w:val="decimal"/>
      <w:isLgl/>
      <w:lvlText w:val="%1.%2."/>
      <w:lvlJc w:val="left"/>
      <w:pPr>
        <w:tabs>
          <w:tab w:val="num" w:pos="1004"/>
        </w:tabs>
        <w:ind w:left="1004" w:hanging="720"/>
      </w:pPr>
      <w:rPr>
        <w:rFonts w:hint="default"/>
      </w:rPr>
    </w:lvl>
    <w:lvl w:ilvl="2">
      <w:start w:val="1"/>
      <w:numFmt w:val="decimal"/>
      <w:isLgl/>
      <w:lvlText w:val="%1.%2.%3."/>
      <w:lvlJc w:val="left"/>
      <w:pPr>
        <w:tabs>
          <w:tab w:val="num" w:pos="1004"/>
        </w:tabs>
        <w:ind w:left="1004" w:hanging="720"/>
      </w:pPr>
      <w:rPr>
        <w:rFonts w:hint="default"/>
      </w:rPr>
    </w:lvl>
    <w:lvl w:ilvl="3">
      <w:start w:val="1"/>
      <w:numFmt w:val="decimal"/>
      <w:isLgl/>
      <w:lvlText w:val="%1.%2.%3.%4."/>
      <w:lvlJc w:val="left"/>
      <w:pPr>
        <w:tabs>
          <w:tab w:val="num" w:pos="1364"/>
        </w:tabs>
        <w:ind w:left="1364" w:hanging="1080"/>
      </w:pPr>
      <w:rPr>
        <w:rFonts w:hint="default"/>
      </w:rPr>
    </w:lvl>
    <w:lvl w:ilvl="4">
      <w:start w:val="1"/>
      <w:numFmt w:val="decimal"/>
      <w:isLgl/>
      <w:lvlText w:val="%1.%2.%3.%4.%5."/>
      <w:lvlJc w:val="left"/>
      <w:pPr>
        <w:tabs>
          <w:tab w:val="num" w:pos="1724"/>
        </w:tabs>
        <w:ind w:left="1724" w:hanging="1440"/>
      </w:pPr>
      <w:rPr>
        <w:rFonts w:hint="default"/>
      </w:rPr>
    </w:lvl>
    <w:lvl w:ilvl="5">
      <w:start w:val="1"/>
      <w:numFmt w:val="decimal"/>
      <w:isLgl/>
      <w:lvlText w:val="%1.%2.%3.%4.%5.%6."/>
      <w:lvlJc w:val="left"/>
      <w:pPr>
        <w:tabs>
          <w:tab w:val="num" w:pos="1724"/>
        </w:tabs>
        <w:ind w:left="1724" w:hanging="1440"/>
      </w:pPr>
      <w:rPr>
        <w:rFonts w:hint="default"/>
      </w:rPr>
    </w:lvl>
    <w:lvl w:ilvl="6">
      <w:start w:val="1"/>
      <w:numFmt w:val="decimal"/>
      <w:isLgl/>
      <w:lvlText w:val="%1.%2.%3.%4.%5.%6.%7."/>
      <w:lvlJc w:val="left"/>
      <w:pPr>
        <w:tabs>
          <w:tab w:val="num" w:pos="2084"/>
        </w:tabs>
        <w:ind w:left="2084" w:hanging="1800"/>
      </w:pPr>
      <w:rPr>
        <w:rFonts w:hint="default"/>
      </w:rPr>
    </w:lvl>
    <w:lvl w:ilvl="7">
      <w:start w:val="1"/>
      <w:numFmt w:val="decimal"/>
      <w:isLgl/>
      <w:lvlText w:val="%1.%2.%3.%4.%5.%6.%7.%8."/>
      <w:lvlJc w:val="left"/>
      <w:pPr>
        <w:tabs>
          <w:tab w:val="num" w:pos="2444"/>
        </w:tabs>
        <w:ind w:left="2444" w:hanging="2160"/>
      </w:pPr>
      <w:rPr>
        <w:rFonts w:hint="default"/>
      </w:rPr>
    </w:lvl>
    <w:lvl w:ilvl="8">
      <w:start w:val="1"/>
      <w:numFmt w:val="decimal"/>
      <w:isLgl/>
      <w:lvlText w:val="%1.%2.%3.%4.%5.%6.%7.%8.%9."/>
      <w:lvlJc w:val="left"/>
      <w:pPr>
        <w:tabs>
          <w:tab w:val="num" w:pos="2444"/>
        </w:tabs>
        <w:ind w:left="2444" w:hanging="2160"/>
      </w:pPr>
      <w:rPr>
        <w:rFonts w:hint="default"/>
      </w:rPr>
    </w:lvl>
  </w:abstractNum>
  <w:abstractNum w:abstractNumId="6">
    <w:nsid w:val="181B7C15"/>
    <w:multiLevelType w:val="hybridMultilevel"/>
    <w:tmpl w:val="EB6629FE"/>
    <w:lvl w:ilvl="0" w:tplc="04190011">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1C7023C2"/>
    <w:multiLevelType w:val="singleLevel"/>
    <w:tmpl w:val="BD948322"/>
    <w:lvl w:ilvl="0">
      <w:start w:val="1"/>
      <w:numFmt w:val="bullet"/>
      <w:pStyle w:val="bullet"/>
      <w:lvlText w:val=""/>
      <w:lvlJc w:val="left"/>
      <w:pPr>
        <w:tabs>
          <w:tab w:val="num" w:pos="397"/>
        </w:tabs>
        <w:ind w:left="397" w:hanging="397"/>
      </w:pPr>
      <w:rPr>
        <w:rFonts w:ascii="Symbol" w:hAnsi="Symbol" w:hint="default"/>
      </w:rPr>
    </w:lvl>
  </w:abstractNum>
  <w:abstractNum w:abstractNumId="8">
    <w:nsid w:val="298623C5"/>
    <w:multiLevelType w:val="singleLevel"/>
    <w:tmpl w:val="DDFCBDB4"/>
    <w:lvl w:ilvl="0">
      <w:start w:val="1"/>
      <w:numFmt w:val="decimal"/>
      <w:lvlText w:val="%1."/>
      <w:lvlJc w:val="left"/>
      <w:pPr>
        <w:tabs>
          <w:tab w:val="num" w:pos="927"/>
        </w:tabs>
        <w:ind w:left="927" w:hanging="360"/>
      </w:pPr>
      <w:rPr>
        <w:rFonts w:hint="default"/>
      </w:rPr>
    </w:lvl>
  </w:abstractNum>
  <w:abstractNum w:abstractNumId="9">
    <w:nsid w:val="3B8A6F0F"/>
    <w:multiLevelType w:val="hybridMultilevel"/>
    <w:tmpl w:val="B248FFF4"/>
    <w:lvl w:ilvl="0" w:tplc="0419000F">
      <w:start w:val="1"/>
      <w:numFmt w:val="decimal"/>
      <w:lvlText w:val="%1."/>
      <w:lvlJc w:val="left"/>
      <w:pPr>
        <w:tabs>
          <w:tab w:val="num" w:pos="1004"/>
        </w:tabs>
        <w:ind w:left="1004" w:hanging="360"/>
      </w:pPr>
    </w:lvl>
    <w:lvl w:ilvl="1" w:tplc="04190019" w:tentative="1">
      <w:start w:val="1"/>
      <w:numFmt w:val="lowerLetter"/>
      <w:lvlText w:val="%2."/>
      <w:lvlJc w:val="left"/>
      <w:pPr>
        <w:tabs>
          <w:tab w:val="num" w:pos="1724"/>
        </w:tabs>
        <w:ind w:left="1724" w:hanging="360"/>
      </w:pPr>
    </w:lvl>
    <w:lvl w:ilvl="2" w:tplc="0419001B" w:tentative="1">
      <w:start w:val="1"/>
      <w:numFmt w:val="lowerRoman"/>
      <w:lvlText w:val="%3."/>
      <w:lvlJc w:val="right"/>
      <w:pPr>
        <w:tabs>
          <w:tab w:val="num" w:pos="2444"/>
        </w:tabs>
        <w:ind w:left="2444" w:hanging="180"/>
      </w:pPr>
    </w:lvl>
    <w:lvl w:ilvl="3" w:tplc="0419000F" w:tentative="1">
      <w:start w:val="1"/>
      <w:numFmt w:val="decimal"/>
      <w:lvlText w:val="%4."/>
      <w:lvlJc w:val="left"/>
      <w:pPr>
        <w:tabs>
          <w:tab w:val="num" w:pos="3164"/>
        </w:tabs>
        <w:ind w:left="3164" w:hanging="360"/>
      </w:pPr>
    </w:lvl>
    <w:lvl w:ilvl="4" w:tplc="04190019" w:tentative="1">
      <w:start w:val="1"/>
      <w:numFmt w:val="lowerLetter"/>
      <w:lvlText w:val="%5."/>
      <w:lvlJc w:val="left"/>
      <w:pPr>
        <w:tabs>
          <w:tab w:val="num" w:pos="3884"/>
        </w:tabs>
        <w:ind w:left="3884" w:hanging="360"/>
      </w:pPr>
    </w:lvl>
    <w:lvl w:ilvl="5" w:tplc="0419001B" w:tentative="1">
      <w:start w:val="1"/>
      <w:numFmt w:val="lowerRoman"/>
      <w:lvlText w:val="%6."/>
      <w:lvlJc w:val="right"/>
      <w:pPr>
        <w:tabs>
          <w:tab w:val="num" w:pos="4604"/>
        </w:tabs>
        <w:ind w:left="4604" w:hanging="180"/>
      </w:pPr>
    </w:lvl>
    <w:lvl w:ilvl="6" w:tplc="0419000F" w:tentative="1">
      <w:start w:val="1"/>
      <w:numFmt w:val="decimal"/>
      <w:lvlText w:val="%7."/>
      <w:lvlJc w:val="left"/>
      <w:pPr>
        <w:tabs>
          <w:tab w:val="num" w:pos="5324"/>
        </w:tabs>
        <w:ind w:left="5324" w:hanging="360"/>
      </w:pPr>
    </w:lvl>
    <w:lvl w:ilvl="7" w:tplc="04190019" w:tentative="1">
      <w:start w:val="1"/>
      <w:numFmt w:val="lowerLetter"/>
      <w:lvlText w:val="%8."/>
      <w:lvlJc w:val="left"/>
      <w:pPr>
        <w:tabs>
          <w:tab w:val="num" w:pos="6044"/>
        </w:tabs>
        <w:ind w:left="6044" w:hanging="360"/>
      </w:pPr>
    </w:lvl>
    <w:lvl w:ilvl="8" w:tplc="0419001B" w:tentative="1">
      <w:start w:val="1"/>
      <w:numFmt w:val="lowerRoman"/>
      <w:lvlText w:val="%9."/>
      <w:lvlJc w:val="right"/>
      <w:pPr>
        <w:tabs>
          <w:tab w:val="num" w:pos="6764"/>
        </w:tabs>
        <w:ind w:left="6764" w:hanging="180"/>
      </w:pPr>
    </w:lvl>
  </w:abstractNum>
  <w:abstractNum w:abstractNumId="10">
    <w:nsid w:val="40506BE4"/>
    <w:multiLevelType w:val="singleLevel"/>
    <w:tmpl w:val="965A8AFA"/>
    <w:lvl w:ilvl="0">
      <w:numFmt w:val="bullet"/>
      <w:lvlText w:val="-"/>
      <w:lvlJc w:val="left"/>
      <w:pPr>
        <w:tabs>
          <w:tab w:val="num" w:pos="1211"/>
        </w:tabs>
        <w:ind w:left="1211" w:hanging="360"/>
      </w:pPr>
      <w:rPr>
        <w:rFonts w:hint="default"/>
      </w:rPr>
    </w:lvl>
  </w:abstractNum>
  <w:abstractNum w:abstractNumId="11">
    <w:nsid w:val="46212BEE"/>
    <w:multiLevelType w:val="singleLevel"/>
    <w:tmpl w:val="1D64F0D4"/>
    <w:lvl w:ilvl="0">
      <w:start w:val="1"/>
      <w:numFmt w:val="decimal"/>
      <w:pStyle w:val="a"/>
      <w:lvlText w:val="%1."/>
      <w:lvlJc w:val="left"/>
      <w:pPr>
        <w:tabs>
          <w:tab w:val="num" w:pos="360"/>
        </w:tabs>
        <w:ind w:left="0" w:firstLine="0"/>
      </w:pPr>
      <w:rPr>
        <w:rFonts w:ascii="Times New Roman" w:hAnsi="Times New Roman" w:hint="default"/>
        <w:caps w:val="0"/>
        <w:strike w:val="0"/>
        <w:dstrike w:val="0"/>
        <w:vanish w:val="0"/>
        <w:color w:val="000000"/>
        <w:sz w:val="26"/>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2">
    <w:nsid w:val="4CB33388"/>
    <w:multiLevelType w:val="hybridMultilevel"/>
    <w:tmpl w:val="2A0C8C34"/>
    <w:lvl w:ilvl="0" w:tplc="44CCC198">
      <w:start w:val="1"/>
      <w:numFmt w:val="bullet"/>
      <w:lvlText w:val=""/>
      <w:lvlJc w:val="left"/>
      <w:pPr>
        <w:tabs>
          <w:tab w:val="num" w:pos="979"/>
        </w:tabs>
        <w:ind w:left="242" w:firstLine="709"/>
      </w:pPr>
      <w:rPr>
        <w:rFonts w:ascii="Symbol" w:hAnsi="Symbol" w:hint="default"/>
        <w:b w:val="0"/>
        <w:i w:val="0"/>
      </w:rPr>
    </w:lvl>
    <w:lvl w:ilvl="1" w:tplc="04190003" w:tentative="1">
      <w:start w:val="1"/>
      <w:numFmt w:val="bullet"/>
      <w:lvlText w:val="o"/>
      <w:lvlJc w:val="left"/>
      <w:pPr>
        <w:tabs>
          <w:tab w:val="num" w:pos="1682"/>
        </w:tabs>
        <w:ind w:left="1682" w:hanging="360"/>
      </w:pPr>
      <w:rPr>
        <w:rFonts w:ascii="Courier New" w:hAnsi="Courier New" w:cs="Courier New" w:hint="default"/>
      </w:rPr>
    </w:lvl>
    <w:lvl w:ilvl="2" w:tplc="04190005" w:tentative="1">
      <w:start w:val="1"/>
      <w:numFmt w:val="bullet"/>
      <w:lvlText w:val=""/>
      <w:lvlJc w:val="left"/>
      <w:pPr>
        <w:tabs>
          <w:tab w:val="num" w:pos="2402"/>
        </w:tabs>
        <w:ind w:left="2402" w:hanging="360"/>
      </w:pPr>
      <w:rPr>
        <w:rFonts w:ascii="Wingdings" w:hAnsi="Wingdings" w:hint="default"/>
      </w:rPr>
    </w:lvl>
    <w:lvl w:ilvl="3" w:tplc="04190001" w:tentative="1">
      <w:start w:val="1"/>
      <w:numFmt w:val="bullet"/>
      <w:lvlText w:val=""/>
      <w:lvlJc w:val="left"/>
      <w:pPr>
        <w:tabs>
          <w:tab w:val="num" w:pos="3122"/>
        </w:tabs>
        <w:ind w:left="3122" w:hanging="360"/>
      </w:pPr>
      <w:rPr>
        <w:rFonts w:ascii="Symbol" w:hAnsi="Symbol" w:hint="default"/>
      </w:rPr>
    </w:lvl>
    <w:lvl w:ilvl="4" w:tplc="04190003" w:tentative="1">
      <w:start w:val="1"/>
      <w:numFmt w:val="bullet"/>
      <w:lvlText w:val="o"/>
      <w:lvlJc w:val="left"/>
      <w:pPr>
        <w:tabs>
          <w:tab w:val="num" w:pos="3842"/>
        </w:tabs>
        <w:ind w:left="3842" w:hanging="360"/>
      </w:pPr>
      <w:rPr>
        <w:rFonts w:ascii="Courier New" w:hAnsi="Courier New" w:cs="Courier New" w:hint="default"/>
      </w:rPr>
    </w:lvl>
    <w:lvl w:ilvl="5" w:tplc="04190005" w:tentative="1">
      <w:start w:val="1"/>
      <w:numFmt w:val="bullet"/>
      <w:lvlText w:val=""/>
      <w:lvlJc w:val="left"/>
      <w:pPr>
        <w:tabs>
          <w:tab w:val="num" w:pos="4562"/>
        </w:tabs>
        <w:ind w:left="4562" w:hanging="360"/>
      </w:pPr>
      <w:rPr>
        <w:rFonts w:ascii="Wingdings" w:hAnsi="Wingdings" w:hint="default"/>
      </w:rPr>
    </w:lvl>
    <w:lvl w:ilvl="6" w:tplc="04190001" w:tentative="1">
      <w:start w:val="1"/>
      <w:numFmt w:val="bullet"/>
      <w:lvlText w:val=""/>
      <w:lvlJc w:val="left"/>
      <w:pPr>
        <w:tabs>
          <w:tab w:val="num" w:pos="5282"/>
        </w:tabs>
        <w:ind w:left="5282" w:hanging="360"/>
      </w:pPr>
      <w:rPr>
        <w:rFonts w:ascii="Symbol" w:hAnsi="Symbol" w:hint="default"/>
      </w:rPr>
    </w:lvl>
    <w:lvl w:ilvl="7" w:tplc="04190003" w:tentative="1">
      <w:start w:val="1"/>
      <w:numFmt w:val="bullet"/>
      <w:lvlText w:val="o"/>
      <w:lvlJc w:val="left"/>
      <w:pPr>
        <w:tabs>
          <w:tab w:val="num" w:pos="6002"/>
        </w:tabs>
        <w:ind w:left="6002" w:hanging="360"/>
      </w:pPr>
      <w:rPr>
        <w:rFonts w:ascii="Courier New" w:hAnsi="Courier New" w:cs="Courier New" w:hint="default"/>
      </w:rPr>
    </w:lvl>
    <w:lvl w:ilvl="8" w:tplc="04190005" w:tentative="1">
      <w:start w:val="1"/>
      <w:numFmt w:val="bullet"/>
      <w:lvlText w:val=""/>
      <w:lvlJc w:val="left"/>
      <w:pPr>
        <w:tabs>
          <w:tab w:val="num" w:pos="6722"/>
        </w:tabs>
        <w:ind w:left="6722" w:hanging="360"/>
      </w:pPr>
      <w:rPr>
        <w:rFonts w:ascii="Wingdings" w:hAnsi="Wingdings" w:hint="default"/>
      </w:rPr>
    </w:lvl>
  </w:abstractNum>
  <w:abstractNum w:abstractNumId="13">
    <w:nsid w:val="51020CC3"/>
    <w:multiLevelType w:val="hybridMultilevel"/>
    <w:tmpl w:val="72ACA7A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nsid w:val="52415651"/>
    <w:multiLevelType w:val="hybridMultilevel"/>
    <w:tmpl w:val="A22AADAE"/>
    <w:lvl w:ilvl="0" w:tplc="E74CDA7E">
      <w:start w:val="2"/>
      <w:numFmt w:val="bullet"/>
      <w:lvlText w:val="-"/>
      <w:lvlJc w:val="left"/>
      <w:pPr>
        <w:tabs>
          <w:tab w:val="num" w:pos="2345"/>
        </w:tabs>
        <w:ind w:left="2345" w:hanging="360"/>
      </w:pPr>
      <w:rPr>
        <w:rFonts w:ascii="Times New Roman" w:eastAsia="Times New Roman" w:hAnsi="Times New Roman" w:cs="Times New Roman" w:hint="default"/>
      </w:rPr>
    </w:lvl>
    <w:lvl w:ilvl="1" w:tplc="04190003" w:tentative="1">
      <w:start w:val="1"/>
      <w:numFmt w:val="bullet"/>
      <w:lvlText w:val="o"/>
      <w:lvlJc w:val="left"/>
      <w:pPr>
        <w:tabs>
          <w:tab w:val="num" w:pos="3065"/>
        </w:tabs>
        <w:ind w:left="3065" w:hanging="360"/>
      </w:pPr>
      <w:rPr>
        <w:rFonts w:ascii="Courier New" w:hAnsi="Courier New" w:hint="default"/>
      </w:rPr>
    </w:lvl>
    <w:lvl w:ilvl="2" w:tplc="04190005" w:tentative="1">
      <w:start w:val="1"/>
      <w:numFmt w:val="bullet"/>
      <w:lvlText w:val=""/>
      <w:lvlJc w:val="left"/>
      <w:pPr>
        <w:tabs>
          <w:tab w:val="num" w:pos="3785"/>
        </w:tabs>
        <w:ind w:left="3785" w:hanging="360"/>
      </w:pPr>
      <w:rPr>
        <w:rFonts w:ascii="Wingdings" w:hAnsi="Wingdings" w:hint="default"/>
      </w:rPr>
    </w:lvl>
    <w:lvl w:ilvl="3" w:tplc="04190001" w:tentative="1">
      <w:start w:val="1"/>
      <w:numFmt w:val="bullet"/>
      <w:lvlText w:val=""/>
      <w:lvlJc w:val="left"/>
      <w:pPr>
        <w:tabs>
          <w:tab w:val="num" w:pos="4505"/>
        </w:tabs>
        <w:ind w:left="4505" w:hanging="360"/>
      </w:pPr>
      <w:rPr>
        <w:rFonts w:ascii="Symbol" w:hAnsi="Symbol" w:hint="default"/>
      </w:rPr>
    </w:lvl>
    <w:lvl w:ilvl="4" w:tplc="04190003" w:tentative="1">
      <w:start w:val="1"/>
      <w:numFmt w:val="bullet"/>
      <w:lvlText w:val="o"/>
      <w:lvlJc w:val="left"/>
      <w:pPr>
        <w:tabs>
          <w:tab w:val="num" w:pos="5225"/>
        </w:tabs>
        <w:ind w:left="5225" w:hanging="360"/>
      </w:pPr>
      <w:rPr>
        <w:rFonts w:ascii="Courier New" w:hAnsi="Courier New" w:hint="default"/>
      </w:rPr>
    </w:lvl>
    <w:lvl w:ilvl="5" w:tplc="04190005" w:tentative="1">
      <w:start w:val="1"/>
      <w:numFmt w:val="bullet"/>
      <w:lvlText w:val=""/>
      <w:lvlJc w:val="left"/>
      <w:pPr>
        <w:tabs>
          <w:tab w:val="num" w:pos="5945"/>
        </w:tabs>
        <w:ind w:left="5945" w:hanging="360"/>
      </w:pPr>
      <w:rPr>
        <w:rFonts w:ascii="Wingdings" w:hAnsi="Wingdings" w:hint="default"/>
      </w:rPr>
    </w:lvl>
    <w:lvl w:ilvl="6" w:tplc="04190001" w:tentative="1">
      <w:start w:val="1"/>
      <w:numFmt w:val="bullet"/>
      <w:lvlText w:val=""/>
      <w:lvlJc w:val="left"/>
      <w:pPr>
        <w:tabs>
          <w:tab w:val="num" w:pos="6665"/>
        </w:tabs>
        <w:ind w:left="6665" w:hanging="360"/>
      </w:pPr>
      <w:rPr>
        <w:rFonts w:ascii="Symbol" w:hAnsi="Symbol" w:hint="default"/>
      </w:rPr>
    </w:lvl>
    <w:lvl w:ilvl="7" w:tplc="04190003" w:tentative="1">
      <w:start w:val="1"/>
      <w:numFmt w:val="bullet"/>
      <w:lvlText w:val="o"/>
      <w:lvlJc w:val="left"/>
      <w:pPr>
        <w:tabs>
          <w:tab w:val="num" w:pos="7385"/>
        </w:tabs>
        <w:ind w:left="7385" w:hanging="360"/>
      </w:pPr>
      <w:rPr>
        <w:rFonts w:ascii="Courier New" w:hAnsi="Courier New" w:hint="default"/>
      </w:rPr>
    </w:lvl>
    <w:lvl w:ilvl="8" w:tplc="04190005" w:tentative="1">
      <w:start w:val="1"/>
      <w:numFmt w:val="bullet"/>
      <w:lvlText w:val=""/>
      <w:lvlJc w:val="left"/>
      <w:pPr>
        <w:tabs>
          <w:tab w:val="num" w:pos="8105"/>
        </w:tabs>
        <w:ind w:left="8105" w:hanging="360"/>
      </w:pPr>
      <w:rPr>
        <w:rFonts w:ascii="Wingdings" w:hAnsi="Wingdings" w:hint="default"/>
      </w:rPr>
    </w:lvl>
  </w:abstractNum>
  <w:abstractNum w:abstractNumId="15">
    <w:nsid w:val="56CC25B9"/>
    <w:multiLevelType w:val="hybridMultilevel"/>
    <w:tmpl w:val="CF06D822"/>
    <w:lvl w:ilvl="0" w:tplc="0419000F">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626C274E"/>
    <w:multiLevelType w:val="singleLevel"/>
    <w:tmpl w:val="18BA0EAE"/>
    <w:lvl w:ilvl="0">
      <w:start w:val="1"/>
      <w:numFmt w:val="decimal"/>
      <w:lvlText w:val="%1."/>
      <w:lvlJc w:val="left"/>
      <w:pPr>
        <w:tabs>
          <w:tab w:val="num" w:pos="644"/>
        </w:tabs>
        <w:ind w:left="644" w:hanging="360"/>
      </w:pPr>
      <w:rPr>
        <w:rFonts w:hint="default"/>
      </w:rPr>
    </w:lvl>
  </w:abstractNum>
  <w:abstractNum w:abstractNumId="17">
    <w:nsid w:val="636D0783"/>
    <w:multiLevelType w:val="hybridMultilevel"/>
    <w:tmpl w:val="138AEF3C"/>
    <w:lvl w:ilvl="0" w:tplc="64404A00">
      <w:start w:val="1"/>
      <w:numFmt w:val="bullet"/>
      <w:lvlText w:val=""/>
      <w:lvlJc w:val="left"/>
      <w:pPr>
        <w:tabs>
          <w:tab w:val="num" w:pos="1694"/>
        </w:tabs>
        <w:ind w:left="900" w:firstLine="794"/>
      </w:pPr>
      <w:rPr>
        <w:rFonts w:ascii="Symbol" w:hAnsi="Symbol" w:hint="default"/>
      </w:rPr>
    </w:lvl>
    <w:lvl w:ilvl="1" w:tplc="04190003" w:tentative="1">
      <w:start w:val="1"/>
      <w:numFmt w:val="bullet"/>
      <w:lvlText w:val="o"/>
      <w:lvlJc w:val="left"/>
      <w:pPr>
        <w:tabs>
          <w:tab w:val="num" w:pos="2340"/>
        </w:tabs>
        <w:ind w:left="2340" w:hanging="360"/>
      </w:pPr>
      <w:rPr>
        <w:rFonts w:ascii="Courier New" w:hAnsi="Courier New" w:cs="Courier New" w:hint="default"/>
      </w:rPr>
    </w:lvl>
    <w:lvl w:ilvl="2" w:tplc="04190005" w:tentative="1">
      <w:start w:val="1"/>
      <w:numFmt w:val="bullet"/>
      <w:lvlText w:val=""/>
      <w:lvlJc w:val="left"/>
      <w:pPr>
        <w:tabs>
          <w:tab w:val="num" w:pos="3060"/>
        </w:tabs>
        <w:ind w:left="3060" w:hanging="360"/>
      </w:pPr>
      <w:rPr>
        <w:rFonts w:ascii="Wingdings" w:hAnsi="Wingdings" w:hint="default"/>
      </w:rPr>
    </w:lvl>
    <w:lvl w:ilvl="3" w:tplc="04190001" w:tentative="1">
      <w:start w:val="1"/>
      <w:numFmt w:val="bullet"/>
      <w:lvlText w:val=""/>
      <w:lvlJc w:val="left"/>
      <w:pPr>
        <w:tabs>
          <w:tab w:val="num" w:pos="3780"/>
        </w:tabs>
        <w:ind w:left="3780" w:hanging="360"/>
      </w:pPr>
      <w:rPr>
        <w:rFonts w:ascii="Symbol" w:hAnsi="Symbol" w:hint="default"/>
      </w:rPr>
    </w:lvl>
    <w:lvl w:ilvl="4" w:tplc="04190003" w:tentative="1">
      <w:start w:val="1"/>
      <w:numFmt w:val="bullet"/>
      <w:lvlText w:val="o"/>
      <w:lvlJc w:val="left"/>
      <w:pPr>
        <w:tabs>
          <w:tab w:val="num" w:pos="4500"/>
        </w:tabs>
        <w:ind w:left="4500" w:hanging="360"/>
      </w:pPr>
      <w:rPr>
        <w:rFonts w:ascii="Courier New" w:hAnsi="Courier New" w:cs="Courier New" w:hint="default"/>
      </w:rPr>
    </w:lvl>
    <w:lvl w:ilvl="5" w:tplc="04190005" w:tentative="1">
      <w:start w:val="1"/>
      <w:numFmt w:val="bullet"/>
      <w:lvlText w:val=""/>
      <w:lvlJc w:val="left"/>
      <w:pPr>
        <w:tabs>
          <w:tab w:val="num" w:pos="5220"/>
        </w:tabs>
        <w:ind w:left="5220" w:hanging="360"/>
      </w:pPr>
      <w:rPr>
        <w:rFonts w:ascii="Wingdings" w:hAnsi="Wingdings" w:hint="default"/>
      </w:rPr>
    </w:lvl>
    <w:lvl w:ilvl="6" w:tplc="04190001" w:tentative="1">
      <w:start w:val="1"/>
      <w:numFmt w:val="bullet"/>
      <w:lvlText w:val=""/>
      <w:lvlJc w:val="left"/>
      <w:pPr>
        <w:tabs>
          <w:tab w:val="num" w:pos="5940"/>
        </w:tabs>
        <w:ind w:left="5940" w:hanging="360"/>
      </w:pPr>
      <w:rPr>
        <w:rFonts w:ascii="Symbol" w:hAnsi="Symbol" w:hint="default"/>
      </w:rPr>
    </w:lvl>
    <w:lvl w:ilvl="7" w:tplc="04190003" w:tentative="1">
      <w:start w:val="1"/>
      <w:numFmt w:val="bullet"/>
      <w:lvlText w:val="o"/>
      <w:lvlJc w:val="left"/>
      <w:pPr>
        <w:tabs>
          <w:tab w:val="num" w:pos="6660"/>
        </w:tabs>
        <w:ind w:left="6660" w:hanging="360"/>
      </w:pPr>
      <w:rPr>
        <w:rFonts w:ascii="Courier New" w:hAnsi="Courier New" w:cs="Courier New" w:hint="default"/>
      </w:rPr>
    </w:lvl>
    <w:lvl w:ilvl="8" w:tplc="04190005" w:tentative="1">
      <w:start w:val="1"/>
      <w:numFmt w:val="bullet"/>
      <w:lvlText w:val=""/>
      <w:lvlJc w:val="left"/>
      <w:pPr>
        <w:tabs>
          <w:tab w:val="num" w:pos="7380"/>
        </w:tabs>
        <w:ind w:left="7380" w:hanging="360"/>
      </w:pPr>
      <w:rPr>
        <w:rFonts w:ascii="Wingdings" w:hAnsi="Wingdings" w:hint="default"/>
      </w:rPr>
    </w:lvl>
  </w:abstractNum>
  <w:abstractNum w:abstractNumId="18">
    <w:nsid w:val="646E29A5"/>
    <w:multiLevelType w:val="hybridMultilevel"/>
    <w:tmpl w:val="BD503A7A"/>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9">
    <w:nsid w:val="659E36C8"/>
    <w:multiLevelType w:val="hybridMultilevel"/>
    <w:tmpl w:val="5E986D1E"/>
    <w:lvl w:ilvl="0" w:tplc="79C62720">
      <w:start w:val="1"/>
      <w:numFmt w:val="decimal"/>
      <w:lvlText w:val="%1."/>
      <w:lvlJc w:val="left"/>
      <w:pPr>
        <w:tabs>
          <w:tab w:val="num" w:pos="2034"/>
        </w:tabs>
        <w:ind w:left="2034" w:hanging="1170"/>
      </w:pPr>
      <w:rPr>
        <w:rFonts w:hint="default"/>
        <w:b/>
        <w:u w:val="single"/>
      </w:rPr>
    </w:lvl>
    <w:lvl w:ilvl="1" w:tplc="04190019" w:tentative="1">
      <w:start w:val="1"/>
      <w:numFmt w:val="lowerLetter"/>
      <w:lvlText w:val="%2."/>
      <w:lvlJc w:val="left"/>
      <w:pPr>
        <w:tabs>
          <w:tab w:val="num" w:pos="1944"/>
        </w:tabs>
        <w:ind w:left="1944" w:hanging="360"/>
      </w:pPr>
    </w:lvl>
    <w:lvl w:ilvl="2" w:tplc="0419001B" w:tentative="1">
      <w:start w:val="1"/>
      <w:numFmt w:val="lowerRoman"/>
      <w:lvlText w:val="%3."/>
      <w:lvlJc w:val="right"/>
      <w:pPr>
        <w:tabs>
          <w:tab w:val="num" w:pos="2664"/>
        </w:tabs>
        <w:ind w:left="2664" w:hanging="180"/>
      </w:pPr>
    </w:lvl>
    <w:lvl w:ilvl="3" w:tplc="0419000F" w:tentative="1">
      <w:start w:val="1"/>
      <w:numFmt w:val="decimal"/>
      <w:lvlText w:val="%4."/>
      <w:lvlJc w:val="left"/>
      <w:pPr>
        <w:tabs>
          <w:tab w:val="num" w:pos="3384"/>
        </w:tabs>
        <w:ind w:left="3384" w:hanging="360"/>
      </w:pPr>
    </w:lvl>
    <w:lvl w:ilvl="4" w:tplc="04190019" w:tentative="1">
      <w:start w:val="1"/>
      <w:numFmt w:val="lowerLetter"/>
      <w:lvlText w:val="%5."/>
      <w:lvlJc w:val="left"/>
      <w:pPr>
        <w:tabs>
          <w:tab w:val="num" w:pos="4104"/>
        </w:tabs>
        <w:ind w:left="4104" w:hanging="360"/>
      </w:pPr>
    </w:lvl>
    <w:lvl w:ilvl="5" w:tplc="0419001B" w:tentative="1">
      <w:start w:val="1"/>
      <w:numFmt w:val="lowerRoman"/>
      <w:lvlText w:val="%6."/>
      <w:lvlJc w:val="right"/>
      <w:pPr>
        <w:tabs>
          <w:tab w:val="num" w:pos="4824"/>
        </w:tabs>
        <w:ind w:left="4824" w:hanging="180"/>
      </w:pPr>
    </w:lvl>
    <w:lvl w:ilvl="6" w:tplc="0419000F" w:tentative="1">
      <w:start w:val="1"/>
      <w:numFmt w:val="decimal"/>
      <w:lvlText w:val="%7."/>
      <w:lvlJc w:val="left"/>
      <w:pPr>
        <w:tabs>
          <w:tab w:val="num" w:pos="5544"/>
        </w:tabs>
        <w:ind w:left="5544" w:hanging="360"/>
      </w:pPr>
    </w:lvl>
    <w:lvl w:ilvl="7" w:tplc="04190019" w:tentative="1">
      <w:start w:val="1"/>
      <w:numFmt w:val="lowerLetter"/>
      <w:lvlText w:val="%8."/>
      <w:lvlJc w:val="left"/>
      <w:pPr>
        <w:tabs>
          <w:tab w:val="num" w:pos="6264"/>
        </w:tabs>
        <w:ind w:left="6264" w:hanging="360"/>
      </w:pPr>
    </w:lvl>
    <w:lvl w:ilvl="8" w:tplc="0419001B" w:tentative="1">
      <w:start w:val="1"/>
      <w:numFmt w:val="lowerRoman"/>
      <w:lvlText w:val="%9."/>
      <w:lvlJc w:val="right"/>
      <w:pPr>
        <w:tabs>
          <w:tab w:val="num" w:pos="6984"/>
        </w:tabs>
        <w:ind w:left="6984" w:hanging="180"/>
      </w:pPr>
    </w:lvl>
  </w:abstractNum>
  <w:abstractNum w:abstractNumId="20">
    <w:nsid w:val="6874773C"/>
    <w:multiLevelType w:val="multilevel"/>
    <w:tmpl w:val="7CAC3B6A"/>
    <w:lvl w:ilvl="0">
      <w:start w:val="1"/>
      <w:numFmt w:val="decimal"/>
      <w:lvlText w:val="%1."/>
      <w:lvlJc w:val="left"/>
      <w:pPr>
        <w:tabs>
          <w:tab w:val="num" w:pos="644"/>
        </w:tabs>
        <w:ind w:left="644" w:hanging="360"/>
      </w:pPr>
      <w:rPr>
        <w:rFonts w:hint="default"/>
      </w:rPr>
    </w:lvl>
    <w:lvl w:ilvl="1">
      <w:start w:val="1"/>
      <w:numFmt w:val="decimal"/>
      <w:isLgl/>
      <w:lvlText w:val="%1.%2."/>
      <w:lvlJc w:val="left"/>
      <w:pPr>
        <w:tabs>
          <w:tab w:val="num" w:pos="1004"/>
        </w:tabs>
        <w:ind w:left="1004" w:hanging="720"/>
      </w:pPr>
      <w:rPr>
        <w:rFonts w:hint="default"/>
      </w:rPr>
    </w:lvl>
    <w:lvl w:ilvl="2">
      <w:start w:val="1"/>
      <w:numFmt w:val="decimal"/>
      <w:isLgl/>
      <w:lvlText w:val="%1.%2.%3."/>
      <w:lvlJc w:val="left"/>
      <w:pPr>
        <w:tabs>
          <w:tab w:val="num" w:pos="1004"/>
        </w:tabs>
        <w:ind w:left="1004" w:hanging="720"/>
      </w:pPr>
      <w:rPr>
        <w:rFonts w:hint="default"/>
      </w:rPr>
    </w:lvl>
    <w:lvl w:ilvl="3">
      <w:start w:val="1"/>
      <w:numFmt w:val="decimal"/>
      <w:isLgl/>
      <w:lvlText w:val="%1.%2.%3.%4."/>
      <w:lvlJc w:val="left"/>
      <w:pPr>
        <w:tabs>
          <w:tab w:val="num" w:pos="1364"/>
        </w:tabs>
        <w:ind w:left="1364" w:hanging="1080"/>
      </w:pPr>
      <w:rPr>
        <w:rFonts w:hint="default"/>
      </w:rPr>
    </w:lvl>
    <w:lvl w:ilvl="4">
      <w:start w:val="1"/>
      <w:numFmt w:val="decimal"/>
      <w:isLgl/>
      <w:lvlText w:val="%1.%2.%3.%4.%5."/>
      <w:lvlJc w:val="left"/>
      <w:pPr>
        <w:tabs>
          <w:tab w:val="num" w:pos="1724"/>
        </w:tabs>
        <w:ind w:left="1724" w:hanging="1440"/>
      </w:pPr>
      <w:rPr>
        <w:rFonts w:hint="default"/>
      </w:rPr>
    </w:lvl>
    <w:lvl w:ilvl="5">
      <w:start w:val="1"/>
      <w:numFmt w:val="decimal"/>
      <w:isLgl/>
      <w:lvlText w:val="%1.%2.%3.%4.%5.%6."/>
      <w:lvlJc w:val="left"/>
      <w:pPr>
        <w:tabs>
          <w:tab w:val="num" w:pos="1724"/>
        </w:tabs>
        <w:ind w:left="1724" w:hanging="1440"/>
      </w:pPr>
      <w:rPr>
        <w:rFonts w:hint="default"/>
      </w:rPr>
    </w:lvl>
    <w:lvl w:ilvl="6">
      <w:start w:val="1"/>
      <w:numFmt w:val="decimal"/>
      <w:isLgl/>
      <w:lvlText w:val="%1.%2.%3.%4.%5.%6.%7."/>
      <w:lvlJc w:val="left"/>
      <w:pPr>
        <w:tabs>
          <w:tab w:val="num" w:pos="2084"/>
        </w:tabs>
        <w:ind w:left="2084" w:hanging="1800"/>
      </w:pPr>
      <w:rPr>
        <w:rFonts w:hint="default"/>
      </w:rPr>
    </w:lvl>
    <w:lvl w:ilvl="7">
      <w:start w:val="1"/>
      <w:numFmt w:val="decimal"/>
      <w:isLgl/>
      <w:lvlText w:val="%1.%2.%3.%4.%5.%6.%7.%8."/>
      <w:lvlJc w:val="left"/>
      <w:pPr>
        <w:tabs>
          <w:tab w:val="num" w:pos="2444"/>
        </w:tabs>
        <w:ind w:left="2444" w:hanging="2160"/>
      </w:pPr>
      <w:rPr>
        <w:rFonts w:hint="default"/>
      </w:rPr>
    </w:lvl>
    <w:lvl w:ilvl="8">
      <w:start w:val="1"/>
      <w:numFmt w:val="decimal"/>
      <w:isLgl/>
      <w:lvlText w:val="%1.%2.%3.%4.%5.%6.%7.%8.%9."/>
      <w:lvlJc w:val="left"/>
      <w:pPr>
        <w:tabs>
          <w:tab w:val="num" w:pos="2444"/>
        </w:tabs>
        <w:ind w:left="2444" w:hanging="2160"/>
      </w:pPr>
      <w:rPr>
        <w:rFonts w:hint="default"/>
      </w:rPr>
    </w:lvl>
  </w:abstractNum>
  <w:abstractNum w:abstractNumId="21">
    <w:nsid w:val="6C28133F"/>
    <w:multiLevelType w:val="hybridMultilevel"/>
    <w:tmpl w:val="05E6B6F8"/>
    <w:lvl w:ilvl="0" w:tplc="9EE665BE">
      <w:start w:val="1"/>
      <w:numFmt w:val="decimal"/>
      <w:pStyle w:val="MyNum1"/>
      <w:lvlText w:val="%1."/>
      <w:lvlJc w:val="left"/>
      <w:pPr>
        <w:tabs>
          <w:tab w:val="num" w:pos="720"/>
        </w:tabs>
        <w:ind w:left="720" w:hanging="360"/>
      </w:pPr>
    </w:lvl>
    <w:lvl w:ilvl="1" w:tplc="0419000F">
      <w:start w:val="1"/>
      <w:numFmt w:val="decimal"/>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nsid w:val="6F013E33"/>
    <w:multiLevelType w:val="singleLevel"/>
    <w:tmpl w:val="C14E7A38"/>
    <w:lvl w:ilvl="0">
      <w:start w:val="1"/>
      <w:numFmt w:val="decimal"/>
      <w:lvlText w:val="%1."/>
      <w:lvlJc w:val="left"/>
      <w:pPr>
        <w:tabs>
          <w:tab w:val="num" w:pos="1211"/>
        </w:tabs>
        <w:ind w:left="1211" w:hanging="360"/>
      </w:pPr>
      <w:rPr>
        <w:rFonts w:hint="default"/>
      </w:rPr>
    </w:lvl>
  </w:abstractNum>
  <w:abstractNum w:abstractNumId="23">
    <w:nsid w:val="70CC0373"/>
    <w:multiLevelType w:val="hybridMultilevel"/>
    <w:tmpl w:val="760C044A"/>
    <w:lvl w:ilvl="0" w:tplc="0419000F">
      <w:start w:val="1"/>
      <w:numFmt w:val="decimal"/>
      <w:lvlText w:val="%1."/>
      <w:lvlJc w:val="left"/>
      <w:pPr>
        <w:tabs>
          <w:tab w:val="num" w:pos="1588"/>
        </w:tabs>
        <w:ind w:left="1588" w:hanging="360"/>
      </w:pPr>
    </w:lvl>
    <w:lvl w:ilvl="1" w:tplc="04190019" w:tentative="1">
      <w:start w:val="1"/>
      <w:numFmt w:val="lowerLetter"/>
      <w:lvlText w:val="%2."/>
      <w:lvlJc w:val="left"/>
      <w:pPr>
        <w:tabs>
          <w:tab w:val="num" w:pos="2308"/>
        </w:tabs>
        <w:ind w:left="2308" w:hanging="360"/>
      </w:pPr>
    </w:lvl>
    <w:lvl w:ilvl="2" w:tplc="0419001B" w:tentative="1">
      <w:start w:val="1"/>
      <w:numFmt w:val="lowerRoman"/>
      <w:lvlText w:val="%3."/>
      <w:lvlJc w:val="right"/>
      <w:pPr>
        <w:tabs>
          <w:tab w:val="num" w:pos="3028"/>
        </w:tabs>
        <w:ind w:left="3028" w:hanging="180"/>
      </w:pPr>
    </w:lvl>
    <w:lvl w:ilvl="3" w:tplc="0419000F" w:tentative="1">
      <w:start w:val="1"/>
      <w:numFmt w:val="decimal"/>
      <w:lvlText w:val="%4."/>
      <w:lvlJc w:val="left"/>
      <w:pPr>
        <w:tabs>
          <w:tab w:val="num" w:pos="3748"/>
        </w:tabs>
        <w:ind w:left="3748" w:hanging="360"/>
      </w:pPr>
    </w:lvl>
    <w:lvl w:ilvl="4" w:tplc="04190019" w:tentative="1">
      <w:start w:val="1"/>
      <w:numFmt w:val="lowerLetter"/>
      <w:lvlText w:val="%5."/>
      <w:lvlJc w:val="left"/>
      <w:pPr>
        <w:tabs>
          <w:tab w:val="num" w:pos="4468"/>
        </w:tabs>
        <w:ind w:left="4468" w:hanging="360"/>
      </w:pPr>
    </w:lvl>
    <w:lvl w:ilvl="5" w:tplc="0419001B" w:tentative="1">
      <w:start w:val="1"/>
      <w:numFmt w:val="lowerRoman"/>
      <w:lvlText w:val="%6."/>
      <w:lvlJc w:val="right"/>
      <w:pPr>
        <w:tabs>
          <w:tab w:val="num" w:pos="5188"/>
        </w:tabs>
        <w:ind w:left="5188" w:hanging="180"/>
      </w:pPr>
    </w:lvl>
    <w:lvl w:ilvl="6" w:tplc="0419000F" w:tentative="1">
      <w:start w:val="1"/>
      <w:numFmt w:val="decimal"/>
      <w:lvlText w:val="%7."/>
      <w:lvlJc w:val="left"/>
      <w:pPr>
        <w:tabs>
          <w:tab w:val="num" w:pos="5908"/>
        </w:tabs>
        <w:ind w:left="5908" w:hanging="360"/>
      </w:pPr>
    </w:lvl>
    <w:lvl w:ilvl="7" w:tplc="04190019" w:tentative="1">
      <w:start w:val="1"/>
      <w:numFmt w:val="lowerLetter"/>
      <w:lvlText w:val="%8."/>
      <w:lvlJc w:val="left"/>
      <w:pPr>
        <w:tabs>
          <w:tab w:val="num" w:pos="6628"/>
        </w:tabs>
        <w:ind w:left="6628" w:hanging="360"/>
      </w:pPr>
    </w:lvl>
    <w:lvl w:ilvl="8" w:tplc="0419001B" w:tentative="1">
      <w:start w:val="1"/>
      <w:numFmt w:val="lowerRoman"/>
      <w:lvlText w:val="%9."/>
      <w:lvlJc w:val="right"/>
      <w:pPr>
        <w:tabs>
          <w:tab w:val="num" w:pos="7348"/>
        </w:tabs>
        <w:ind w:left="7348" w:hanging="180"/>
      </w:pPr>
    </w:lvl>
  </w:abstractNum>
  <w:abstractNum w:abstractNumId="24">
    <w:nsid w:val="71871CBF"/>
    <w:multiLevelType w:val="hybridMultilevel"/>
    <w:tmpl w:val="1934627C"/>
    <w:lvl w:ilvl="0" w:tplc="615EC1F6">
      <w:start w:val="1"/>
      <w:numFmt w:val="bullet"/>
      <w:lvlText w:val=""/>
      <w:lvlJc w:val="left"/>
      <w:pPr>
        <w:tabs>
          <w:tab w:val="num" w:pos="1571"/>
        </w:tabs>
        <w:ind w:left="891" w:firstLine="680"/>
      </w:pPr>
      <w:rPr>
        <w:rFonts w:ascii="Symbol" w:hAnsi="Symbol" w:hint="default"/>
        <w:b w:val="0"/>
        <w:i w:val="0"/>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25">
    <w:nsid w:val="76EC0237"/>
    <w:multiLevelType w:val="hybridMultilevel"/>
    <w:tmpl w:val="32240E72"/>
    <w:lvl w:ilvl="0" w:tplc="F12A58FC">
      <w:start w:val="1"/>
      <w:numFmt w:val="decimal"/>
      <w:lvlText w:val="%1."/>
      <w:lvlJc w:val="left"/>
      <w:pPr>
        <w:tabs>
          <w:tab w:val="num" w:pos="1211"/>
        </w:tabs>
        <w:ind w:left="1211" w:hanging="360"/>
      </w:pPr>
      <w:rPr>
        <w:rFonts w:hint="default"/>
      </w:rPr>
    </w:lvl>
    <w:lvl w:ilvl="1" w:tplc="04190019" w:tentative="1">
      <w:start w:val="1"/>
      <w:numFmt w:val="lowerLetter"/>
      <w:lvlText w:val="%2."/>
      <w:lvlJc w:val="left"/>
      <w:pPr>
        <w:tabs>
          <w:tab w:val="num" w:pos="1931"/>
        </w:tabs>
        <w:ind w:left="1931" w:hanging="360"/>
      </w:pPr>
    </w:lvl>
    <w:lvl w:ilvl="2" w:tplc="0419001B" w:tentative="1">
      <w:start w:val="1"/>
      <w:numFmt w:val="lowerRoman"/>
      <w:lvlText w:val="%3."/>
      <w:lvlJc w:val="right"/>
      <w:pPr>
        <w:tabs>
          <w:tab w:val="num" w:pos="2651"/>
        </w:tabs>
        <w:ind w:left="2651" w:hanging="180"/>
      </w:pPr>
    </w:lvl>
    <w:lvl w:ilvl="3" w:tplc="0419000F" w:tentative="1">
      <w:start w:val="1"/>
      <w:numFmt w:val="decimal"/>
      <w:lvlText w:val="%4."/>
      <w:lvlJc w:val="left"/>
      <w:pPr>
        <w:tabs>
          <w:tab w:val="num" w:pos="3371"/>
        </w:tabs>
        <w:ind w:left="3371" w:hanging="360"/>
      </w:pPr>
    </w:lvl>
    <w:lvl w:ilvl="4" w:tplc="04190019" w:tentative="1">
      <w:start w:val="1"/>
      <w:numFmt w:val="lowerLetter"/>
      <w:lvlText w:val="%5."/>
      <w:lvlJc w:val="left"/>
      <w:pPr>
        <w:tabs>
          <w:tab w:val="num" w:pos="4091"/>
        </w:tabs>
        <w:ind w:left="4091" w:hanging="360"/>
      </w:pPr>
    </w:lvl>
    <w:lvl w:ilvl="5" w:tplc="0419001B" w:tentative="1">
      <w:start w:val="1"/>
      <w:numFmt w:val="lowerRoman"/>
      <w:lvlText w:val="%6."/>
      <w:lvlJc w:val="right"/>
      <w:pPr>
        <w:tabs>
          <w:tab w:val="num" w:pos="4811"/>
        </w:tabs>
        <w:ind w:left="4811" w:hanging="180"/>
      </w:pPr>
    </w:lvl>
    <w:lvl w:ilvl="6" w:tplc="0419000F" w:tentative="1">
      <w:start w:val="1"/>
      <w:numFmt w:val="decimal"/>
      <w:lvlText w:val="%7."/>
      <w:lvlJc w:val="left"/>
      <w:pPr>
        <w:tabs>
          <w:tab w:val="num" w:pos="5531"/>
        </w:tabs>
        <w:ind w:left="5531" w:hanging="360"/>
      </w:pPr>
    </w:lvl>
    <w:lvl w:ilvl="7" w:tplc="04190019" w:tentative="1">
      <w:start w:val="1"/>
      <w:numFmt w:val="lowerLetter"/>
      <w:lvlText w:val="%8."/>
      <w:lvlJc w:val="left"/>
      <w:pPr>
        <w:tabs>
          <w:tab w:val="num" w:pos="6251"/>
        </w:tabs>
        <w:ind w:left="6251" w:hanging="360"/>
      </w:pPr>
    </w:lvl>
    <w:lvl w:ilvl="8" w:tplc="0419001B" w:tentative="1">
      <w:start w:val="1"/>
      <w:numFmt w:val="lowerRoman"/>
      <w:lvlText w:val="%9."/>
      <w:lvlJc w:val="right"/>
      <w:pPr>
        <w:tabs>
          <w:tab w:val="num" w:pos="6971"/>
        </w:tabs>
        <w:ind w:left="6971" w:hanging="180"/>
      </w:pPr>
    </w:lvl>
  </w:abstractNum>
  <w:abstractNum w:abstractNumId="26">
    <w:nsid w:val="7FCE5D00"/>
    <w:multiLevelType w:val="multilevel"/>
    <w:tmpl w:val="04090023"/>
    <w:lvl w:ilvl="0">
      <w:start w:val="1"/>
      <w:numFmt w:val="upperRoman"/>
      <w:pStyle w:val="1"/>
      <w:lvlText w:val="Article %1."/>
      <w:lvlJc w:val="left"/>
      <w:pPr>
        <w:tabs>
          <w:tab w:val="num" w:pos="1440"/>
        </w:tabs>
        <w:ind w:left="0" w:firstLine="0"/>
      </w:pPr>
    </w:lvl>
    <w:lvl w:ilvl="1">
      <w:start w:val="1"/>
      <w:numFmt w:val="decimalZero"/>
      <w:pStyle w:val="20"/>
      <w:isLgl/>
      <w:lvlText w:val="Section %1.%2"/>
      <w:lvlJc w:val="left"/>
      <w:pPr>
        <w:tabs>
          <w:tab w:val="num" w:pos="1080"/>
        </w:tabs>
        <w:ind w:left="0" w:firstLine="0"/>
      </w:pPr>
    </w:lvl>
    <w:lvl w:ilvl="2">
      <w:start w:val="1"/>
      <w:numFmt w:val="lowerLetter"/>
      <w:pStyle w:val="3"/>
      <w:lvlText w:val="(%3)"/>
      <w:lvlJc w:val="left"/>
      <w:pPr>
        <w:tabs>
          <w:tab w:val="num" w:pos="720"/>
        </w:tabs>
        <w:ind w:left="720" w:hanging="432"/>
      </w:pPr>
    </w:lvl>
    <w:lvl w:ilvl="3">
      <w:start w:val="1"/>
      <w:numFmt w:val="lowerRoman"/>
      <w:pStyle w:val="4"/>
      <w:lvlText w:val="(%4)"/>
      <w:lvlJc w:val="right"/>
      <w:pPr>
        <w:tabs>
          <w:tab w:val="num" w:pos="864"/>
        </w:tabs>
        <w:ind w:left="864" w:hanging="144"/>
      </w:pPr>
    </w:lvl>
    <w:lvl w:ilvl="4">
      <w:start w:val="1"/>
      <w:numFmt w:val="decimal"/>
      <w:pStyle w:val="5"/>
      <w:lvlText w:val="%5)"/>
      <w:lvlJc w:val="left"/>
      <w:pPr>
        <w:tabs>
          <w:tab w:val="num" w:pos="1008"/>
        </w:tabs>
        <w:ind w:left="1008" w:hanging="432"/>
      </w:pPr>
    </w:lvl>
    <w:lvl w:ilvl="5">
      <w:start w:val="1"/>
      <w:numFmt w:val="lowerLetter"/>
      <w:pStyle w:val="6"/>
      <w:lvlText w:val="%6)"/>
      <w:lvlJc w:val="left"/>
      <w:pPr>
        <w:tabs>
          <w:tab w:val="num" w:pos="1152"/>
        </w:tabs>
        <w:ind w:left="1152" w:hanging="432"/>
      </w:pPr>
    </w:lvl>
    <w:lvl w:ilvl="6">
      <w:start w:val="1"/>
      <w:numFmt w:val="lowerRoman"/>
      <w:pStyle w:val="7"/>
      <w:lvlText w:val="%7)"/>
      <w:lvlJc w:val="right"/>
      <w:pPr>
        <w:tabs>
          <w:tab w:val="num" w:pos="1296"/>
        </w:tabs>
        <w:ind w:left="1296" w:hanging="288"/>
      </w:pPr>
    </w:lvl>
    <w:lvl w:ilvl="7">
      <w:start w:val="1"/>
      <w:numFmt w:val="lowerLetter"/>
      <w:pStyle w:val="8"/>
      <w:lvlText w:val="%8."/>
      <w:lvlJc w:val="left"/>
      <w:pPr>
        <w:tabs>
          <w:tab w:val="num" w:pos="1440"/>
        </w:tabs>
        <w:ind w:left="1440" w:hanging="432"/>
      </w:pPr>
    </w:lvl>
    <w:lvl w:ilvl="8">
      <w:start w:val="1"/>
      <w:numFmt w:val="lowerRoman"/>
      <w:pStyle w:val="9"/>
      <w:lvlText w:val="%9."/>
      <w:lvlJc w:val="right"/>
      <w:pPr>
        <w:tabs>
          <w:tab w:val="num" w:pos="1584"/>
        </w:tabs>
        <w:ind w:left="1584" w:hanging="144"/>
      </w:pPr>
    </w:lvl>
  </w:abstractNum>
  <w:num w:numId="1">
    <w:abstractNumId w:val="26"/>
  </w:num>
  <w:num w:numId="2">
    <w:abstractNumId w:val="13"/>
  </w:num>
  <w:num w:numId="3">
    <w:abstractNumId w:val="4"/>
  </w:num>
  <w:num w:numId="4">
    <w:abstractNumId w:val="7"/>
  </w:num>
  <w:num w:numId="5">
    <w:abstractNumId w:val="0"/>
  </w:num>
  <w:num w:numId="6">
    <w:abstractNumId w:val="21"/>
  </w:num>
  <w:num w:numId="7">
    <w:abstractNumId w:val="11"/>
  </w:num>
  <w:num w:numId="8">
    <w:abstractNumId w:val="15"/>
  </w:num>
  <w:num w:numId="9">
    <w:abstractNumId w:val="6"/>
  </w:num>
  <w:num w:numId="10">
    <w:abstractNumId w:val="23"/>
  </w:num>
  <w:num w:numId="11">
    <w:abstractNumId w:val="2"/>
  </w:num>
  <w:num w:numId="12">
    <w:abstractNumId w:val="18"/>
  </w:num>
  <w:num w:numId="13">
    <w:abstractNumId w:val="19"/>
  </w:num>
  <w:num w:numId="14">
    <w:abstractNumId w:val="25"/>
  </w:num>
  <w:num w:numId="15">
    <w:abstractNumId w:val="17"/>
  </w:num>
  <w:num w:numId="16">
    <w:abstractNumId w:val="14"/>
  </w:num>
  <w:num w:numId="17">
    <w:abstractNumId w:val="16"/>
  </w:num>
  <w:num w:numId="18">
    <w:abstractNumId w:val="9"/>
  </w:num>
  <w:num w:numId="19">
    <w:abstractNumId w:val="10"/>
  </w:num>
  <w:num w:numId="20">
    <w:abstractNumId w:val="22"/>
  </w:num>
  <w:num w:numId="21">
    <w:abstractNumId w:val="24"/>
  </w:num>
  <w:num w:numId="22">
    <w:abstractNumId w:val="12"/>
  </w:num>
  <w:num w:numId="23">
    <w:abstractNumId w:val="3"/>
  </w:num>
  <w:num w:numId="24">
    <w:abstractNumId w:val="8"/>
  </w:num>
  <w:num w:numId="25">
    <w:abstractNumId w:val="20"/>
  </w:num>
  <w:num w:numId="26">
    <w:abstractNumId w:val="5"/>
  </w:num>
  <w:num w:numId="27">
    <w:abstractNumId w:val="1"/>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proofState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70FE5"/>
    <w:rsid w:val="00010A95"/>
    <w:rsid w:val="00023D53"/>
    <w:rsid w:val="000268A7"/>
    <w:rsid w:val="000477EF"/>
    <w:rsid w:val="0005199D"/>
    <w:rsid w:val="00092773"/>
    <w:rsid w:val="000A3A86"/>
    <w:rsid w:val="000B1D7D"/>
    <w:rsid w:val="000D0FBC"/>
    <w:rsid w:val="00103A4F"/>
    <w:rsid w:val="001062DD"/>
    <w:rsid w:val="0013556C"/>
    <w:rsid w:val="001708CB"/>
    <w:rsid w:val="00183A18"/>
    <w:rsid w:val="001B3F59"/>
    <w:rsid w:val="001D5222"/>
    <w:rsid w:val="001E2F69"/>
    <w:rsid w:val="001E3B09"/>
    <w:rsid w:val="00204D00"/>
    <w:rsid w:val="0021767A"/>
    <w:rsid w:val="00221C81"/>
    <w:rsid w:val="002307CA"/>
    <w:rsid w:val="00231CB2"/>
    <w:rsid w:val="002508B1"/>
    <w:rsid w:val="00264B1A"/>
    <w:rsid w:val="00284426"/>
    <w:rsid w:val="00285052"/>
    <w:rsid w:val="00291313"/>
    <w:rsid w:val="002B7E26"/>
    <w:rsid w:val="002E23D5"/>
    <w:rsid w:val="0033769B"/>
    <w:rsid w:val="003544A3"/>
    <w:rsid w:val="00367A70"/>
    <w:rsid w:val="003A29B1"/>
    <w:rsid w:val="003B3B13"/>
    <w:rsid w:val="003D746C"/>
    <w:rsid w:val="00410E13"/>
    <w:rsid w:val="004115F9"/>
    <w:rsid w:val="00413093"/>
    <w:rsid w:val="0041712C"/>
    <w:rsid w:val="004176CA"/>
    <w:rsid w:val="00433D05"/>
    <w:rsid w:val="00434D65"/>
    <w:rsid w:val="0043594A"/>
    <w:rsid w:val="00485402"/>
    <w:rsid w:val="004907DE"/>
    <w:rsid w:val="00493450"/>
    <w:rsid w:val="004B75D4"/>
    <w:rsid w:val="004C03BE"/>
    <w:rsid w:val="004D464E"/>
    <w:rsid w:val="004D50AD"/>
    <w:rsid w:val="004F0B2E"/>
    <w:rsid w:val="00503FD7"/>
    <w:rsid w:val="00507EA6"/>
    <w:rsid w:val="00515A61"/>
    <w:rsid w:val="005729C7"/>
    <w:rsid w:val="00576717"/>
    <w:rsid w:val="00587CA6"/>
    <w:rsid w:val="005A1A75"/>
    <w:rsid w:val="005E2A64"/>
    <w:rsid w:val="00604B78"/>
    <w:rsid w:val="00604D8E"/>
    <w:rsid w:val="00670FE5"/>
    <w:rsid w:val="00683018"/>
    <w:rsid w:val="00691F89"/>
    <w:rsid w:val="006A08EB"/>
    <w:rsid w:val="006A175F"/>
    <w:rsid w:val="006A2096"/>
    <w:rsid w:val="006A35BB"/>
    <w:rsid w:val="006B7002"/>
    <w:rsid w:val="007001C0"/>
    <w:rsid w:val="00700EB4"/>
    <w:rsid w:val="00706EB2"/>
    <w:rsid w:val="00714D43"/>
    <w:rsid w:val="00737906"/>
    <w:rsid w:val="00751AF3"/>
    <w:rsid w:val="007632E5"/>
    <w:rsid w:val="00763638"/>
    <w:rsid w:val="007856FA"/>
    <w:rsid w:val="00791248"/>
    <w:rsid w:val="007B2B10"/>
    <w:rsid w:val="007F4600"/>
    <w:rsid w:val="00853E94"/>
    <w:rsid w:val="00854242"/>
    <w:rsid w:val="00861A20"/>
    <w:rsid w:val="00880CA4"/>
    <w:rsid w:val="008864D5"/>
    <w:rsid w:val="00893AC5"/>
    <w:rsid w:val="008B1153"/>
    <w:rsid w:val="008F1EC0"/>
    <w:rsid w:val="009159F8"/>
    <w:rsid w:val="00926009"/>
    <w:rsid w:val="00944390"/>
    <w:rsid w:val="00946EA1"/>
    <w:rsid w:val="0097350E"/>
    <w:rsid w:val="009A6082"/>
    <w:rsid w:val="009B5933"/>
    <w:rsid w:val="009D59F8"/>
    <w:rsid w:val="009E0070"/>
    <w:rsid w:val="009F6E1F"/>
    <w:rsid w:val="00A052A0"/>
    <w:rsid w:val="00A17C29"/>
    <w:rsid w:val="00A656BB"/>
    <w:rsid w:val="00A65D10"/>
    <w:rsid w:val="00A80536"/>
    <w:rsid w:val="00AA5D08"/>
    <w:rsid w:val="00AC41DD"/>
    <w:rsid w:val="00AC5ACF"/>
    <w:rsid w:val="00AF4D3A"/>
    <w:rsid w:val="00B01A32"/>
    <w:rsid w:val="00B37286"/>
    <w:rsid w:val="00B373A6"/>
    <w:rsid w:val="00B50213"/>
    <w:rsid w:val="00B60F32"/>
    <w:rsid w:val="00B71D61"/>
    <w:rsid w:val="00BD3EFD"/>
    <w:rsid w:val="00C3320B"/>
    <w:rsid w:val="00C75376"/>
    <w:rsid w:val="00C8052E"/>
    <w:rsid w:val="00C80E65"/>
    <w:rsid w:val="00C82FA1"/>
    <w:rsid w:val="00C84A2C"/>
    <w:rsid w:val="00C865F4"/>
    <w:rsid w:val="00CB0374"/>
    <w:rsid w:val="00CC77B9"/>
    <w:rsid w:val="00D01F4C"/>
    <w:rsid w:val="00D177B8"/>
    <w:rsid w:val="00D53801"/>
    <w:rsid w:val="00D622F8"/>
    <w:rsid w:val="00D6791E"/>
    <w:rsid w:val="00D933BA"/>
    <w:rsid w:val="00DB0186"/>
    <w:rsid w:val="00DC7663"/>
    <w:rsid w:val="00DD0442"/>
    <w:rsid w:val="00DE173B"/>
    <w:rsid w:val="00DE7854"/>
    <w:rsid w:val="00DE7FCE"/>
    <w:rsid w:val="00DF2155"/>
    <w:rsid w:val="00E003A3"/>
    <w:rsid w:val="00E06EA8"/>
    <w:rsid w:val="00E14E28"/>
    <w:rsid w:val="00E376D0"/>
    <w:rsid w:val="00E40122"/>
    <w:rsid w:val="00E827A9"/>
    <w:rsid w:val="00E84F84"/>
    <w:rsid w:val="00E92718"/>
    <w:rsid w:val="00ED6031"/>
    <w:rsid w:val="00ED70E2"/>
    <w:rsid w:val="00EF08F4"/>
    <w:rsid w:val="00F267D6"/>
    <w:rsid w:val="00F36D70"/>
    <w:rsid w:val="00F558F2"/>
    <w:rsid w:val="00F77979"/>
    <w:rsid w:val="00FA4177"/>
    <w:rsid w:val="00FC4461"/>
    <w:rsid w:val="00FC6949"/>
    <w:rsid w:val="00FE744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165"/>
    <o:shapelayout v:ext="edit">
      <o:idmap v:ext="edit" data="1,2,3"/>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footnote reference" w:uiPriority="0"/>
    <w:lsdException w:name="page number" w:uiPriority="0"/>
    <w:lsdException w:name="List Bullet 2" w:uiPriority="0"/>
    <w:lsdException w:name="Title" w:semiHidden="0" w:uiPriority="10" w:unhideWhenUsed="0" w:qFormat="1"/>
    <w:lsdException w:name="Default Paragraph Font" w:uiPriority="1"/>
    <w:lsdException w:name="Body Text" w:uiPriority="0"/>
    <w:lsdException w:name="Body Text Indent" w:uiPriority="0"/>
    <w:lsdException w:name="List Continue"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Normal (Web)" w:uiPriority="0"/>
    <w:lsdException w:name="HTML Preformatted"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0"/>
    <w:lsdException w:name="TOC Heading" w:uiPriority="39" w:qFormat="1"/>
  </w:latentStyles>
  <w:style w:type="paragraph" w:default="1" w:styleId="a0">
    <w:name w:val="Normal"/>
    <w:qFormat/>
    <w:rsid w:val="00691F89"/>
    <w:rPr>
      <w:rFonts w:ascii="Times" w:hAnsi="Times"/>
      <w:sz w:val="22"/>
      <w:lang w:val="en-GB"/>
    </w:rPr>
  </w:style>
  <w:style w:type="paragraph" w:styleId="1">
    <w:name w:val="heading 1"/>
    <w:basedOn w:val="a0"/>
    <w:next w:val="a0"/>
    <w:link w:val="10"/>
    <w:qFormat/>
    <w:rsid w:val="00691F89"/>
    <w:pPr>
      <w:keepNext/>
      <w:widowControl w:val="0"/>
      <w:numPr>
        <w:numId w:val="1"/>
      </w:numPr>
      <w:jc w:val="both"/>
      <w:outlineLvl w:val="0"/>
    </w:pPr>
    <w:rPr>
      <w:rFonts w:ascii="Times New Roman" w:eastAsia="SimSun" w:hAnsi="Times New Roman"/>
      <w:b/>
      <w:kern w:val="2"/>
      <w:sz w:val="24"/>
      <w:szCs w:val="24"/>
      <w:lang w:val="en-US" w:eastAsia="zh-CN"/>
    </w:rPr>
  </w:style>
  <w:style w:type="paragraph" w:styleId="20">
    <w:name w:val="heading 2"/>
    <w:basedOn w:val="a0"/>
    <w:next w:val="a0"/>
    <w:link w:val="21"/>
    <w:qFormat/>
    <w:rsid w:val="00691F89"/>
    <w:pPr>
      <w:keepNext/>
      <w:numPr>
        <w:ilvl w:val="1"/>
        <w:numId w:val="1"/>
      </w:numPr>
      <w:spacing w:before="240" w:after="60"/>
      <w:outlineLvl w:val="1"/>
    </w:pPr>
    <w:rPr>
      <w:rFonts w:ascii="Arial" w:hAnsi="Arial" w:cs="Arial"/>
      <w:b/>
      <w:bCs/>
      <w:i/>
      <w:iCs/>
      <w:sz w:val="28"/>
      <w:szCs w:val="28"/>
    </w:rPr>
  </w:style>
  <w:style w:type="paragraph" w:styleId="3">
    <w:name w:val="heading 3"/>
    <w:basedOn w:val="a0"/>
    <w:next w:val="a0"/>
    <w:link w:val="30"/>
    <w:qFormat/>
    <w:rsid w:val="00691F89"/>
    <w:pPr>
      <w:keepNext/>
      <w:numPr>
        <w:ilvl w:val="2"/>
        <w:numId w:val="1"/>
      </w:numPr>
      <w:spacing w:before="240" w:after="60"/>
      <w:outlineLvl w:val="2"/>
    </w:pPr>
    <w:rPr>
      <w:rFonts w:ascii="Arial" w:hAnsi="Arial" w:cs="Arial"/>
      <w:b/>
      <w:bCs/>
      <w:sz w:val="26"/>
      <w:szCs w:val="26"/>
    </w:rPr>
  </w:style>
  <w:style w:type="paragraph" w:styleId="4">
    <w:name w:val="heading 4"/>
    <w:basedOn w:val="a0"/>
    <w:next w:val="a0"/>
    <w:link w:val="40"/>
    <w:qFormat/>
    <w:rsid w:val="00691F89"/>
    <w:pPr>
      <w:keepNext/>
      <w:numPr>
        <w:ilvl w:val="3"/>
        <w:numId w:val="1"/>
      </w:numPr>
      <w:spacing w:before="240" w:after="60"/>
      <w:outlineLvl w:val="3"/>
    </w:pPr>
    <w:rPr>
      <w:rFonts w:ascii="Times New Roman" w:hAnsi="Times New Roman"/>
      <w:b/>
      <w:bCs/>
      <w:sz w:val="28"/>
      <w:szCs w:val="28"/>
    </w:rPr>
  </w:style>
  <w:style w:type="paragraph" w:styleId="5">
    <w:name w:val="heading 5"/>
    <w:basedOn w:val="a0"/>
    <w:next w:val="a0"/>
    <w:link w:val="50"/>
    <w:qFormat/>
    <w:rsid w:val="00691F89"/>
    <w:pPr>
      <w:numPr>
        <w:ilvl w:val="4"/>
        <w:numId w:val="1"/>
      </w:numPr>
      <w:spacing w:before="240" w:after="60"/>
      <w:outlineLvl w:val="4"/>
    </w:pPr>
    <w:rPr>
      <w:b/>
      <w:bCs/>
      <w:i/>
      <w:iCs/>
      <w:sz w:val="26"/>
      <w:szCs w:val="26"/>
    </w:rPr>
  </w:style>
  <w:style w:type="paragraph" w:styleId="6">
    <w:name w:val="heading 6"/>
    <w:basedOn w:val="a0"/>
    <w:next w:val="a0"/>
    <w:link w:val="60"/>
    <w:qFormat/>
    <w:rsid w:val="00691F89"/>
    <w:pPr>
      <w:numPr>
        <w:ilvl w:val="5"/>
        <w:numId w:val="1"/>
      </w:numPr>
      <w:spacing w:before="240" w:after="60"/>
      <w:outlineLvl w:val="5"/>
    </w:pPr>
    <w:rPr>
      <w:rFonts w:ascii="Times New Roman" w:hAnsi="Times New Roman"/>
      <w:b/>
      <w:bCs/>
      <w:szCs w:val="22"/>
    </w:rPr>
  </w:style>
  <w:style w:type="paragraph" w:styleId="7">
    <w:name w:val="heading 7"/>
    <w:basedOn w:val="a0"/>
    <w:next w:val="a0"/>
    <w:link w:val="70"/>
    <w:qFormat/>
    <w:rsid w:val="00691F89"/>
    <w:pPr>
      <w:numPr>
        <w:ilvl w:val="6"/>
        <w:numId w:val="1"/>
      </w:numPr>
      <w:spacing w:before="240" w:after="60"/>
      <w:outlineLvl w:val="6"/>
    </w:pPr>
    <w:rPr>
      <w:rFonts w:ascii="Times New Roman" w:hAnsi="Times New Roman"/>
      <w:sz w:val="24"/>
      <w:szCs w:val="24"/>
    </w:rPr>
  </w:style>
  <w:style w:type="paragraph" w:styleId="8">
    <w:name w:val="heading 8"/>
    <w:basedOn w:val="a0"/>
    <w:next w:val="a0"/>
    <w:link w:val="80"/>
    <w:qFormat/>
    <w:rsid w:val="00691F89"/>
    <w:pPr>
      <w:numPr>
        <w:ilvl w:val="7"/>
        <w:numId w:val="1"/>
      </w:numPr>
      <w:spacing w:before="240" w:after="60"/>
      <w:outlineLvl w:val="7"/>
    </w:pPr>
    <w:rPr>
      <w:rFonts w:ascii="Times New Roman" w:hAnsi="Times New Roman"/>
      <w:i/>
      <w:iCs/>
      <w:sz w:val="24"/>
      <w:szCs w:val="24"/>
    </w:rPr>
  </w:style>
  <w:style w:type="paragraph" w:styleId="9">
    <w:name w:val="heading 9"/>
    <w:basedOn w:val="a0"/>
    <w:next w:val="a0"/>
    <w:link w:val="90"/>
    <w:qFormat/>
    <w:rsid w:val="00691F89"/>
    <w:pPr>
      <w:numPr>
        <w:ilvl w:val="8"/>
        <w:numId w:val="1"/>
      </w:numPr>
      <w:spacing w:before="240" w:after="60"/>
      <w:outlineLvl w:val="8"/>
    </w:pPr>
    <w:rPr>
      <w:rFonts w:ascii="Arial" w:hAnsi="Arial" w:cs="Arial"/>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691F89"/>
    <w:rPr>
      <w:rFonts w:eastAsia="SimSun"/>
      <w:b/>
      <w:kern w:val="2"/>
      <w:sz w:val="24"/>
      <w:szCs w:val="24"/>
      <w:lang w:val="en-US" w:eastAsia="zh-CN"/>
    </w:rPr>
  </w:style>
  <w:style w:type="character" w:customStyle="1" w:styleId="21">
    <w:name w:val="Заголовок 2 Знак"/>
    <w:basedOn w:val="a1"/>
    <w:link w:val="20"/>
    <w:rsid w:val="00691F89"/>
    <w:rPr>
      <w:rFonts w:ascii="Arial" w:hAnsi="Arial" w:cs="Arial"/>
      <w:b/>
      <w:bCs/>
      <w:i/>
      <w:iCs/>
      <w:sz w:val="28"/>
      <w:szCs w:val="28"/>
      <w:lang w:val="en-GB"/>
    </w:rPr>
  </w:style>
  <w:style w:type="character" w:customStyle="1" w:styleId="30">
    <w:name w:val="Заголовок 3 Знак"/>
    <w:basedOn w:val="a1"/>
    <w:link w:val="3"/>
    <w:rsid w:val="00691F89"/>
    <w:rPr>
      <w:rFonts w:ascii="Arial" w:hAnsi="Arial" w:cs="Arial"/>
      <w:b/>
      <w:bCs/>
      <w:sz w:val="26"/>
      <w:szCs w:val="26"/>
      <w:lang w:val="en-GB"/>
    </w:rPr>
  </w:style>
  <w:style w:type="character" w:customStyle="1" w:styleId="40">
    <w:name w:val="Заголовок 4 Знак"/>
    <w:basedOn w:val="a1"/>
    <w:link w:val="4"/>
    <w:rsid w:val="00691F89"/>
    <w:rPr>
      <w:b/>
      <w:bCs/>
      <w:sz w:val="28"/>
      <w:szCs w:val="28"/>
      <w:lang w:val="en-GB"/>
    </w:rPr>
  </w:style>
  <w:style w:type="character" w:customStyle="1" w:styleId="50">
    <w:name w:val="Заголовок 5 Знак"/>
    <w:basedOn w:val="a1"/>
    <w:link w:val="5"/>
    <w:rsid w:val="00691F89"/>
    <w:rPr>
      <w:rFonts w:ascii="Times" w:hAnsi="Times"/>
      <w:b/>
      <w:bCs/>
      <w:i/>
      <w:iCs/>
      <w:sz w:val="26"/>
      <w:szCs w:val="26"/>
      <w:lang w:val="en-GB"/>
    </w:rPr>
  </w:style>
  <w:style w:type="character" w:customStyle="1" w:styleId="60">
    <w:name w:val="Заголовок 6 Знак"/>
    <w:basedOn w:val="a1"/>
    <w:link w:val="6"/>
    <w:rsid w:val="00691F89"/>
    <w:rPr>
      <w:b/>
      <w:bCs/>
      <w:sz w:val="22"/>
      <w:szCs w:val="22"/>
      <w:lang w:val="en-GB"/>
    </w:rPr>
  </w:style>
  <w:style w:type="character" w:customStyle="1" w:styleId="70">
    <w:name w:val="Заголовок 7 Знак"/>
    <w:basedOn w:val="a1"/>
    <w:link w:val="7"/>
    <w:rsid w:val="00691F89"/>
    <w:rPr>
      <w:sz w:val="24"/>
      <w:szCs w:val="24"/>
      <w:lang w:val="en-GB"/>
    </w:rPr>
  </w:style>
  <w:style w:type="character" w:customStyle="1" w:styleId="80">
    <w:name w:val="Заголовок 8 Знак"/>
    <w:basedOn w:val="a1"/>
    <w:link w:val="8"/>
    <w:rsid w:val="00691F89"/>
    <w:rPr>
      <w:i/>
      <w:iCs/>
      <w:sz w:val="24"/>
      <w:szCs w:val="24"/>
      <w:lang w:val="en-GB"/>
    </w:rPr>
  </w:style>
  <w:style w:type="character" w:customStyle="1" w:styleId="90">
    <w:name w:val="Заголовок 9 Знак"/>
    <w:basedOn w:val="a1"/>
    <w:link w:val="9"/>
    <w:rsid w:val="00691F89"/>
    <w:rPr>
      <w:rFonts w:ascii="Arial" w:hAnsi="Arial" w:cs="Arial"/>
      <w:sz w:val="22"/>
      <w:szCs w:val="22"/>
      <w:lang w:val="en-GB"/>
    </w:rPr>
  </w:style>
  <w:style w:type="paragraph" w:styleId="a4">
    <w:name w:val="Title"/>
    <w:basedOn w:val="a0"/>
    <w:next w:val="a0"/>
    <w:link w:val="a5"/>
    <w:uiPriority w:val="10"/>
    <w:qFormat/>
    <w:rsid w:val="00691F89"/>
    <w:pPr>
      <w:spacing w:before="1588" w:after="567"/>
    </w:pPr>
    <w:rPr>
      <w:b/>
      <w:sz w:val="34"/>
      <w:szCs w:val="34"/>
    </w:rPr>
  </w:style>
  <w:style w:type="character" w:customStyle="1" w:styleId="a5">
    <w:name w:val="Название Знак"/>
    <w:basedOn w:val="a1"/>
    <w:link w:val="a4"/>
    <w:uiPriority w:val="10"/>
    <w:rsid w:val="00691F89"/>
    <w:rPr>
      <w:rFonts w:ascii="Times" w:hAnsi="Times"/>
      <w:b/>
      <w:sz w:val="34"/>
      <w:szCs w:val="34"/>
      <w:lang w:val="en-GB"/>
    </w:rPr>
  </w:style>
  <w:style w:type="paragraph" w:styleId="a6">
    <w:name w:val="Body Text Indent"/>
    <w:basedOn w:val="a0"/>
    <w:link w:val="a7"/>
    <w:unhideWhenUsed/>
    <w:rsid w:val="00604D8E"/>
    <w:pPr>
      <w:ind w:firstLine="426"/>
      <w:jc w:val="both"/>
    </w:pPr>
    <w:rPr>
      <w:rFonts w:ascii="Times New Roman" w:hAnsi="Times New Roman"/>
      <w:sz w:val="28"/>
      <w:lang w:val="ru-RU"/>
    </w:rPr>
  </w:style>
  <w:style w:type="character" w:customStyle="1" w:styleId="a7">
    <w:name w:val="Основной текст с отступом Знак"/>
    <w:basedOn w:val="a1"/>
    <w:link w:val="a6"/>
    <w:rsid w:val="00604D8E"/>
    <w:rPr>
      <w:sz w:val="28"/>
    </w:rPr>
  </w:style>
  <w:style w:type="paragraph" w:styleId="a8">
    <w:name w:val="List Paragraph"/>
    <w:basedOn w:val="a0"/>
    <w:qFormat/>
    <w:rsid w:val="001708CB"/>
    <w:pPr>
      <w:ind w:left="720"/>
      <w:contextualSpacing/>
    </w:pPr>
    <w:rPr>
      <w:lang w:eastAsia="en-US"/>
    </w:rPr>
  </w:style>
  <w:style w:type="paragraph" w:styleId="a9">
    <w:name w:val="Body Text"/>
    <w:basedOn w:val="a0"/>
    <w:link w:val="aa"/>
    <w:unhideWhenUsed/>
    <w:rsid w:val="001708CB"/>
    <w:pPr>
      <w:spacing w:after="120"/>
    </w:pPr>
  </w:style>
  <w:style w:type="character" w:customStyle="1" w:styleId="aa">
    <w:name w:val="Основной текст Знак"/>
    <w:basedOn w:val="a1"/>
    <w:link w:val="a9"/>
    <w:rsid w:val="001708CB"/>
    <w:rPr>
      <w:rFonts w:ascii="Times" w:hAnsi="Times"/>
      <w:sz w:val="22"/>
      <w:lang w:val="en-GB"/>
    </w:rPr>
  </w:style>
  <w:style w:type="paragraph" w:styleId="ab">
    <w:name w:val="Balloon Text"/>
    <w:basedOn w:val="a0"/>
    <w:link w:val="ac"/>
    <w:semiHidden/>
    <w:unhideWhenUsed/>
    <w:rsid w:val="001708CB"/>
    <w:rPr>
      <w:rFonts w:ascii="Tahoma" w:hAnsi="Tahoma" w:cs="Tahoma"/>
      <w:sz w:val="16"/>
      <w:szCs w:val="16"/>
      <w:lang w:eastAsia="en-US"/>
    </w:rPr>
  </w:style>
  <w:style w:type="character" w:customStyle="1" w:styleId="ac">
    <w:name w:val="Текст выноски Знак"/>
    <w:basedOn w:val="a1"/>
    <w:link w:val="ab"/>
    <w:uiPriority w:val="99"/>
    <w:semiHidden/>
    <w:rsid w:val="001708CB"/>
    <w:rPr>
      <w:rFonts w:ascii="Tahoma" w:hAnsi="Tahoma" w:cs="Tahoma"/>
      <w:sz w:val="16"/>
      <w:szCs w:val="16"/>
      <w:lang w:val="en-GB" w:eastAsia="en-US"/>
    </w:rPr>
  </w:style>
  <w:style w:type="table" w:styleId="ad">
    <w:name w:val="Table Grid"/>
    <w:basedOn w:val="a2"/>
    <w:rsid w:val="001708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MicrosoftSansSerif">
    <w:name w:val="Основной текст (2) + Microsoft Sans Serif;Курсив"/>
    <w:rsid w:val="001708CB"/>
    <w:rPr>
      <w:rFonts w:ascii="Microsoft Sans Serif" w:eastAsia="Microsoft Sans Serif" w:hAnsi="Microsoft Sans Serif" w:cs="Microsoft Sans Serif"/>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2">
    <w:name w:val="Основной текст (2)_"/>
    <w:link w:val="23"/>
    <w:rsid w:val="001708CB"/>
    <w:rPr>
      <w:sz w:val="26"/>
      <w:szCs w:val="26"/>
      <w:shd w:val="clear" w:color="auto" w:fill="FFFFFF"/>
    </w:rPr>
  </w:style>
  <w:style w:type="paragraph" w:customStyle="1" w:styleId="23">
    <w:name w:val="Основной текст (2)"/>
    <w:basedOn w:val="a0"/>
    <w:link w:val="22"/>
    <w:rsid w:val="001708CB"/>
    <w:pPr>
      <w:widowControl w:val="0"/>
      <w:shd w:val="clear" w:color="auto" w:fill="FFFFFF"/>
      <w:spacing w:after="360" w:line="0" w:lineRule="atLeast"/>
      <w:jc w:val="center"/>
    </w:pPr>
    <w:rPr>
      <w:rFonts w:ascii="Times New Roman" w:hAnsi="Times New Roman"/>
      <w:sz w:val="26"/>
      <w:szCs w:val="26"/>
      <w:lang w:val="ru-RU"/>
    </w:rPr>
  </w:style>
  <w:style w:type="character" w:customStyle="1" w:styleId="24">
    <w:name w:val="Основной текст (2) + Курсив"/>
    <w:rsid w:val="001708CB"/>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en-US" w:eastAsia="en-US" w:bidi="en-US"/>
    </w:rPr>
  </w:style>
  <w:style w:type="character" w:customStyle="1" w:styleId="25">
    <w:name w:val="Основной текст (2) + Малые прописные"/>
    <w:rsid w:val="001708CB"/>
    <w:rPr>
      <w:rFonts w:ascii="Times New Roman" w:eastAsia="Times New Roman" w:hAnsi="Times New Roman" w:cs="Times New Roman"/>
      <w:b w:val="0"/>
      <w:bCs w:val="0"/>
      <w:i w:val="0"/>
      <w:iCs w:val="0"/>
      <w:smallCaps/>
      <w:strike w:val="0"/>
      <w:color w:val="000000"/>
      <w:spacing w:val="0"/>
      <w:w w:val="100"/>
      <w:position w:val="0"/>
      <w:sz w:val="26"/>
      <w:szCs w:val="26"/>
      <w:u w:val="none"/>
      <w:shd w:val="clear" w:color="auto" w:fill="FFFFFF"/>
      <w:lang w:val="en-US" w:eastAsia="en-US" w:bidi="en-US"/>
    </w:rPr>
  </w:style>
  <w:style w:type="character" w:customStyle="1" w:styleId="211pt">
    <w:name w:val="Основной текст (2) + 11 pt"/>
    <w:rsid w:val="001708C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2pt1pt">
    <w:name w:val="Основной текст (2) + 12 pt;Курсив;Интервал 1 pt"/>
    <w:rsid w:val="001708CB"/>
    <w:rPr>
      <w:rFonts w:ascii="Times New Roman" w:eastAsia="Times New Roman" w:hAnsi="Times New Roman" w:cs="Times New Roman"/>
      <w:b w:val="0"/>
      <w:bCs w:val="0"/>
      <w:i/>
      <w:iCs/>
      <w:smallCaps w:val="0"/>
      <w:strike w:val="0"/>
      <w:color w:val="000000"/>
      <w:spacing w:val="20"/>
      <w:w w:val="100"/>
      <w:position w:val="0"/>
      <w:sz w:val="24"/>
      <w:szCs w:val="24"/>
      <w:u w:val="none"/>
      <w:shd w:val="clear" w:color="auto" w:fill="FFFFFF"/>
      <w:lang w:val="ru-RU" w:eastAsia="ru-RU" w:bidi="ru-RU"/>
    </w:rPr>
  </w:style>
  <w:style w:type="character" w:customStyle="1" w:styleId="31">
    <w:name w:val="Подпись к таблице (3)_"/>
    <w:link w:val="32"/>
    <w:rsid w:val="001708CB"/>
    <w:rPr>
      <w:i/>
      <w:iCs/>
      <w:shd w:val="clear" w:color="auto" w:fill="FFFFFF"/>
    </w:rPr>
  </w:style>
  <w:style w:type="character" w:customStyle="1" w:styleId="212pt">
    <w:name w:val="Основной текст (2) + 12 pt;Курсив"/>
    <w:rsid w:val="001708CB"/>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ru-RU" w:eastAsia="ru-RU" w:bidi="ru-RU"/>
    </w:rPr>
  </w:style>
  <w:style w:type="character" w:customStyle="1" w:styleId="27pt">
    <w:name w:val="Основной текст (2) + 7 pt"/>
    <w:rsid w:val="001708CB"/>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paragraph" w:customStyle="1" w:styleId="32">
    <w:name w:val="Подпись к таблице (3)"/>
    <w:basedOn w:val="a0"/>
    <w:link w:val="31"/>
    <w:rsid w:val="001708CB"/>
    <w:pPr>
      <w:widowControl w:val="0"/>
      <w:shd w:val="clear" w:color="auto" w:fill="FFFFFF"/>
      <w:spacing w:line="0" w:lineRule="atLeast"/>
      <w:jc w:val="right"/>
    </w:pPr>
    <w:rPr>
      <w:rFonts w:ascii="Times New Roman" w:hAnsi="Times New Roman"/>
      <w:i/>
      <w:iCs/>
      <w:sz w:val="20"/>
      <w:lang w:val="ru-RU"/>
    </w:rPr>
  </w:style>
  <w:style w:type="character" w:customStyle="1" w:styleId="ae">
    <w:name w:val="Сноска_"/>
    <w:link w:val="af"/>
    <w:rsid w:val="001708CB"/>
    <w:rPr>
      <w:sz w:val="26"/>
      <w:szCs w:val="26"/>
      <w:shd w:val="clear" w:color="auto" w:fill="FFFFFF"/>
      <w:lang w:val="en-US" w:eastAsia="en-US" w:bidi="en-US"/>
    </w:rPr>
  </w:style>
  <w:style w:type="paragraph" w:customStyle="1" w:styleId="af">
    <w:name w:val="Сноска"/>
    <w:basedOn w:val="a0"/>
    <w:link w:val="ae"/>
    <w:rsid w:val="001708CB"/>
    <w:pPr>
      <w:widowControl w:val="0"/>
      <w:shd w:val="clear" w:color="auto" w:fill="FFFFFF"/>
      <w:spacing w:line="461" w:lineRule="exact"/>
    </w:pPr>
    <w:rPr>
      <w:rFonts w:ascii="Times New Roman" w:hAnsi="Times New Roman"/>
      <w:sz w:val="26"/>
      <w:szCs w:val="26"/>
      <w:lang w:val="en-US" w:eastAsia="en-US" w:bidi="en-US"/>
    </w:rPr>
  </w:style>
  <w:style w:type="character" w:customStyle="1" w:styleId="af0">
    <w:name w:val="Подпись к таблице_"/>
    <w:link w:val="af1"/>
    <w:rsid w:val="001708CB"/>
    <w:rPr>
      <w:b/>
      <w:bCs/>
      <w:shd w:val="clear" w:color="auto" w:fill="FFFFFF"/>
    </w:rPr>
  </w:style>
  <w:style w:type="paragraph" w:customStyle="1" w:styleId="af1">
    <w:name w:val="Подпись к таблице"/>
    <w:basedOn w:val="a0"/>
    <w:link w:val="af0"/>
    <w:rsid w:val="001708CB"/>
    <w:pPr>
      <w:widowControl w:val="0"/>
      <w:shd w:val="clear" w:color="auto" w:fill="FFFFFF"/>
      <w:spacing w:line="0" w:lineRule="atLeast"/>
    </w:pPr>
    <w:rPr>
      <w:rFonts w:ascii="Times New Roman" w:hAnsi="Times New Roman"/>
      <w:b/>
      <w:bCs/>
      <w:sz w:val="20"/>
      <w:lang w:val="ru-RU"/>
    </w:rPr>
  </w:style>
  <w:style w:type="character" w:customStyle="1" w:styleId="61">
    <w:name w:val="Основной текст (6)_"/>
    <w:link w:val="62"/>
    <w:rsid w:val="001708CB"/>
    <w:rPr>
      <w:i/>
      <w:iCs/>
      <w:sz w:val="26"/>
      <w:szCs w:val="26"/>
      <w:shd w:val="clear" w:color="auto" w:fill="FFFFFF"/>
    </w:rPr>
  </w:style>
  <w:style w:type="character" w:customStyle="1" w:styleId="6Exact">
    <w:name w:val="Основной текст (6) Exact"/>
    <w:rsid w:val="001708CB"/>
    <w:rPr>
      <w:rFonts w:ascii="Times New Roman" w:eastAsia="Times New Roman" w:hAnsi="Times New Roman" w:cs="Times New Roman"/>
      <w:b w:val="0"/>
      <w:bCs w:val="0"/>
      <w:i/>
      <w:iCs/>
      <w:smallCaps w:val="0"/>
      <w:strike w:val="0"/>
      <w:sz w:val="26"/>
      <w:szCs w:val="26"/>
      <w:u w:val="none"/>
    </w:rPr>
  </w:style>
  <w:style w:type="character" w:customStyle="1" w:styleId="2Exact">
    <w:name w:val="Основной текст (2) Exact"/>
    <w:rsid w:val="001708CB"/>
    <w:rPr>
      <w:rFonts w:ascii="Times New Roman" w:eastAsia="Times New Roman" w:hAnsi="Times New Roman" w:cs="Times New Roman"/>
      <w:b w:val="0"/>
      <w:bCs w:val="0"/>
      <w:i w:val="0"/>
      <w:iCs w:val="0"/>
      <w:smallCaps w:val="0"/>
      <w:strike w:val="0"/>
      <w:sz w:val="26"/>
      <w:szCs w:val="26"/>
      <w:u w:val="none"/>
    </w:rPr>
  </w:style>
  <w:style w:type="character" w:customStyle="1" w:styleId="2Exact0">
    <w:name w:val="Основной текст (2) + Курсив Exact"/>
    <w:rsid w:val="001708CB"/>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en-US" w:eastAsia="en-US" w:bidi="en-US"/>
    </w:rPr>
  </w:style>
  <w:style w:type="paragraph" w:customStyle="1" w:styleId="62">
    <w:name w:val="Основной текст (6)"/>
    <w:basedOn w:val="a0"/>
    <w:link w:val="61"/>
    <w:rsid w:val="001708CB"/>
    <w:pPr>
      <w:widowControl w:val="0"/>
      <w:shd w:val="clear" w:color="auto" w:fill="FFFFFF"/>
      <w:spacing w:before="360" w:line="322" w:lineRule="exact"/>
      <w:ind w:hanging="800"/>
      <w:jc w:val="center"/>
    </w:pPr>
    <w:rPr>
      <w:rFonts w:ascii="Times New Roman" w:hAnsi="Times New Roman"/>
      <w:i/>
      <w:iCs/>
      <w:sz w:val="26"/>
      <w:szCs w:val="26"/>
      <w:lang w:val="ru-RU"/>
    </w:rPr>
  </w:style>
  <w:style w:type="character" w:customStyle="1" w:styleId="2Impact9pt">
    <w:name w:val="Основной текст (2) + Impact;9 pt;Малые прописные"/>
    <w:rsid w:val="001708CB"/>
    <w:rPr>
      <w:rFonts w:ascii="Impact" w:eastAsia="Impact" w:hAnsi="Impact" w:cs="Impact"/>
      <w:b w:val="0"/>
      <w:bCs w:val="0"/>
      <w:i w:val="0"/>
      <w:iCs w:val="0"/>
      <w:smallCaps/>
      <w:strike w:val="0"/>
      <w:color w:val="000000"/>
      <w:spacing w:val="0"/>
      <w:w w:val="100"/>
      <w:position w:val="0"/>
      <w:sz w:val="18"/>
      <w:szCs w:val="18"/>
      <w:u w:val="none"/>
      <w:shd w:val="clear" w:color="auto" w:fill="FFFFFF"/>
      <w:lang w:val="ru-RU" w:eastAsia="ru-RU" w:bidi="ru-RU"/>
    </w:rPr>
  </w:style>
  <w:style w:type="character" w:customStyle="1" w:styleId="2115pt">
    <w:name w:val="Основной текст (2) + 11;5 pt;Курсив;Малые прописные"/>
    <w:rsid w:val="001708CB"/>
    <w:rPr>
      <w:rFonts w:ascii="Times New Roman" w:eastAsia="Times New Roman" w:hAnsi="Times New Roman" w:cs="Times New Roman"/>
      <w:b w:val="0"/>
      <w:bCs w:val="0"/>
      <w:i/>
      <w:iCs/>
      <w:smallCaps/>
      <w:strike w:val="0"/>
      <w:color w:val="000000"/>
      <w:spacing w:val="0"/>
      <w:w w:val="100"/>
      <w:position w:val="0"/>
      <w:sz w:val="23"/>
      <w:szCs w:val="23"/>
      <w:u w:val="none"/>
      <w:shd w:val="clear" w:color="auto" w:fill="FFFFFF"/>
      <w:lang w:val="en-US" w:eastAsia="en-US" w:bidi="en-US"/>
    </w:rPr>
  </w:style>
  <w:style w:type="character" w:customStyle="1" w:styleId="2Candara12pt">
    <w:name w:val="Основной текст (2) + Candara;12 pt"/>
    <w:rsid w:val="001708CB"/>
    <w:rPr>
      <w:rFonts w:ascii="Candara" w:eastAsia="Candara" w:hAnsi="Candara" w:cs="Candara"/>
      <w:b w:val="0"/>
      <w:bCs w:val="0"/>
      <w:i w:val="0"/>
      <w:iCs w:val="0"/>
      <w:smallCaps w:val="0"/>
      <w:strike w:val="0"/>
      <w:color w:val="000000"/>
      <w:spacing w:val="0"/>
      <w:w w:val="100"/>
      <w:position w:val="0"/>
      <w:sz w:val="24"/>
      <w:szCs w:val="24"/>
      <w:u w:val="none"/>
      <w:shd w:val="clear" w:color="auto" w:fill="FFFFFF"/>
      <w:lang w:val="en-US" w:eastAsia="en-US" w:bidi="en-US"/>
    </w:rPr>
  </w:style>
  <w:style w:type="character" w:customStyle="1" w:styleId="210pt">
    <w:name w:val="Основной текст (2) + 10 pt"/>
    <w:rsid w:val="001708CB"/>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en-US" w:eastAsia="en-US" w:bidi="en-US"/>
    </w:rPr>
  </w:style>
  <w:style w:type="character" w:customStyle="1" w:styleId="275pt">
    <w:name w:val="Основной текст (2) + 7;5 pt"/>
    <w:rsid w:val="001708CB"/>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41">
    <w:name w:val="Основной текст (4)_"/>
    <w:link w:val="42"/>
    <w:rsid w:val="001708CB"/>
    <w:rPr>
      <w:b/>
      <w:bCs/>
      <w:shd w:val="clear" w:color="auto" w:fill="FFFFFF"/>
    </w:rPr>
  </w:style>
  <w:style w:type="character" w:customStyle="1" w:styleId="413pt">
    <w:name w:val="Основной текст (4) + 13 pt;Не полужирный;Курсив"/>
    <w:rsid w:val="001708CB"/>
    <w:rPr>
      <w:rFonts w:ascii="Times New Roman" w:eastAsia="Times New Roman" w:hAnsi="Times New Roman" w:cs="Times New Roman"/>
      <w:b/>
      <w:bCs/>
      <w:i/>
      <w:iCs/>
      <w:smallCaps w:val="0"/>
      <w:strike w:val="0"/>
      <w:color w:val="000000"/>
      <w:spacing w:val="0"/>
      <w:w w:val="100"/>
      <w:position w:val="0"/>
      <w:sz w:val="26"/>
      <w:szCs w:val="26"/>
      <w:u w:val="none"/>
      <w:lang w:val="en-US" w:eastAsia="en-US" w:bidi="en-US"/>
    </w:rPr>
  </w:style>
  <w:style w:type="character" w:customStyle="1" w:styleId="413pt0">
    <w:name w:val="Основной текст (4) + 13 pt;Не полужирный"/>
    <w:rsid w:val="001708CB"/>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495pt">
    <w:name w:val="Основной текст (4) + 9;5 pt;Не полужирный;Курсив"/>
    <w:rsid w:val="001708CB"/>
    <w:rPr>
      <w:rFonts w:ascii="Times New Roman" w:eastAsia="Times New Roman" w:hAnsi="Times New Roman" w:cs="Times New Roman"/>
      <w:b/>
      <w:bCs/>
      <w:i/>
      <w:iCs/>
      <w:smallCaps w:val="0"/>
      <w:strike w:val="0"/>
      <w:color w:val="000000"/>
      <w:spacing w:val="0"/>
      <w:w w:val="100"/>
      <w:position w:val="0"/>
      <w:sz w:val="19"/>
      <w:szCs w:val="19"/>
      <w:u w:val="none"/>
      <w:lang w:val="en-US" w:eastAsia="en-US" w:bidi="en-US"/>
    </w:rPr>
  </w:style>
  <w:style w:type="paragraph" w:customStyle="1" w:styleId="42">
    <w:name w:val="Основной текст (4)"/>
    <w:basedOn w:val="a0"/>
    <w:link w:val="41"/>
    <w:rsid w:val="001708CB"/>
    <w:pPr>
      <w:widowControl w:val="0"/>
      <w:shd w:val="clear" w:color="auto" w:fill="FFFFFF"/>
      <w:spacing w:before="1020" w:after="660" w:line="0" w:lineRule="atLeast"/>
      <w:jc w:val="center"/>
    </w:pPr>
    <w:rPr>
      <w:rFonts w:ascii="Times New Roman" w:hAnsi="Times New Roman"/>
      <w:b/>
      <w:bCs/>
      <w:sz w:val="20"/>
      <w:lang w:val="ru-RU"/>
    </w:rPr>
  </w:style>
  <w:style w:type="character" w:customStyle="1" w:styleId="4Exact">
    <w:name w:val="Основной текст (4) Exact"/>
    <w:rsid w:val="001708CB"/>
    <w:rPr>
      <w:rFonts w:ascii="Times New Roman" w:eastAsia="Times New Roman" w:hAnsi="Times New Roman" w:cs="Times New Roman"/>
      <w:b/>
      <w:bCs/>
      <w:i w:val="0"/>
      <w:iCs w:val="0"/>
      <w:smallCaps w:val="0"/>
      <w:strike w:val="0"/>
      <w:u w:val="none"/>
      <w:lang w:val="en-US" w:eastAsia="en-US" w:bidi="en-US"/>
    </w:rPr>
  </w:style>
  <w:style w:type="character" w:customStyle="1" w:styleId="495ptExact">
    <w:name w:val="Основной текст (4) + 9;5 pt;Не полужирный;Курсив Exact"/>
    <w:rsid w:val="001708CB"/>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en-US" w:eastAsia="en-US" w:bidi="en-US"/>
    </w:rPr>
  </w:style>
  <w:style w:type="character" w:customStyle="1" w:styleId="25Exact">
    <w:name w:val="Основной текст (25) Exact"/>
    <w:rsid w:val="001708CB"/>
    <w:rPr>
      <w:rFonts w:ascii="Times New Roman" w:eastAsia="Times New Roman" w:hAnsi="Times New Roman" w:cs="Times New Roman"/>
      <w:b w:val="0"/>
      <w:bCs w:val="0"/>
      <w:i/>
      <w:iCs/>
      <w:smallCaps w:val="0"/>
      <w:strike w:val="0"/>
      <w:sz w:val="19"/>
      <w:szCs w:val="19"/>
      <w:u w:val="none"/>
      <w:lang w:val="en-US" w:eastAsia="en-US" w:bidi="en-US"/>
    </w:rPr>
  </w:style>
  <w:style w:type="character" w:customStyle="1" w:styleId="2512ptExact">
    <w:name w:val="Основной текст (25) + 12 pt;Полужирный;Не курсив Exact"/>
    <w:rsid w:val="001708CB"/>
    <w:rPr>
      <w:rFonts w:ascii="Times New Roman" w:eastAsia="Times New Roman" w:hAnsi="Times New Roman" w:cs="Times New Roman"/>
      <w:b/>
      <w:bCs/>
      <w:i/>
      <w:iCs/>
      <w:smallCaps w:val="0"/>
      <w:strike w:val="0"/>
      <w:sz w:val="24"/>
      <w:szCs w:val="24"/>
      <w:u w:val="none"/>
      <w:lang w:val="en-US" w:eastAsia="en-US" w:bidi="en-US"/>
    </w:rPr>
  </w:style>
  <w:style w:type="character" w:customStyle="1" w:styleId="250">
    <w:name w:val="Основной текст (25)_"/>
    <w:link w:val="251"/>
    <w:rsid w:val="001708CB"/>
    <w:rPr>
      <w:i/>
      <w:iCs/>
      <w:sz w:val="19"/>
      <w:szCs w:val="19"/>
      <w:shd w:val="clear" w:color="auto" w:fill="FFFFFF"/>
      <w:lang w:val="en-US" w:eastAsia="en-US" w:bidi="en-US"/>
    </w:rPr>
  </w:style>
  <w:style w:type="paragraph" w:customStyle="1" w:styleId="251">
    <w:name w:val="Основной текст (25)"/>
    <w:basedOn w:val="a0"/>
    <w:link w:val="250"/>
    <w:rsid w:val="001708CB"/>
    <w:pPr>
      <w:widowControl w:val="0"/>
      <w:shd w:val="clear" w:color="auto" w:fill="FFFFFF"/>
      <w:spacing w:before="120" w:line="0" w:lineRule="atLeast"/>
    </w:pPr>
    <w:rPr>
      <w:rFonts w:ascii="Times New Roman" w:hAnsi="Times New Roman"/>
      <w:i/>
      <w:iCs/>
      <w:sz w:val="19"/>
      <w:szCs w:val="19"/>
      <w:lang w:val="en-US" w:eastAsia="en-US" w:bidi="en-US"/>
    </w:rPr>
  </w:style>
  <w:style w:type="character" w:customStyle="1" w:styleId="26">
    <w:name w:val="Основной текст (2) + Курсив;Малые прописные"/>
    <w:rsid w:val="001708CB"/>
    <w:rPr>
      <w:rFonts w:ascii="Times New Roman" w:eastAsia="Times New Roman" w:hAnsi="Times New Roman" w:cs="Times New Roman"/>
      <w:b w:val="0"/>
      <w:bCs w:val="0"/>
      <w:i/>
      <w:iCs/>
      <w:smallCaps/>
      <w:strike w:val="0"/>
      <w:color w:val="000000"/>
      <w:spacing w:val="0"/>
      <w:w w:val="100"/>
      <w:position w:val="0"/>
      <w:sz w:val="26"/>
      <w:szCs w:val="26"/>
      <w:u w:val="none"/>
      <w:shd w:val="clear" w:color="auto" w:fill="FFFFFF"/>
      <w:lang w:val="en-US" w:eastAsia="en-US" w:bidi="en-US"/>
    </w:rPr>
  </w:style>
  <w:style w:type="character" w:customStyle="1" w:styleId="2Candara10pt">
    <w:name w:val="Основной текст (2) + Candara;10 pt;Курсив"/>
    <w:rsid w:val="001708CB"/>
    <w:rPr>
      <w:rFonts w:ascii="Candara" w:eastAsia="Candara" w:hAnsi="Candara" w:cs="Candara"/>
      <w:b/>
      <w:bCs/>
      <w:i/>
      <w:iCs/>
      <w:smallCaps w:val="0"/>
      <w:strike w:val="0"/>
      <w:color w:val="000000"/>
      <w:spacing w:val="0"/>
      <w:w w:val="100"/>
      <w:position w:val="0"/>
      <w:sz w:val="20"/>
      <w:szCs w:val="20"/>
      <w:u w:val="none"/>
      <w:shd w:val="clear" w:color="auto" w:fill="FFFFFF"/>
      <w:lang w:val="en-US" w:eastAsia="en-US" w:bidi="en-US"/>
    </w:rPr>
  </w:style>
  <w:style w:type="character" w:customStyle="1" w:styleId="2Candara105pt80">
    <w:name w:val="Основной текст (2) + Candara;10;5 pt;Масштаб 80%"/>
    <w:rsid w:val="001708CB"/>
    <w:rPr>
      <w:rFonts w:ascii="Candara" w:eastAsia="Candara" w:hAnsi="Candara" w:cs="Candara"/>
      <w:b w:val="0"/>
      <w:bCs w:val="0"/>
      <w:i w:val="0"/>
      <w:iCs w:val="0"/>
      <w:smallCaps w:val="0"/>
      <w:strike w:val="0"/>
      <w:color w:val="000000"/>
      <w:spacing w:val="0"/>
      <w:w w:val="80"/>
      <w:position w:val="0"/>
      <w:sz w:val="21"/>
      <w:szCs w:val="21"/>
      <w:u w:val="none"/>
      <w:shd w:val="clear" w:color="auto" w:fill="FFFFFF"/>
      <w:lang w:val="ru-RU" w:eastAsia="ru-RU" w:bidi="ru-RU"/>
    </w:rPr>
  </w:style>
  <w:style w:type="character" w:customStyle="1" w:styleId="2Candara105pt800">
    <w:name w:val="Основной текст (2) + Candara;10;5 pt;Малые прописные;Масштаб 80%"/>
    <w:rsid w:val="001708CB"/>
    <w:rPr>
      <w:rFonts w:ascii="Candara" w:eastAsia="Candara" w:hAnsi="Candara" w:cs="Candara"/>
      <w:b w:val="0"/>
      <w:bCs w:val="0"/>
      <w:i w:val="0"/>
      <w:iCs w:val="0"/>
      <w:smallCaps/>
      <w:strike w:val="0"/>
      <w:color w:val="000000"/>
      <w:spacing w:val="0"/>
      <w:w w:val="80"/>
      <w:position w:val="0"/>
      <w:sz w:val="21"/>
      <w:szCs w:val="21"/>
      <w:u w:val="none"/>
      <w:shd w:val="clear" w:color="auto" w:fill="FFFFFF"/>
      <w:lang w:val="ru-RU" w:eastAsia="ru-RU" w:bidi="ru-RU"/>
    </w:rPr>
  </w:style>
  <w:style w:type="character" w:customStyle="1" w:styleId="5Exact">
    <w:name w:val="Подпись к картинке (5) Exact"/>
    <w:rsid w:val="001708CB"/>
    <w:rPr>
      <w:rFonts w:ascii="Times New Roman" w:eastAsia="Times New Roman" w:hAnsi="Times New Roman" w:cs="Times New Roman"/>
      <w:b w:val="0"/>
      <w:bCs w:val="0"/>
      <w:i w:val="0"/>
      <w:iCs w:val="0"/>
      <w:smallCaps w:val="0"/>
      <w:strike w:val="0"/>
      <w:sz w:val="26"/>
      <w:szCs w:val="26"/>
      <w:u w:val="none"/>
    </w:rPr>
  </w:style>
  <w:style w:type="character" w:customStyle="1" w:styleId="71">
    <w:name w:val="Заголовок №7_"/>
    <w:link w:val="72"/>
    <w:rsid w:val="001708CB"/>
    <w:rPr>
      <w:sz w:val="26"/>
      <w:szCs w:val="26"/>
      <w:shd w:val="clear" w:color="auto" w:fill="FFFFFF"/>
    </w:rPr>
  </w:style>
  <w:style w:type="character" w:customStyle="1" w:styleId="6Exact0">
    <w:name w:val="Основной текст (6) + Не курсив Exact"/>
    <w:rsid w:val="001708CB"/>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ru-RU" w:eastAsia="ru-RU" w:bidi="ru-RU"/>
    </w:rPr>
  </w:style>
  <w:style w:type="character" w:customStyle="1" w:styleId="4Exact0">
    <w:name w:val="Заголовок №4 Exact"/>
    <w:link w:val="43"/>
    <w:rsid w:val="001708CB"/>
    <w:rPr>
      <w:rFonts w:ascii="Impact" w:eastAsia="Impact" w:hAnsi="Impact" w:cs="Impact"/>
      <w:shd w:val="clear" w:color="auto" w:fill="FFFFFF"/>
    </w:rPr>
  </w:style>
  <w:style w:type="character" w:customStyle="1" w:styleId="26Exact">
    <w:name w:val="Основной текст (26) Exact"/>
    <w:rsid w:val="001708CB"/>
    <w:rPr>
      <w:rFonts w:ascii="Impact" w:eastAsia="Impact" w:hAnsi="Impact" w:cs="Impact"/>
      <w:b w:val="0"/>
      <w:bCs w:val="0"/>
      <w:i w:val="0"/>
      <w:iCs w:val="0"/>
      <w:smallCaps w:val="0"/>
      <w:strike w:val="0"/>
      <w:u w:val="none"/>
    </w:rPr>
  </w:style>
  <w:style w:type="character" w:customStyle="1" w:styleId="6Exact1">
    <w:name w:val="Основной текст (6) + Малые прописные Exact"/>
    <w:rsid w:val="001708CB"/>
    <w:rPr>
      <w:rFonts w:ascii="Times New Roman" w:eastAsia="Times New Roman" w:hAnsi="Times New Roman" w:cs="Times New Roman"/>
      <w:b w:val="0"/>
      <w:bCs w:val="0"/>
      <w:i/>
      <w:iCs/>
      <w:smallCaps/>
      <w:strike w:val="0"/>
      <w:color w:val="000000"/>
      <w:spacing w:val="0"/>
      <w:w w:val="100"/>
      <w:position w:val="0"/>
      <w:sz w:val="26"/>
      <w:szCs w:val="26"/>
      <w:u w:val="none"/>
      <w:shd w:val="clear" w:color="auto" w:fill="FFFFFF"/>
      <w:lang w:val="en-US" w:eastAsia="en-US" w:bidi="en-US"/>
    </w:rPr>
  </w:style>
  <w:style w:type="character" w:customStyle="1" w:styleId="7Exact">
    <w:name w:val="Заголовок №7 + Малые прописные Exact"/>
    <w:rsid w:val="001708CB"/>
    <w:rPr>
      <w:rFonts w:ascii="Times New Roman" w:eastAsia="Times New Roman" w:hAnsi="Times New Roman" w:cs="Times New Roman"/>
      <w:b w:val="0"/>
      <w:bCs w:val="0"/>
      <w:i w:val="0"/>
      <w:iCs w:val="0"/>
      <w:smallCaps/>
      <w:strike w:val="0"/>
      <w:color w:val="000000"/>
      <w:spacing w:val="0"/>
      <w:w w:val="100"/>
      <w:position w:val="0"/>
      <w:sz w:val="26"/>
      <w:szCs w:val="26"/>
      <w:u w:val="none"/>
      <w:lang w:val="ru-RU" w:eastAsia="ru-RU" w:bidi="ru-RU"/>
    </w:rPr>
  </w:style>
  <w:style w:type="character" w:customStyle="1" w:styleId="260">
    <w:name w:val="Основной текст (26)_"/>
    <w:link w:val="261"/>
    <w:rsid w:val="001708CB"/>
    <w:rPr>
      <w:rFonts w:ascii="Impact" w:eastAsia="Impact" w:hAnsi="Impact" w:cs="Impact"/>
      <w:shd w:val="clear" w:color="auto" w:fill="FFFFFF"/>
    </w:rPr>
  </w:style>
  <w:style w:type="paragraph" w:customStyle="1" w:styleId="72">
    <w:name w:val="Заголовок №7"/>
    <w:basedOn w:val="a0"/>
    <w:link w:val="71"/>
    <w:rsid w:val="001708CB"/>
    <w:pPr>
      <w:widowControl w:val="0"/>
      <w:shd w:val="clear" w:color="auto" w:fill="FFFFFF"/>
      <w:spacing w:before="300" w:after="420" w:line="0" w:lineRule="atLeast"/>
      <w:jc w:val="right"/>
      <w:outlineLvl w:val="6"/>
    </w:pPr>
    <w:rPr>
      <w:rFonts w:ascii="Times New Roman" w:hAnsi="Times New Roman"/>
      <w:sz w:val="26"/>
      <w:szCs w:val="26"/>
      <w:lang w:val="ru-RU"/>
    </w:rPr>
  </w:style>
  <w:style w:type="paragraph" w:customStyle="1" w:styleId="43">
    <w:name w:val="Заголовок №4"/>
    <w:basedOn w:val="a0"/>
    <w:link w:val="4Exact0"/>
    <w:rsid w:val="001708CB"/>
    <w:pPr>
      <w:widowControl w:val="0"/>
      <w:shd w:val="clear" w:color="auto" w:fill="FFFFFF"/>
      <w:spacing w:line="0" w:lineRule="atLeast"/>
      <w:outlineLvl w:val="3"/>
    </w:pPr>
    <w:rPr>
      <w:rFonts w:ascii="Impact" w:eastAsia="Impact" w:hAnsi="Impact" w:cs="Impact"/>
      <w:sz w:val="20"/>
      <w:lang w:val="ru-RU"/>
    </w:rPr>
  </w:style>
  <w:style w:type="paragraph" w:customStyle="1" w:styleId="261">
    <w:name w:val="Основной текст (26)"/>
    <w:basedOn w:val="a0"/>
    <w:link w:val="260"/>
    <w:rsid w:val="001708CB"/>
    <w:pPr>
      <w:widowControl w:val="0"/>
      <w:shd w:val="clear" w:color="auto" w:fill="FFFFFF"/>
      <w:spacing w:line="0" w:lineRule="atLeast"/>
    </w:pPr>
    <w:rPr>
      <w:rFonts w:ascii="Impact" w:eastAsia="Impact" w:hAnsi="Impact" w:cs="Impact"/>
      <w:sz w:val="20"/>
      <w:lang w:val="ru-RU"/>
    </w:rPr>
  </w:style>
  <w:style w:type="character" w:customStyle="1" w:styleId="211ptExact">
    <w:name w:val="Основной текст (2) + 11 pt Exact"/>
    <w:rsid w:val="001708C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en-US" w:eastAsia="en-US" w:bidi="en-US"/>
    </w:rPr>
  </w:style>
  <w:style w:type="character" w:customStyle="1" w:styleId="2Exact1">
    <w:name w:val="Основной текст (2) + Курсив;Малые прописные Exact"/>
    <w:rsid w:val="001708CB"/>
    <w:rPr>
      <w:rFonts w:ascii="Times New Roman" w:eastAsia="Times New Roman" w:hAnsi="Times New Roman" w:cs="Times New Roman"/>
      <w:b w:val="0"/>
      <w:bCs w:val="0"/>
      <w:i/>
      <w:iCs/>
      <w:smallCaps/>
      <w:strike w:val="0"/>
      <w:color w:val="000000"/>
      <w:spacing w:val="0"/>
      <w:w w:val="100"/>
      <w:position w:val="0"/>
      <w:sz w:val="26"/>
      <w:szCs w:val="26"/>
      <w:u w:val="single"/>
      <w:shd w:val="clear" w:color="auto" w:fill="FFFFFF"/>
      <w:lang w:val="ru-RU" w:eastAsia="ru-RU" w:bidi="ru-RU"/>
    </w:rPr>
  </w:style>
  <w:style w:type="character" w:customStyle="1" w:styleId="214ptExact">
    <w:name w:val="Основной текст (2) + 14 pt Exact"/>
    <w:rsid w:val="001708CB"/>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4ptExact0">
    <w:name w:val="Основной текст (2) + 14 pt;Полужирный;Курсив Exact"/>
    <w:rsid w:val="001708C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en-US" w:eastAsia="en-US" w:bidi="en-US"/>
    </w:rPr>
  </w:style>
  <w:style w:type="character" w:customStyle="1" w:styleId="27pt0">
    <w:name w:val="Основной текст (2) + 7 pt;Курсив;Малые прописные"/>
    <w:rsid w:val="001708CB"/>
    <w:rPr>
      <w:rFonts w:ascii="Times New Roman" w:eastAsia="Times New Roman" w:hAnsi="Times New Roman" w:cs="Times New Roman"/>
      <w:b w:val="0"/>
      <w:bCs w:val="0"/>
      <w:i/>
      <w:iCs/>
      <w:smallCaps/>
      <w:strike w:val="0"/>
      <w:color w:val="000000"/>
      <w:spacing w:val="0"/>
      <w:w w:val="100"/>
      <w:position w:val="0"/>
      <w:sz w:val="14"/>
      <w:szCs w:val="14"/>
      <w:u w:val="none"/>
      <w:shd w:val="clear" w:color="auto" w:fill="FFFFFF"/>
      <w:lang w:val="en-US" w:eastAsia="en-US" w:bidi="en-US"/>
    </w:rPr>
  </w:style>
  <w:style w:type="paragraph" w:styleId="af2">
    <w:name w:val="Normal (Web)"/>
    <w:basedOn w:val="a0"/>
    <w:rsid w:val="009159F8"/>
    <w:pPr>
      <w:spacing w:before="100" w:beforeAutospacing="1" w:after="100" w:afterAutospacing="1"/>
    </w:pPr>
    <w:rPr>
      <w:rFonts w:ascii="Times New Roman" w:hAnsi="Times New Roman"/>
      <w:sz w:val="24"/>
      <w:szCs w:val="24"/>
      <w:lang w:val="ru-RU" w:bidi="or-IN"/>
    </w:rPr>
  </w:style>
  <w:style w:type="paragraph" w:customStyle="1" w:styleId="extension">
    <w:name w:val="extension"/>
    <w:basedOn w:val="a0"/>
    <w:rsid w:val="009159F8"/>
    <w:pPr>
      <w:spacing w:before="100" w:beforeAutospacing="1" w:after="100" w:afterAutospacing="1"/>
    </w:pPr>
    <w:rPr>
      <w:rFonts w:ascii="Times New Roman" w:hAnsi="Times New Roman"/>
      <w:sz w:val="24"/>
      <w:szCs w:val="24"/>
      <w:lang w:val="ru-RU" w:bidi="or-IN"/>
    </w:rPr>
  </w:style>
  <w:style w:type="character" w:customStyle="1" w:styleId="ParaFontItal">
    <w:name w:val="ParaFontItal"/>
    <w:rsid w:val="009159F8"/>
    <w:rPr>
      <w:i/>
    </w:rPr>
  </w:style>
  <w:style w:type="paragraph" w:customStyle="1" w:styleId="af3">
    <w:name w:val="Формула"/>
    <w:basedOn w:val="a0"/>
    <w:next w:val="a0"/>
    <w:rsid w:val="009159F8"/>
    <w:pPr>
      <w:tabs>
        <w:tab w:val="center" w:pos="4536"/>
        <w:tab w:val="right" w:pos="9356"/>
      </w:tabs>
      <w:spacing w:line="360" w:lineRule="auto"/>
    </w:pPr>
    <w:rPr>
      <w:rFonts w:ascii="Times New Roman" w:hAnsi="Times New Roman"/>
      <w:sz w:val="28"/>
      <w:lang w:val="ru-RU"/>
    </w:rPr>
  </w:style>
  <w:style w:type="paragraph" w:customStyle="1" w:styleId="bullet">
    <w:name w:val="bullet"/>
    <w:basedOn w:val="a0"/>
    <w:rsid w:val="009159F8"/>
    <w:pPr>
      <w:numPr>
        <w:numId w:val="4"/>
      </w:numPr>
      <w:spacing w:line="360" w:lineRule="auto"/>
      <w:jc w:val="both"/>
    </w:pPr>
    <w:rPr>
      <w:rFonts w:ascii="Times New Roman" w:hAnsi="Times New Roman"/>
      <w:sz w:val="28"/>
      <w:lang w:val="ru-RU"/>
    </w:rPr>
  </w:style>
  <w:style w:type="paragraph" w:customStyle="1" w:styleId="Picture">
    <w:name w:val="Picture"/>
    <w:basedOn w:val="a0"/>
    <w:rsid w:val="009159F8"/>
    <w:pPr>
      <w:keepNext/>
      <w:spacing w:before="120" w:line="360" w:lineRule="auto"/>
      <w:jc w:val="center"/>
    </w:pPr>
    <w:rPr>
      <w:rFonts w:ascii="Times New Roman" w:hAnsi="Times New Roman"/>
      <w:sz w:val="28"/>
      <w:lang w:val="en-US"/>
    </w:rPr>
  </w:style>
  <w:style w:type="character" w:customStyle="1" w:styleId="superscript">
    <w:name w:val="superscript"/>
    <w:basedOn w:val="a1"/>
    <w:rsid w:val="009159F8"/>
    <w:rPr>
      <w:vertAlign w:val="superscript"/>
    </w:rPr>
  </w:style>
  <w:style w:type="paragraph" w:customStyle="1" w:styleId="formula">
    <w:name w:val="formula"/>
    <w:basedOn w:val="a0"/>
    <w:link w:val="formula0"/>
    <w:rsid w:val="009159F8"/>
    <w:pPr>
      <w:tabs>
        <w:tab w:val="center" w:pos="4536"/>
        <w:tab w:val="right" w:pos="9072"/>
      </w:tabs>
      <w:spacing w:before="60" w:after="60" w:line="360" w:lineRule="auto"/>
    </w:pPr>
    <w:rPr>
      <w:rFonts w:ascii="Times New Roman" w:hAnsi="Times New Roman"/>
      <w:sz w:val="28"/>
      <w:lang w:val="ru-RU"/>
    </w:rPr>
  </w:style>
  <w:style w:type="paragraph" w:styleId="af4">
    <w:name w:val="footnote text"/>
    <w:basedOn w:val="a0"/>
    <w:link w:val="af5"/>
    <w:semiHidden/>
    <w:rsid w:val="009159F8"/>
    <w:pPr>
      <w:spacing w:line="360" w:lineRule="auto"/>
      <w:ind w:left="284" w:hanging="284"/>
      <w:jc w:val="both"/>
    </w:pPr>
    <w:rPr>
      <w:rFonts w:ascii="Times New Roman" w:hAnsi="Times New Roman"/>
      <w:sz w:val="24"/>
      <w:lang w:val="ru-RU"/>
    </w:rPr>
  </w:style>
  <w:style w:type="character" w:customStyle="1" w:styleId="af5">
    <w:name w:val="Текст сноски Знак"/>
    <w:basedOn w:val="a1"/>
    <w:link w:val="af4"/>
    <w:semiHidden/>
    <w:rsid w:val="009159F8"/>
    <w:rPr>
      <w:sz w:val="24"/>
    </w:rPr>
  </w:style>
  <w:style w:type="character" w:styleId="af6">
    <w:name w:val="footnote reference"/>
    <w:basedOn w:val="a1"/>
    <w:semiHidden/>
    <w:rsid w:val="009159F8"/>
    <w:rPr>
      <w:vertAlign w:val="superscript"/>
    </w:rPr>
  </w:style>
  <w:style w:type="paragraph" w:styleId="2">
    <w:name w:val="List Bullet 2"/>
    <w:basedOn w:val="a0"/>
    <w:rsid w:val="009159F8"/>
    <w:pPr>
      <w:numPr>
        <w:numId w:val="5"/>
      </w:numPr>
      <w:spacing w:line="360" w:lineRule="auto"/>
      <w:ind w:left="641" w:hanging="357"/>
      <w:jc w:val="both"/>
    </w:pPr>
    <w:rPr>
      <w:rFonts w:ascii="Times New Roman" w:hAnsi="Times New Roman"/>
      <w:sz w:val="28"/>
      <w:lang w:val="ru-RU"/>
    </w:rPr>
  </w:style>
  <w:style w:type="character" w:customStyle="1" w:styleId="italic">
    <w:name w:val="italic"/>
    <w:basedOn w:val="a1"/>
    <w:rsid w:val="009159F8"/>
    <w:rPr>
      <w:i/>
      <w:noProof w:val="0"/>
      <w:lang w:val="ru-RU"/>
    </w:rPr>
  </w:style>
  <w:style w:type="paragraph" w:customStyle="1" w:styleId="figure">
    <w:name w:val="figure"/>
    <w:basedOn w:val="a0"/>
    <w:rsid w:val="009159F8"/>
    <w:pPr>
      <w:keepNext/>
      <w:spacing w:line="360" w:lineRule="auto"/>
      <w:jc w:val="center"/>
    </w:pPr>
    <w:rPr>
      <w:rFonts w:ascii="Times New Roman" w:hAnsi="Times New Roman"/>
      <w:sz w:val="28"/>
      <w:lang w:val="ru-RU"/>
    </w:rPr>
  </w:style>
  <w:style w:type="paragraph" w:customStyle="1" w:styleId="figurecaption">
    <w:name w:val="figure_caption"/>
    <w:basedOn w:val="figure"/>
    <w:next w:val="a0"/>
    <w:rsid w:val="009159F8"/>
    <w:pPr>
      <w:keepNext w:val="0"/>
      <w:keepLines/>
      <w:suppressAutoHyphens/>
      <w:spacing w:before="120" w:after="120"/>
    </w:pPr>
  </w:style>
  <w:style w:type="paragraph" w:styleId="af7">
    <w:name w:val="List Continue"/>
    <w:basedOn w:val="a0"/>
    <w:rsid w:val="009159F8"/>
    <w:pPr>
      <w:spacing w:after="120" w:line="360" w:lineRule="auto"/>
      <w:ind w:left="284" w:firstLine="567"/>
      <w:jc w:val="both"/>
    </w:pPr>
    <w:rPr>
      <w:rFonts w:ascii="Times New Roman" w:hAnsi="Times New Roman"/>
      <w:sz w:val="28"/>
      <w:lang w:val="ru-RU"/>
    </w:rPr>
  </w:style>
  <w:style w:type="paragraph" w:styleId="27">
    <w:name w:val="List Continue 2"/>
    <w:basedOn w:val="a0"/>
    <w:rsid w:val="009159F8"/>
    <w:pPr>
      <w:spacing w:after="120" w:line="360" w:lineRule="auto"/>
      <w:ind w:left="567" w:firstLine="567"/>
      <w:jc w:val="both"/>
    </w:pPr>
    <w:rPr>
      <w:rFonts w:ascii="Times New Roman" w:hAnsi="Times New Roman"/>
      <w:sz w:val="28"/>
      <w:lang w:val="ru-RU"/>
    </w:rPr>
  </w:style>
  <w:style w:type="character" w:customStyle="1" w:styleId="formula0">
    <w:name w:val="formula Знак"/>
    <w:basedOn w:val="a1"/>
    <w:link w:val="formula"/>
    <w:rsid w:val="009159F8"/>
    <w:rPr>
      <w:sz w:val="28"/>
    </w:rPr>
  </w:style>
  <w:style w:type="paragraph" w:customStyle="1" w:styleId="200">
    <w:name w:val="Стиль Продолжение списка 2 + Первая строка:  0 см"/>
    <w:basedOn w:val="27"/>
    <w:rsid w:val="009159F8"/>
    <w:pPr>
      <w:ind w:firstLine="0"/>
    </w:pPr>
  </w:style>
  <w:style w:type="paragraph" w:customStyle="1" w:styleId="af8">
    <w:name w:val="Заг"/>
    <w:basedOn w:val="a0"/>
    <w:link w:val="af9"/>
    <w:rsid w:val="00A80536"/>
    <w:pPr>
      <w:overflowPunct w:val="0"/>
      <w:autoSpaceDE w:val="0"/>
      <w:autoSpaceDN w:val="0"/>
      <w:adjustRightInd w:val="0"/>
      <w:spacing w:after="200"/>
      <w:jc w:val="center"/>
      <w:textAlignment w:val="baseline"/>
    </w:pPr>
    <w:rPr>
      <w:rFonts w:ascii="Palatino-Bold" w:hAnsi="Palatino-Bold"/>
      <w:b/>
      <w:sz w:val="32"/>
      <w:lang w:val="ru-RU"/>
    </w:rPr>
  </w:style>
  <w:style w:type="character" w:customStyle="1" w:styleId="af9">
    <w:name w:val="Заг Знак"/>
    <w:link w:val="af8"/>
    <w:rsid w:val="00A80536"/>
    <w:rPr>
      <w:rFonts w:ascii="Palatino-Bold" w:hAnsi="Palatino-Bold"/>
      <w:b/>
      <w:sz w:val="32"/>
    </w:rPr>
  </w:style>
  <w:style w:type="paragraph" w:customStyle="1" w:styleId="afa">
    <w:name w:val="Осн."/>
    <w:basedOn w:val="a0"/>
    <w:rsid w:val="00A80536"/>
    <w:pPr>
      <w:overflowPunct w:val="0"/>
      <w:autoSpaceDE w:val="0"/>
      <w:autoSpaceDN w:val="0"/>
      <w:adjustRightInd w:val="0"/>
      <w:ind w:firstLine="567"/>
      <w:jc w:val="both"/>
      <w:textAlignment w:val="baseline"/>
    </w:pPr>
    <w:rPr>
      <w:rFonts w:ascii="Times New Roman" w:hAnsi="Times New Roman"/>
      <w:sz w:val="28"/>
      <w:lang w:val="ru-RU"/>
    </w:rPr>
  </w:style>
  <w:style w:type="paragraph" w:customStyle="1" w:styleId="11">
    <w:name w:val="Подпись1"/>
    <w:basedOn w:val="afa"/>
    <w:rsid w:val="00A80536"/>
    <w:pPr>
      <w:ind w:firstLine="0"/>
      <w:jc w:val="center"/>
    </w:pPr>
    <w:rPr>
      <w:sz w:val="26"/>
      <w:szCs w:val="26"/>
    </w:rPr>
  </w:style>
  <w:style w:type="paragraph" w:customStyle="1" w:styleId="afb">
    <w:name w:val="Подрисуночная"/>
    <w:basedOn w:val="a0"/>
    <w:rsid w:val="00A80536"/>
    <w:pPr>
      <w:overflowPunct w:val="0"/>
      <w:autoSpaceDE w:val="0"/>
      <w:autoSpaceDN w:val="0"/>
      <w:adjustRightInd w:val="0"/>
      <w:jc w:val="center"/>
      <w:textAlignment w:val="baseline"/>
    </w:pPr>
    <w:rPr>
      <w:rFonts w:ascii="Times New Roman" w:hAnsi="Times New Roman"/>
      <w:sz w:val="20"/>
      <w:szCs w:val="26"/>
      <w:lang w:val="ru-RU"/>
    </w:rPr>
  </w:style>
  <w:style w:type="paragraph" w:customStyle="1" w:styleId="28">
    <w:name w:val="Заг2"/>
    <w:basedOn w:val="af8"/>
    <w:link w:val="29"/>
    <w:rsid w:val="00A80536"/>
    <w:pPr>
      <w:spacing w:after="160"/>
    </w:pPr>
    <w:rPr>
      <w:rFonts w:ascii="Times New Roman" w:hAnsi="Times New Roman"/>
      <w:sz w:val="28"/>
    </w:rPr>
  </w:style>
  <w:style w:type="character" w:customStyle="1" w:styleId="29">
    <w:name w:val="Заг2 Знак"/>
    <w:link w:val="28"/>
    <w:rsid w:val="00A80536"/>
    <w:rPr>
      <w:b/>
      <w:sz w:val="28"/>
    </w:rPr>
  </w:style>
  <w:style w:type="paragraph" w:customStyle="1" w:styleId="MTDisplayEquation">
    <w:name w:val="MTDisplayEquation"/>
    <w:basedOn w:val="afa"/>
    <w:next w:val="a0"/>
    <w:rsid w:val="00A80536"/>
    <w:pPr>
      <w:tabs>
        <w:tab w:val="center" w:pos="4540"/>
        <w:tab w:val="right" w:pos="9080"/>
      </w:tabs>
      <w:spacing w:before="100" w:after="100"/>
      <w:ind w:firstLine="0"/>
    </w:pPr>
  </w:style>
  <w:style w:type="paragraph" w:customStyle="1" w:styleId="afc">
    <w:name w:val="Назв. ТАБЛ."/>
    <w:basedOn w:val="a0"/>
    <w:rsid w:val="00A80536"/>
    <w:pPr>
      <w:spacing w:after="100"/>
      <w:jc w:val="center"/>
    </w:pPr>
    <w:rPr>
      <w:rFonts w:ascii="Times New Roman" w:hAnsi="Times New Roman" w:cs="Arial"/>
      <w:b/>
      <w:sz w:val="26"/>
      <w:szCs w:val="16"/>
      <w:lang w:val="ru-RU"/>
    </w:rPr>
  </w:style>
  <w:style w:type="paragraph" w:customStyle="1" w:styleId="afd">
    <w:name w:val="Таблица"/>
    <w:basedOn w:val="afc"/>
    <w:rsid w:val="00A80536"/>
    <w:pPr>
      <w:jc w:val="right"/>
    </w:pPr>
    <w:rPr>
      <w:b w:val="0"/>
      <w:spacing w:val="40"/>
    </w:rPr>
  </w:style>
  <w:style w:type="paragraph" w:styleId="afe">
    <w:name w:val="footer"/>
    <w:basedOn w:val="a0"/>
    <w:link w:val="aff"/>
    <w:rsid w:val="0005199D"/>
    <w:pPr>
      <w:tabs>
        <w:tab w:val="center" w:pos="4153"/>
        <w:tab w:val="right" w:pos="8306"/>
      </w:tabs>
      <w:overflowPunct w:val="0"/>
      <w:autoSpaceDE w:val="0"/>
      <w:autoSpaceDN w:val="0"/>
      <w:adjustRightInd w:val="0"/>
      <w:textAlignment w:val="baseline"/>
    </w:pPr>
    <w:rPr>
      <w:rFonts w:ascii="Times New Roman" w:hAnsi="Times New Roman"/>
      <w:sz w:val="20"/>
      <w:lang w:val="ru-RU"/>
    </w:rPr>
  </w:style>
  <w:style w:type="character" w:customStyle="1" w:styleId="aff">
    <w:name w:val="Нижний колонтитул Знак"/>
    <w:basedOn w:val="a1"/>
    <w:link w:val="afe"/>
    <w:rsid w:val="0005199D"/>
  </w:style>
  <w:style w:type="paragraph" w:customStyle="1" w:styleId="12">
    <w:name w:val="Заг1"/>
    <w:basedOn w:val="af8"/>
    <w:rsid w:val="0005199D"/>
    <w:pPr>
      <w:ind w:left="924" w:hanging="357"/>
      <w:jc w:val="left"/>
    </w:pPr>
  </w:style>
  <w:style w:type="character" w:styleId="aff0">
    <w:name w:val="page number"/>
    <w:basedOn w:val="a1"/>
    <w:rsid w:val="0005199D"/>
  </w:style>
  <w:style w:type="paragraph" w:styleId="aff1">
    <w:name w:val="header"/>
    <w:basedOn w:val="a0"/>
    <w:link w:val="aff2"/>
    <w:rsid w:val="0005199D"/>
    <w:pPr>
      <w:tabs>
        <w:tab w:val="center" w:pos="4677"/>
        <w:tab w:val="right" w:pos="9355"/>
      </w:tabs>
      <w:overflowPunct w:val="0"/>
      <w:autoSpaceDE w:val="0"/>
      <w:autoSpaceDN w:val="0"/>
      <w:adjustRightInd w:val="0"/>
      <w:textAlignment w:val="baseline"/>
    </w:pPr>
    <w:rPr>
      <w:rFonts w:ascii="Times New Roman" w:hAnsi="Times New Roman"/>
      <w:sz w:val="20"/>
      <w:lang w:val="ru-RU"/>
    </w:rPr>
  </w:style>
  <w:style w:type="character" w:customStyle="1" w:styleId="aff2">
    <w:name w:val="Верхний колонтитул Знак"/>
    <w:basedOn w:val="a1"/>
    <w:link w:val="aff1"/>
    <w:rsid w:val="0005199D"/>
  </w:style>
  <w:style w:type="character" w:customStyle="1" w:styleId="MTEquationSection">
    <w:name w:val="MTEquationSection"/>
    <w:basedOn w:val="a1"/>
    <w:rsid w:val="0005199D"/>
    <w:rPr>
      <w:vanish/>
      <w:color w:val="FF0000"/>
      <w:sz w:val="28"/>
    </w:rPr>
  </w:style>
  <w:style w:type="paragraph" w:customStyle="1" w:styleId="aff3">
    <w:name w:val="Перечиление"/>
    <w:basedOn w:val="11"/>
    <w:rsid w:val="0005199D"/>
    <w:pPr>
      <w:spacing w:after="100"/>
      <w:ind w:left="567" w:right="567"/>
      <w:jc w:val="both"/>
    </w:pPr>
  </w:style>
  <w:style w:type="paragraph" w:customStyle="1" w:styleId="aff4">
    <w:name w:val="Подп. рис."/>
    <w:basedOn w:val="afa"/>
    <w:rsid w:val="0005199D"/>
    <w:pPr>
      <w:overflowPunct/>
      <w:autoSpaceDE/>
      <w:autoSpaceDN/>
      <w:adjustRightInd/>
      <w:ind w:firstLine="0"/>
      <w:jc w:val="center"/>
      <w:textAlignment w:val="auto"/>
    </w:pPr>
    <w:rPr>
      <w:rFonts w:ascii="Arial" w:hAnsi="Arial" w:cs="Arial"/>
      <w:sz w:val="16"/>
      <w:szCs w:val="16"/>
    </w:rPr>
  </w:style>
  <w:style w:type="paragraph" w:customStyle="1" w:styleId="aff5">
    <w:name w:val="Кудряшов"/>
    <w:basedOn w:val="a0"/>
    <w:rsid w:val="0005199D"/>
    <w:pPr>
      <w:spacing w:line="320" w:lineRule="exact"/>
      <w:ind w:firstLine="567"/>
      <w:jc w:val="both"/>
    </w:pPr>
    <w:rPr>
      <w:rFonts w:ascii="Kudrashov" w:hAnsi="Kudrashov"/>
      <w:sz w:val="28"/>
      <w:szCs w:val="24"/>
      <w:lang w:val="ru-RU"/>
    </w:rPr>
  </w:style>
  <w:style w:type="paragraph" w:styleId="aff6">
    <w:name w:val="Block Text"/>
    <w:basedOn w:val="a0"/>
    <w:rsid w:val="0005199D"/>
    <w:pPr>
      <w:spacing w:line="280" w:lineRule="exact"/>
      <w:ind w:left="2795" w:right="862" w:hanging="1939"/>
    </w:pPr>
    <w:rPr>
      <w:rFonts w:ascii="Kudrashov" w:hAnsi="Kudrashov"/>
      <w:sz w:val="26"/>
      <w:szCs w:val="24"/>
      <w:lang w:val="ru-RU"/>
    </w:rPr>
  </w:style>
  <w:style w:type="numbering" w:customStyle="1" w:styleId="13">
    <w:name w:val="Нет списка1"/>
    <w:next w:val="a3"/>
    <w:uiPriority w:val="99"/>
    <w:semiHidden/>
    <w:unhideWhenUsed/>
    <w:rsid w:val="00FE744E"/>
  </w:style>
  <w:style w:type="numbering" w:customStyle="1" w:styleId="110">
    <w:name w:val="Нет списка11"/>
    <w:next w:val="a3"/>
    <w:semiHidden/>
    <w:unhideWhenUsed/>
    <w:rsid w:val="00FE744E"/>
  </w:style>
  <w:style w:type="paragraph" w:customStyle="1" w:styleId="Style1">
    <w:name w:val="Style1"/>
    <w:basedOn w:val="a0"/>
    <w:rsid w:val="00FE744E"/>
    <w:pPr>
      <w:widowControl w:val="0"/>
      <w:autoSpaceDE w:val="0"/>
      <w:autoSpaceDN w:val="0"/>
      <w:adjustRightInd w:val="0"/>
    </w:pPr>
    <w:rPr>
      <w:rFonts w:ascii="Arial" w:hAnsi="Arial" w:cs="Arial"/>
      <w:sz w:val="24"/>
      <w:szCs w:val="24"/>
      <w:lang w:val="ru-RU"/>
    </w:rPr>
  </w:style>
  <w:style w:type="paragraph" w:customStyle="1" w:styleId="Style2">
    <w:name w:val="Style2"/>
    <w:basedOn w:val="a0"/>
    <w:rsid w:val="00FE744E"/>
    <w:pPr>
      <w:widowControl w:val="0"/>
      <w:autoSpaceDE w:val="0"/>
      <w:autoSpaceDN w:val="0"/>
      <w:adjustRightInd w:val="0"/>
      <w:spacing w:line="457" w:lineRule="exact"/>
    </w:pPr>
    <w:rPr>
      <w:rFonts w:ascii="Arial" w:hAnsi="Arial" w:cs="Arial"/>
      <w:sz w:val="24"/>
      <w:szCs w:val="24"/>
      <w:lang w:val="ru-RU"/>
    </w:rPr>
  </w:style>
  <w:style w:type="paragraph" w:customStyle="1" w:styleId="Style3">
    <w:name w:val="Style3"/>
    <w:basedOn w:val="a0"/>
    <w:uiPriority w:val="99"/>
    <w:rsid w:val="00FE744E"/>
    <w:pPr>
      <w:widowControl w:val="0"/>
      <w:autoSpaceDE w:val="0"/>
      <w:autoSpaceDN w:val="0"/>
      <w:adjustRightInd w:val="0"/>
      <w:spacing w:line="260" w:lineRule="exact"/>
      <w:jc w:val="both"/>
    </w:pPr>
    <w:rPr>
      <w:rFonts w:ascii="Arial" w:hAnsi="Arial" w:cs="Arial"/>
      <w:sz w:val="24"/>
      <w:szCs w:val="24"/>
      <w:lang w:val="ru-RU"/>
    </w:rPr>
  </w:style>
  <w:style w:type="paragraph" w:customStyle="1" w:styleId="Style4">
    <w:name w:val="Style4"/>
    <w:basedOn w:val="a0"/>
    <w:rsid w:val="00FE744E"/>
    <w:pPr>
      <w:widowControl w:val="0"/>
      <w:autoSpaceDE w:val="0"/>
      <w:autoSpaceDN w:val="0"/>
      <w:adjustRightInd w:val="0"/>
    </w:pPr>
    <w:rPr>
      <w:rFonts w:ascii="Arial" w:hAnsi="Arial" w:cs="Arial"/>
      <w:sz w:val="24"/>
      <w:szCs w:val="24"/>
      <w:lang w:val="ru-RU"/>
    </w:rPr>
  </w:style>
  <w:style w:type="paragraph" w:customStyle="1" w:styleId="Style5">
    <w:name w:val="Style5"/>
    <w:basedOn w:val="a0"/>
    <w:uiPriority w:val="99"/>
    <w:rsid w:val="00FE744E"/>
    <w:pPr>
      <w:widowControl w:val="0"/>
      <w:autoSpaceDE w:val="0"/>
      <w:autoSpaceDN w:val="0"/>
      <w:adjustRightInd w:val="0"/>
    </w:pPr>
    <w:rPr>
      <w:rFonts w:ascii="Arial" w:hAnsi="Arial" w:cs="Arial"/>
      <w:sz w:val="24"/>
      <w:szCs w:val="24"/>
      <w:lang w:val="ru-RU"/>
    </w:rPr>
  </w:style>
  <w:style w:type="paragraph" w:customStyle="1" w:styleId="Style6">
    <w:name w:val="Style6"/>
    <w:basedOn w:val="a0"/>
    <w:rsid w:val="00FE744E"/>
    <w:pPr>
      <w:widowControl w:val="0"/>
      <w:autoSpaceDE w:val="0"/>
      <w:autoSpaceDN w:val="0"/>
      <w:adjustRightInd w:val="0"/>
    </w:pPr>
    <w:rPr>
      <w:rFonts w:ascii="Arial" w:hAnsi="Arial" w:cs="Arial"/>
      <w:sz w:val="24"/>
      <w:szCs w:val="24"/>
      <w:lang w:val="ru-RU"/>
    </w:rPr>
  </w:style>
  <w:style w:type="paragraph" w:customStyle="1" w:styleId="Style7">
    <w:name w:val="Style7"/>
    <w:basedOn w:val="a0"/>
    <w:uiPriority w:val="99"/>
    <w:rsid w:val="00FE744E"/>
    <w:pPr>
      <w:widowControl w:val="0"/>
      <w:autoSpaceDE w:val="0"/>
      <w:autoSpaceDN w:val="0"/>
      <w:adjustRightInd w:val="0"/>
      <w:spacing w:line="158" w:lineRule="exact"/>
      <w:jc w:val="right"/>
    </w:pPr>
    <w:rPr>
      <w:rFonts w:ascii="Arial" w:hAnsi="Arial" w:cs="Arial"/>
      <w:sz w:val="24"/>
      <w:szCs w:val="24"/>
      <w:lang w:val="ru-RU"/>
    </w:rPr>
  </w:style>
  <w:style w:type="paragraph" w:customStyle="1" w:styleId="Style8">
    <w:name w:val="Style8"/>
    <w:basedOn w:val="a0"/>
    <w:uiPriority w:val="99"/>
    <w:rsid w:val="00FE744E"/>
    <w:pPr>
      <w:widowControl w:val="0"/>
      <w:autoSpaceDE w:val="0"/>
      <w:autoSpaceDN w:val="0"/>
      <w:adjustRightInd w:val="0"/>
    </w:pPr>
    <w:rPr>
      <w:rFonts w:ascii="Arial" w:hAnsi="Arial" w:cs="Arial"/>
      <w:sz w:val="24"/>
      <w:szCs w:val="24"/>
      <w:lang w:val="ru-RU"/>
    </w:rPr>
  </w:style>
  <w:style w:type="paragraph" w:customStyle="1" w:styleId="Style9">
    <w:name w:val="Style9"/>
    <w:basedOn w:val="a0"/>
    <w:uiPriority w:val="99"/>
    <w:rsid w:val="00FE744E"/>
    <w:pPr>
      <w:widowControl w:val="0"/>
      <w:autoSpaceDE w:val="0"/>
      <w:autoSpaceDN w:val="0"/>
      <w:adjustRightInd w:val="0"/>
    </w:pPr>
    <w:rPr>
      <w:rFonts w:ascii="Arial" w:hAnsi="Arial" w:cs="Arial"/>
      <w:sz w:val="24"/>
      <w:szCs w:val="24"/>
      <w:lang w:val="ru-RU"/>
    </w:rPr>
  </w:style>
  <w:style w:type="paragraph" w:customStyle="1" w:styleId="Style10">
    <w:name w:val="Style10"/>
    <w:basedOn w:val="a0"/>
    <w:rsid w:val="00FE744E"/>
    <w:pPr>
      <w:widowControl w:val="0"/>
      <w:autoSpaceDE w:val="0"/>
      <w:autoSpaceDN w:val="0"/>
      <w:adjustRightInd w:val="0"/>
    </w:pPr>
    <w:rPr>
      <w:rFonts w:ascii="Arial" w:hAnsi="Arial" w:cs="Arial"/>
      <w:sz w:val="24"/>
      <w:szCs w:val="24"/>
      <w:lang w:val="ru-RU"/>
    </w:rPr>
  </w:style>
  <w:style w:type="paragraph" w:customStyle="1" w:styleId="Style11">
    <w:name w:val="Style11"/>
    <w:basedOn w:val="a0"/>
    <w:rsid w:val="00FE744E"/>
    <w:pPr>
      <w:widowControl w:val="0"/>
      <w:autoSpaceDE w:val="0"/>
      <w:autoSpaceDN w:val="0"/>
      <w:adjustRightInd w:val="0"/>
      <w:spacing w:line="360" w:lineRule="exact"/>
      <w:jc w:val="both"/>
    </w:pPr>
    <w:rPr>
      <w:rFonts w:ascii="Arial" w:hAnsi="Arial" w:cs="Arial"/>
      <w:sz w:val="24"/>
      <w:szCs w:val="24"/>
      <w:lang w:val="ru-RU"/>
    </w:rPr>
  </w:style>
  <w:style w:type="paragraph" w:customStyle="1" w:styleId="Style12">
    <w:name w:val="Style12"/>
    <w:basedOn w:val="a0"/>
    <w:uiPriority w:val="99"/>
    <w:rsid w:val="00FE744E"/>
    <w:pPr>
      <w:widowControl w:val="0"/>
      <w:autoSpaceDE w:val="0"/>
      <w:autoSpaceDN w:val="0"/>
      <w:adjustRightInd w:val="0"/>
      <w:jc w:val="both"/>
    </w:pPr>
    <w:rPr>
      <w:rFonts w:ascii="Arial" w:hAnsi="Arial" w:cs="Arial"/>
      <w:sz w:val="24"/>
      <w:szCs w:val="24"/>
      <w:lang w:val="ru-RU"/>
    </w:rPr>
  </w:style>
  <w:style w:type="character" w:customStyle="1" w:styleId="FontStyle14">
    <w:name w:val="Font Style14"/>
    <w:basedOn w:val="a1"/>
    <w:rsid w:val="00FE744E"/>
    <w:rPr>
      <w:rFonts w:ascii="Arial" w:hAnsi="Arial" w:cs="Arial"/>
      <w:b/>
      <w:bCs/>
      <w:sz w:val="36"/>
      <w:szCs w:val="36"/>
    </w:rPr>
  </w:style>
  <w:style w:type="character" w:customStyle="1" w:styleId="FontStyle15">
    <w:name w:val="Font Style15"/>
    <w:basedOn w:val="a1"/>
    <w:rsid w:val="00FE744E"/>
    <w:rPr>
      <w:rFonts w:ascii="Arial" w:hAnsi="Arial" w:cs="Arial"/>
      <w:b/>
      <w:bCs/>
      <w:sz w:val="30"/>
      <w:szCs w:val="30"/>
    </w:rPr>
  </w:style>
  <w:style w:type="character" w:customStyle="1" w:styleId="FontStyle16">
    <w:name w:val="Font Style16"/>
    <w:basedOn w:val="a1"/>
    <w:uiPriority w:val="99"/>
    <w:rsid w:val="00FE744E"/>
    <w:rPr>
      <w:rFonts w:ascii="Times New Roman" w:hAnsi="Times New Roman" w:cs="Times New Roman"/>
      <w:sz w:val="18"/>
      <w:szCs w:val="18"/>
    </w:rPr>
  </w:style>
  <w:style w:type="character" w:customStyle="1" w:styleId="FontStyle17">
    <w:name w:val="Font Style17"/>
    <w:basedOn w:val="a1"/>
    <w:uiPriority w:val="99"/>
    <w:rsid w:val="00FE744E"/>
    <w:rPr>
      <w:rFonts w:ascii="Times New Roman" w:hAnsi="Times New Roman" w:cs="Times New Roman"/>
      <w:b/>
      <w:bCs/>
      <w:sz w:val="20"/>
      <w:szCs w:val="20"/>
    </w:rPr>
  </w:style>
  <w:style w:type="character" w:customStyle="1" w:styleId="FontStyle18">
    <w:name w:val="Font Style18"/>
    <w:basedOn w:val="a1"/>
    <w:uiPriority w:val="99"/>
    <w:rsid w:val="00FE744E"/>
    <w:rPr>
      <w:rFonts w:ascii="Times New Roman" w:hAnsi="Times New Roman" w:cs="Times New Roman"/>
      <w:b/>
      <w:bCs/>
      <w:i/>
      <w:iCs/>
      <w:spacing w:val="20"/>
      <w:sz w:val="18"/>
      <w:szCs w:val="18"/>
    </w:rPr>
  </w:style>
  <w:style w:type="character" w:customStyle="1" w:styleId="FontStyle19">
    <w:name w:val="Font Style19"/>
    <w:basedOn w:val="a1"/>
    <w:uiPriority w:val="99"/>
    <w:rsid w:val="00FE744E"/>
    <w:rPr>
      <w:rFonts w:ascii="Times New Roman" w:hAnsi="Times New Roman" w:cs="Times New Roman"/>
      <w:sz w:val="18"/>
      <w:szCs w:val="18"/>
    </w:rPr>
  </w:style>
  <w:style w:type="character" w:customStyle="1" w:styleId="FontStyle20">
    <w:name w:val="Font Style20"/>
    <w:basedOn w:val="a1"/>
    <w:uiPriority w:val="99"/>
    <w:rsid w:val="00FE744E"/>
    <w:rPr>
      <w:rFonts w:ascii="Times New Roman" w:hAnsi="Times New Roman" w:cs="Times New Roman"/>
      <w:b/>
      <w:bCs/>
      <w:i/>
      <w:iCs/>
      <w:spacing w:val="20"/>
      <w:sz w:val="18"/>
      <w:szCs w:val="18"/>
    </w:rPr>
  </w:style>
  <w:style w:type="character" w:customStyle="1" w:styleId="FontStyle21">
    <w:name w:val="Font Style21"/>
    <w:basedOn w:val="a1"/>
    <w:uiPriority w:val="99"/>
    <w:rsid w:val="00FE744E"/>
    <w:rPr>
      <w:rFonts w:ascii="Microsoft Sans Serif" w:hAnsi="Microsoft Sans Serif" w:cs="Microsoft Sans Serif"/>
      <w:b/>
      <w:bCs/>
      <w:sz w:val="28"/>
      <w:szCs w:val="28"/>
    </w:rPr>
  </w:style>
  <w:style w:type="character" w:customStyle="1" w:styleId="FontStyle22">
    <w:name w:val="Font Style22"/>
    <w:basedOn w:val="a1"/>
    <w:rsid w:val="00FE744E"/>
    <w:rPr>
      <w:rFonts w:ascii="Arial Narrow" w:hAnsi="Arial Narrow" w:cs="Arial Narrow"/>
      <w:i/>
      <w:iCs/>
      <w:sz w:val="28"/>
      <w:szCs w:val="28"/>
    </w:rPr>
  </w:style>
  <w:style w:type="character" w:customStyle="1" w:styleId="FontStyle23">
    <w:name w:val="Font Style23"/>
    <w:basedOn w:val="a1"/>
    <w:uiPriority w:val="99"/>
    <w:rsid w:val="00FE744E"/>
    <w:rPr>
      <w:rFonts w:ascii="Times New Roman" w:hAnsi="Times New Roman" w:cs="Times New Roman"/>
      <w:b/>
      <w:bCs/>
      <w:i/>
      <w:iCs/>
      <w:smallCaps/>
      <w:spacing w:val="20"/>
      <w:sz w:val="14"/>
      <w:szCs w:val="14"/>
    </w:rPr>
  </w:style>
  <w:style w:type="character" w:customStyle="1" w:styleId="FontStyle24">
    <w:name w:val="Font Style24"/>
    <w:basedOn w:val="a1"/>
    <w:uiPriority w:val="99"/>
    <w:rsid w:val="00FE744E"/>
    <w:rPr>
      <w:rFonts w:ascii="Microsoft Sans Serif" w:hAnsi="Microsoft Sans Serif" w:cs="Microsoft Sans Serif"/>
      <w:b/>
      <w:bCs/>
      <w:i/>
      <w:iCs/>
      <w:spacing w:val="10"/>
      <w:sz w:val="14"/>
      <w:szCs w:val="14"/>
    </w:rPr>
  </w:style>
  <w:style w:type="character" w:customStyle="1" w:styleId="FontStyle25">
    <w:name w:val="Font Style25"/>
    <w:basedOn w:val="a1"/>
    <w:uiPriority w:val="99"/>
    <w:rsid w:val="00FE744E"/>
    <w:rPr>
      <w:rFonts w:ascii="Times New Roman" w:hAnsi="Times New Roman" w:cs="Times New Roman"/>
      <w:i/>
      <w:iCs/>
      <w:sz w:val="18"/>
      <w:szCs w:val="18"/>
    </w:rPr>
  </w:style>
  <w:style w:type="character" w:customStyle="1" w:styleId="FontStyle26">
    <w:name w:val="Font Style26"/>
    <w:basedOn w:val="a1"/>
    <w:uiPriority w:val="99"/>
    <w:rsid w:val="00FE744E"/>
    <w:rPr>
      <w:rFonts w:ascii="Impact" w:hAnsi="Impact" w:cs="Impact"/>
      <w:smallCaps/>
      <w:sz w:val="14"/>
      <w:szCs w:val="14"/>
    </w:rPr>
  </w:style>
  <w:style w:type="character" w:customStyle="1" w:styleId="FontStyle27">
    <w:name w:val="Font Style27"/>
    <w:basedOn w:val="a1"/>
    <w:uiPriority w:val="99"/>
    <w:rsid w:val="00FE744E"/>
    <w:rPr>
      <w:rFonts w:ascii="Times New Roman" w:hAnsi="Times New Roman" w:cs="Times New Roman"/>
      <w:b/>
      <w:bCs/>
      <w:i/>
      <w:iCs/>
      <w:smallCaps/>
      <w:spacing w:val="30"/>
      <w:sz w:val="18"/>
      <w:szCs w:val="18"/>
    </w:rPr>
  </w:style>
  <w:style w:type="character" w:styleId="aff7">
    <w:name w:val="Hyperlink"/>
    <w:basedOn w:val="a1"/>
    <w:rsid w:val="00FE744E"/>
    <w:rPr>
      <w:color w:val="648BCB"/>
      <w:u w:val="single"/>
    </w:rPr>
  </w:style>
  <w:style w:type="character" w:customStyle="1" w:styleId="FontStyle30">
    <w:name w:val="Font Style30"/>
    <w:basedOn w:val="a1"/>
    <w:rsid w:val="00FE744E"/>
    <w:rPr>
      <w:rFonts w:ascii="Times New Roman" w:hAnsi="Times New Roman" w:cs="Times New Roman"/>
      <w:b/>
      <w:bCs/>
      <w:i/>
      <w:iCs/>
      <w:sz w:val="18"/>
      <w:szCs w:val="18"/>
    </w:rPr>
  </w:style>
  <w:style w:type="character" w:customStyle="1" w:styleId="FontStyle12">
    <w:name w:val="Font Style12"/>
    <w:basedOn w:val="a1"/>
    <w:uiPriority w:val="99"/>
    <w:rsid w:val="00FE744E"/>
    <w:rPr>
      <w:rFonts w:ascii="Times New Roman" w:hAnsi="Times New Roman" w:cs="Times New Roman"/>
      <w:sz w:val="20"/>
      <w:szCs w:val="20"/>
    </w:rPr>
  </w:style>
  <w:style w:type="character" w:customStyle="1" w:styleId="FontStyle13">
    <w:name w:val="Font Style13"/>
    <w:basedOn w:val="a1"/>
    <w:uiPriority w:val="99"/>
    <w:rsid w:val="00FE744E"/>
    <w:rPr>
      <w:rFonts w:ascii="Times New Roman" w:hAnsi="Times New Roman" w:cs="Times New Roman"/>
      <w:b/>
      <w:bCs/>
      <w:i/>
      <w:iCs/>
      <w:sz w:val="20"/>
      <w:szCs w:val="20"/>
    </w:rPr>
  </w:style>
  <w:style w:type="character" w:customStyle="1" w:styleId="FontStyle11">
    <w:name w:val="Font Style11"/>
    <w:basedOn w:val="a1"/>
    <w:uiPriority w:val="99"/>
    <w:rsid w:val="00FE744E"/>
    <w:rPr>
      <w:rFonts w:ascii="Times New Roman" w:hAnsi="Times New Roman" w:cs="Times New Roman"/>
      <w:i/>
      <w:iCs/>
      <w:spacing w:val="-10"/>
      <w:sz w:val="20"/>
      <w:szCs w:val="20"/>
    </w:rPr>
  </w:style>
  <w:style w:type="paragraph" w:styleId="aff8">
    <w:name w:val="No Spacing"/>
    <w:uiPriority w:val="1"/>
    <w:qFormat/>
    <w:rsid w:val="00FE744E"/>
    <w:pPr>
      <w:widowControl w:val="0"/>
      <w:autoSpaceDE w:val="0"/>
      <w:autoSpaceDN w:val="0"/>
      <w:adjustRightInd w:val="0"/>
    </w:pPr>
    <w:rPr>
      <w:rFonts w:ascii="Arial" w:hAnsi="Arial" w:cs="Arial"/>
      <w:sz w:val="24"/>
      <w:szCs w:val="24"/>
    </w:rPr>
  </w:style>
  <w:style w:type="paragraph" w:customStyle="1" w:styleId="aff9">
    <w:name w:val="Весь текст"/>
    <w:basedOn w:val="a0"/>
    <w:rsid w:val="00FE744E"/>
    <w:pPr>
      <w:widowControl w:val="0"/>
      <w:autoSpaceDE w:val="0"/>
      <w:autoSpaceDN w:val="0"/>
      <w:adjustRightInd w:val="0"/>
      <w:spacing w:line="240" w:lineRule="exact"/>
      <w:ind w:firstLine="454"/>
      <w:jc w:val="both"/>
    </w:pPr>
    <w:rPr>
      <w:rFonts w:ascii="Arial" w:hAnsi="Arial" w:cs="Arial"/>
      <w:sz w:val="20"/>
      <w:lang w:val="ru-RU"/>
    </w:rPr>
  </w:style>
  <w:style w:type="paragraph" w:customStyle="1" w:styleId="Style13">
    <w:name w:val="Style13"/>
    <w:basedOn w:val="a0"/>
    <w:rsid w:val="00FE744E"/>
    <w:pPr>
      <w:widowControl w:val="0"/>
      <w:autoSpaceDE w:val="0"/>
      <w:autoSpaceDN w:val="0"/>
      <w:adjustRightInd w:val="0"/>
    </w:pPr>
    <w:rPr>
      <w:rFonts w:ascii="Arial" w:hAnsi="Arial" w:cs="Arial"/>
      <w:sz w:val="24"/>
      <w:szCs w:val="24"/>
      <w:lang w:val="ru-RU"/>
    </w:rPr>
  </w:style>
  <w:style w:type="paragraph" w:customStyle="1" w:styleId="Style17">
    <w:name w:val="Style17"/>
    <w:basedOn w:val="a0"/>
    <w:rsid w:val="00FE744E"/>
    <w:pPr>
      <w:widowControl w:val="0"/>
      <w:autoSpaceDE w:val="0"/>
      <w:autoSpaceDN w:val="0"/>
      <w:adjustRightInd w:val="0"/>
      <w:jc w:val="both"/>
    </w:pPr>
    <w:rPr>
      <w:rFonts w:ascii="Arial" w:hAnsi="Arial" w:cs="Arial"/>
      <w:sz w:val="24"/>
      <w:szCs w:val="24"/>
      <w:lang w:val="ru-RU"/>
    </w:rPr>
  </w:style>
  <w:style w:type="paragraph" w:customStyle="1" w:styleId="Style18">
    <w:name w:val="Style18"/>
    <w:basedOn w:val="a0"/>
    <w:rsid w:val="00FE744E"/>
    <w:pPr>
      <w:widowControl w:val="0"/>
      <w:autoSpaceDE w:val="0"/>
      <w:autoSpaceDN w:val="0"/>
      <w:adjustRightInd w:val="0"/>
    </w:pPr>
    <w:rPr>
      <w:rFonts w:ascii="Arial" w:hAnsi="Arial" w:cs="Arial"/>
      <w:sz w:val="24"/>
      <w:szCs w:val="24"/>
      <w:lang w:val="ru-RU"/>
    </w:rPr>
  </w:style>
  <w:style w:type="paragraph" w:customStyle="1" w:styleId="Style19">
    <w:name w:val="Style19"/>
    <w:basedOn w:val="a0"/>
    <w:rsid w:val="00FE744E"/>
    <w:pPr>
      <w:widowControl w:val="0"/>
      <w:autoSpaceDE w:val="0"/>
      <w:autoSpaceDN w:val="0"/>
      <w:adjustRightInd w:val="0"/>
      <w:spacing w:line="202" w:lineRule="exact"/>
      <w:jc w:val="center"/>
    </w:pPr>
    <w:rPr>
      <w:rFonts w:ascii="Arial" w:hAnsi="Arial" w:cs="Arial"/>
      <w:sz w:val="24"/>
      <w:szCs w:val="24"/>
      <w:lang w:val="ru-RU"/>
    </w:rPr>
  </w:style>
  <w:style w:type="paragraph" w:customStyle="1" w:styleId="Style21">
    <w:name w:val="Style21"/>
    <w:basedOn w:val="a0"/>
    <w:rsid w:val="00FE744E"/>
    <w:pPr>
      <w:widowControl w:val="0"/>
      <w:autoSpaceDE w:val="0"/>
      <w:autoSpaceDN w:val="0"/>
      <w:adjustRightInd w:val="0"/>
      <w:spacing w:line="245" w:lineRule="exact"/>
    </w:pPr>
    <w:rPr>
      <w:rFonts w:ascii="Arial" w:hAnsi="Arial" w:cs="Arial"/>
      <w:sz w:val="24"/>
      <w:szCs w:val="24"/>
      <w:lang w:val="ru-RU"/>
    </w:rPr>
  </w:style>
  <w:style w:type="paragraph" w:customStyle="1" w:styleId="Style22">
    <w:name w:val="Style22"/>
    <w:basedOn w:val="a0"/>
    <w:rsid w:val="00FE744E"/>
    <w:pPr>
      <w:widowControl w:val="0"/>
      <w:autoSpaceDE w:val="0"/>
      <w:autoSpaceDN w:val="0"/>
      <w:adjustRightInd w:val="0"/>
      <w:spacing w:line="367" w:lineRule="exact"/>
    </w:pPr>
    <w:rPr>
      <w:rFonts w:ascii="Arial" w:hAnsi="Arial" w:cs="Arial"/>
      <w:sz w:val="24"/>
      <w:szCs w:val="24"/>
      <w:lang w:val="ru-RU"/>
    </w:rPr>
  </w:style>
  <w:style w:type="paragraph" w:customStyle="1" w:styleId="Style26">
    <w:name w:val="Style26"/>
    <w:basedOn w:val="a0"/>
    <w:rsid w:val="00FE744E"/>
    <w:pPr>
      <w:widowControl w:val="0"/>
      <w:autoSpaceDE w:val="0"/>
      <w:autoSpaceDN w:val="0"/>
      <w:adjustRightInd w:val="0"/>
      <w:spacing w:line="180" w:lineRule="exact"/>
      <w:ind w:firstLine="173"/>
    </w:pPr>
    <w:rPr>
      <w:rFonts w:ascii="Arial" w:hAnsi="Arial" w:cs="Arial"/>
      <w:sz w:val="24"/>
      <w:szCs w:val="24"/>
      <w:lang w:val="ru-RU"/>
    </w:rPr>
  </w:style>
  <w:style w:type="paragraph" w:customStyle="1" w:styleId="Style27">
    <w:name w:val="Style27"/>
    <w:basedOn w:val="a0"/>
    <w:rsid w:val="00FE744E"/>
    <w:pPr>
      <w:widowControl w:val="0"/>
      <w:autoSpaceDE w:val="0"/>
      <w:autoSpaceDN w:val="0"/>
      <w:adjustRightInd w:val="0"/>
    </w:pPr>
    <w:rPr>
      <w:rFonts w:ascii="Arial" w:hAnsi="Arial" w:cs="Arial"/>
      <w:sz w:val="24"/>
      <w:szCs w:val="24"/>
      <w:lang w:val="ru-RU"/>
    </w:rPr>
  </w:style>
  <w:style w:type="paragraph" w:customStyle="1" w:styleId="Style28">
    <w:name w:val="Style28"/>
    <w:basedOn w:val="a0"/>
    <w:rsid w:val="00FE744E"/>
    <w:pPr>
      <w:widowControl w:val="0"/>
      <w:autoSpaceDE w:val="0"/>
      <w:autoSpaceDN w:val="0"/>
      <w:adjustRightInd w:val="0"/>
      <w:spacing w:line="173" w:lineRule="exact"/>
      <w:ind w:hanging="72"/>
      <w:jc w:val="both"/>
    </w:pPr>
    <w:rPr>
      <w:rFonts w:ascii="Arial" w:hAnsi="Arial" w:cs="Arial"/>
      <w:sz w:val="24"/>
      <w:szCs w:val="24"/>
      <w:lang w:val="ru-RU"/>
    </w:rPr>
  </w:style>
  <w:style w:type="paragraph" w:customStyle="1" w:styleId="Style31">
    <w:name w:val="Style31"/>
    <w:basedOn w:val="a0"/>
    <w:rsid w:val="00FE744E"/>
    <w:pPr>
      <w:widowControl w:val="0"/>
      <w:autoSpaceDE w:val="0"/>
      <w:autoSpaceDN w:val="0"/>
      <w:adjustRightInd w:val="0"/>
    </w:pPr>
    <w:rPr>
      <w:rFonts w:ascii="Arial" w:hAnsi="Arial" w:cs="Arial"/>
      <w:sz w:val="24"/>
      <w:szCs w:val="24"/>
      <w:lang w:val="ru-RU"/>
    </w:rPr>
  </w:style>
  <w:style w:type="paragraph" w:customStyle="1" w:styleId="Style34">
    <w:name w:val="Style34"/>
    <w:basedOn w:val="a0"/>
    <w:rsid w:val="00FE744E"/>
    <w:pPr>
      <w:widowControl w:val="0"/>
      <w:autoSpaceDE w:val="0"/>
      <w:autoSpaceDN w:val="0"/>
      <w:adjustRightInd w:val="0"/>
    </w:pPr>
    <w:rPr>
      <w:rFonts w:ascii="Arial" w:hAnsi="Arial" w:cs="Arial"/>
      <w:sz w:val="24"/>
      <w:szCs w:val="24"/>
      <w:lang w:val="ru-RU"/>
    </w:rPr>
  </w:style>
  <w:style w:type="character" w:customStyle="1" w:styleId="FontStyle38">
    <w:name w:val="Font Style38"/>
    <w:basedOn w:val="a1"/>
    <w:rsid w:val="00FE744E"/>
    <w:rPr>
      <w:rFonts w:ascii="Arial" w:hAnsi="Arial" w:cs="Arial"/>
      <w:sz w:val="16"/>
      <w:szCs w:val="16"/>
    </w:rPr>
  </w:style>
  <w:style w:type="character" w:customStyle="1" w:styleId="FontStyle39">
    <w:name w:val="Font Style39"/>
    <w:basedOn w:val="a1"/>
    <w:rsid w:val="00FE744E"/>
    <w:rPr>
      <w:rFonts w:ascii="Arial" w:hAnsi="Arial" w:cs="Arial"/>
      <w:i/>
      <w:iCs/>
      <w:sz w:val="16"/>
      <w:szCs w:val="16"/>
    </w:rPr>
  </w:style>
  <w:style w:type="character" w:customStyle="1" w:styleId="FontStyle40">
    <w:name w:val="Font Style40"/>
    <w:basedOn w:val="a1"/>
    <w:rsid w:val="00FE744E"/>
    <w:rPr>
      <w:rFonts w:ascii="Arial" w:hAnsi="Arial" w:cs="Arial"/>
      <w:spacing w:val="30"/>
      <w:sz w:val="18"/>
      <w:szCs w:val="18"/>
    </w:rPr>
  </w:style>
  <w:style w:type="character" w:customStyle="1" w:styleId="FontStyle42">
    <w:name w:val="Font Style42"/>
    <w:basedOn w:val="a1"/>
    <w:rsid w:val="00FE744E"/>
    <w:rPr>
      <w:rFonts w:ascii="Arial" w:hAnsi="Arial" w:cs="Arial"/>
      <w:b/>
      <w:bCs/>
      <w:sz w:val="16"/>
      <w:szCs w:val="16"/>
    </w:rPr>
  </w:style>
  <w:style w:type="character" w:customStyle="1" w:styleId="FontStyle43">
    <w:name w:val="Font Style43"/>
    <w:basedOn w:val="a1"/>
    <w:rsid w:val="00FE744E"/>
    <w:rPr>
      <w:rFonts w:ascii="Arial" w:hAnsi="Arial" w:cs="Arial"/>
      <w:i/>
      <w:iCs/>
      <w:spacing w:val="20"/>
      <w:sz w:val="16"/>
      <w:szCs w:val="16"/>
    </w:rPr>
  </w:style>
  <w:style w:type="character" w:customStyle="1" w:styleId="FontStyle44">
    <w:name w:val="Font Style44"/>
    <w:basedOn w:val="a1"/>
    <w:rsid w:val="00FE744E"/>
    <w:rPr>
      <w:rFonts w:ascii="Candara" w:hAnsi="Candara" w:cs="Candara"/>
      <w:b/>
      <w:bCs/>
      <w:sz w:val="16"/>
      <w:szCs w:val="16"/>
    </w:rPr>
  </w:style>
  <w:style w:type="character" w:customStyle="1" w:styleId="FontStyle45">
    <w:name w:val="Font Style45"/>
    <w:basedOn w:val="a1"/>
    <w:rsid w:val="00FE744E"/>
    <w:rPr>
      <w:rFonts w:ascii="Arial" w:hAnsi="Arial" w:cs="Arial"/>
      <w:i/>
      <w:iCs/>
      <w:sz w:val="16"/>
      <w:szCs w:val="16"/>
    </w:rPr>
  </w:style>
  <w:style w:type="character" w:customStyle="1" w:styleId="FontStyle48">
    <w:name w:val="Font Style48"/>
    <w:basedOn w:val="a1"/>
    <w:rsid w:val="00FE744E"/>
    <w:rPr>
      <w:rFonts w:ascii="Arial" w:hAnsi="Arial" w:cs="Arial"/>
      <w:b/>
      <w:bCs/>
      <w:sz w:val="14"/>
      <w:szCs w:val="14"/>
    </w:rPr>
  </w:style>
  <w:style w:type="character" w:customStyle="1" w:styleId="FontStyle49">
    <w:name w:val="Font Style49"/>
    <w:basedOn w:val="a1"/>
    <w:rsid w:val="00FE744E"/>
    <w:rPr>
      <w:rFonts w:ascii="Arial" w:hAnsi="Arial" w:cs="Arial"/>
      <w:spacing w:val="-10"/>
      <w:sz w:val="20"/>
      <w:szCs w:val="20"/>
    </w:rPr>
  </w:style>
  <w:style w:type="character" w:customStyle="1" w:styleId="FontStyle54">
    <w:name w:val="Font Style54"/>
    <w:basedOn w:val="a1"/>
    <w:rsid w:val="00FE744E"/>
    <w:rPr>
      <w:rFonts w:ascii="Arial" w:hAnsi="Arial" w:cs="Arial"/>
      <w:b/>
      <w:bCs/>
      <w:sz w:val="22"/>
      <w:szCs w:val="22"/>
    </w:rPr>
  </w:style>
  <w:style w:type="character" w:customStyle="1" w:styleId="FontStyle55">
    <w:name w:val="Font Style55"/>
    <w:basedOn w:val="a1"/>
    <w:rsid w:val="00FE744E"/>
    <w:rPr>
      <w:rFonts w:ascii="Arial" w:hAnsi="Arial" w:cs="Arial"/>
      <w:sz w:val="16"/>
      <w:szCs w:val="16"/>
    </w:rPr>
  </w:style>
  <w:style w:type="character" w:customStyle="1" w:styleId="FontStyle60">
    <w:name w:val="Font Style60"/>
    <w:basedOn w:val="a1"/>
    <w:rsid w:val="00FE744E"/>
    <w:rPr>
      <w:rFonts w:ascii="Arial" w:hAnsi="Arial" w:cs="Arial"/>
      <w:b/>
      <w:bCs/>
      <w:sz w:val="16"/>
      <w:szCs w:val="16"/>
    </w:rPr>
  </w:style>
  <w:style w:type="character" w:customStyle="1" w:styleId="FontStyle61">
    <w:name w:val="Font Style61"/>
    <w:basedOn w:val="a1"/>
    <w:rsid w:val="00FE744E"/>
    <w:rPr>
      <w:rFonts w:ascii="Arial" w:hAnsi="Arial" w:cs="Arial"/>
      <w:b/>
      <w:bCs/>
      <w:sz w:val="16"/>
      <w:szCs w:val="16"/>
    </w:rPr>
  </w:style>
  <w:style w:type="character" w:customStyle="1" w:styleId="FontStyle63">
    <w:name w:val="Font Style63"/>
    <w:basedOn w:val="a1"/>
    <w:rsid w:val="00FE744E"/>
    <w:rPr>
      <w:rFonts w:ascii="Arial" w:hAnsi="Arial" w:cs="Arial"/>
      <w:b/>
      <w:bCs/>
      <w:sz w:val="16"/>
      <w:szCs w:val="16"/>
    </w:rPr>
  </w:style>
  <w:style w:type="character" w:customStyle="1" w:styleId="FontStyle64">
    <w:name w:val="Font Style64"/>
    <w:basedOn w:val="a1"/>
    <w:rsid w:val="00FE744E"/>
    <w:rPr>
      <w:rFonts w:ascii="Arial" w:hAnsi="Arial" w:cs="Arial"/>
      <w:sz w:val="16"/>
      <w:szCs w:val="16"/>
    </w:rPr>
  </w:style>
  <w:style w:type="character" w:customStyle="1" w:styleId="FontStyle65">
    <w:name w:val="Font Style65"/>
    <w:basedOn w:val="a1"/>
    <w:rsid w:val="00FE744E"/>
    <w:rPr>
      <w:rFonts w:ascii="Century Schoolbook" w:hAnsi="Century Schoolbook" w:cs="Century Schoolbook"/>
      <w:sz w:val="42"/>
      <w:szCs w:val="42"/>
    </w:rPr>
  </w:style>
  <w:style w:type="character" w:customStyle="1" w:styleId="FontStyle66">
    <w:name w:val="Font Style66"/>
    <w:basedOn w:val="a1"/>
    <w:rsid w:val="00FE744E"/>
    <w:rPr>
      <w:rFonts w:ascii="Century Schoolbook" w:hAnsi="Century Schoolbook" w:cs="Century Schoolbook"/>
      <w:sz w:val="32"/>
      <w:szCs w:val="32"/>
    </w:rPr>
  </w:style>
  <w:style w:type="character" w:customStyle="1" w:styleId="FontStyle67">
    <w:name w:val="Font Style67"/>
    <w:basedOn w:val="a1"/>
    <w:rsid w:val="00FE744E"/>
    <w:rPr>
      <w:rFonts w:ascii="Arial" w:hAnsi="Arial" w:cs="Arial"/>
      <w:b/>
      <w:bCs/>
      <w:sz w:val="30"/>
      <w:szCs w:val="30"/>
    </w:rPr>
  </w:style>
  <w:style w:type="paragraph" w:styleId="14">
    <w:name w:val="toc 1"/>
    <w:basedOn w:val="a0"/>
    <w:next w:val="a0"/>
    <w:autoRedefine/>
    <w:semiHidden/>
    <w:rsid w:val="00FE744E"/>
    <w:pPr>
      <w:widowControl w:val="0"/>
      <w:tabs>
        <w:tab w:val="right" w:leader="dot" w:pos="9629"/>
      </w:tabs>
      <w:autoSpaceDE w:val="0"/>
      <w:autoSpaceDN w:val="0"/>
      <w:adjustRightInd w:val="0"/>
      <w:contextualSpacing/>
      <w:jc w:val="center"/>
    </w:pPr>
    <w:rPr>
      <w:rFonts w:ascii="Times New Roman" w:hAnsi="Times New Roman"/>
      <w:noProof/>
      <w:sz w:val="24"/>
      <w:szCs w:val="24"/>
      <w:lang w:val="ru-RU"/>
    </w:rPr>
  </w:style>
  <w:style w:type="paragraph" w:styleId="2a">
    <w:name w:val="toc 2"/>
    <w:basedOn w:val="a0"/>
    <w:next w:val="a0"/>
    <w:autoRedefine/>
    <w:semiHidden/>
    <w:rsid w:val="00FE744E"/>
    <w:pPr>
      <w:widowControl w:val="0"/>
      <w:tabs>
        <w:tab w:val="right" w:leader="dot" w:pos="9629"/>
      </w:tabs>
      <w:autoSpaceDE w:val="0"/>
      <w:autoSpaceDN w:val="0"/>
      <w:adjustRightInd w:val="0"/>
      <w:ind w:left="540"/>
      <w:contextualSpacing/>
      <w:jc w:val="both"/>
    </w:pPr>
    <w:rPr>
      <w:rFonts w:ascii="Arial" w:hAnsi="Arial" w:cs="Arial"/>
      <w:sz w:val="24"/>
      <w:szCs w:val="24"/>
      <w:lang w:val="ru-RU"/>
    </w:rPr>
  </w:style>
  <w:style w:type="paragraph" w:styleId="33">
    <w:name w:val="toc 3"/>
    <w:basedOn w:val="a0"/>
    <w:next w:val="a0"/>
    <w:autoRedefine/>
    <w:semiHidden/>
    <w:rsid w:val="00FE744E"/>
    <w:pPr>
      <w:widowControl w:val="0"/>
      <w:tabs>
        <w:tab w:val="right" w:leader="dot" w:pos="9629"/>
      </w:tabs>
      <w:autoSpaceDE w:val="0"/>
      <w:autoSpaceDN w:val="0"/>
      <w:adjustRightInd w:val="0"/>
      <w:ind w:left="1080"/>
      <w:contextualSpacing/>
      <w:jc w:val="both"/>
    </w:pPr>
    <w:rPr>
      <w:rFonts w:ascii="Arial" w:hAnsi="Arial" w:cs="Arial"/>
      <w:sz w:val="24"/>
      <w:szCs w:val="24"/>
      <w:lang w:val="ru-RU"/>
    </w:rPr>
  </w:style>
  <w:style w:type="paragraph" w:customStyle="1" w:styleId="affa">
    <w:name w:val="Чертежный"/>
    <w:rsid w:val="00FE744E"/>
    <w:pPr>
      <w:jc w:val="both"/>
    </w:pPr>
    <w:rPr>
      <w:rFonts w:ascii="ISOCPEUR" w:hAnsi="ISOCPEUR"/>
      <w:i/>
      <w:sz w:val="28"/>
      <w:lang w:val="uk-UA"/>
    </w:rPr>
  </w:style>
  <w:style w:type="character" w:styleId="affb">
    <w:name w:val="Strong"/>
    <w:basedOn w:val="a1"/>
    <w:qFormat/>
    <w:rsid w:val="00FE744E"/>
    <w:rPr>
      <w:b/>
      <w:bCs/>
    </w:rPr>
  </w:style>
  <w:style w:type="paragraph" w:styleId="HTML">
    <w:name w:val="HTML Preformatted"/>
    <w:basedOn w:val="a0"/>
    <w:link w:val="HTML0"/>
    <w:rsid w:val="00FE74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lang w:val="ru-RU" w:bidi="or-IN"/>
    </w:rPr>
  </w:style>
  <w:style w:type="character" w:customStyle="1" w:styleId="HTML0">
    <w:name w:val="Стандартный HTML Знак"/>
    <w:basedOn w:val="a1"/>
    <w:link w:val="HTML"/>
    <w:rsid w:val="00FE744E"/>
    <w:rPr>
      <w:rFonts w:ascii="Courier New" w:hAnsi="Courier New" w:cs="Courier New"/>
      <w:lang w:bidi="or-IN"/>
    </w:rPr>
  </w:style>
  <w:style w:type="paragraph" w:customStyle="1" w:styleId="MyNum1">
    <w:name w:val="MyNum1"/>
    <w:basedOn w:val="a0"/>
    <w:next w:val="a0"/>
    <w:rsid w:val="00FE744E"/>
    <w:pPr>
      <w:keepNext/>
      <w:pageBreakBefore/>
      <w:numPr>
        <w:numId w:val="6"/>
      </w:numPr>
      <w:spacing w:after="240"/>
      <w:ind w:left="340" w:firstLine="0"/>
      <w:jc w:val="center"/>
      <w:outlineLvl w:val="0"/>
    </w:pPr>
    <w:rPr>
      <w:rFonts w:ascii="Times New Roman" w:hAnsi="Times New Roman" w:cs="Arial"/>
      <w:b/>
      <w:bCs/>
      <w:kern w:val="32"/>
      <w:sz w:val="32"/>
      <w:szCs w:val="28"/>
      <w:lang w:val="ru-RU"/>
    </w:rPr>
  </w:style>
  <w:style w:type="paragraph" w:customStyle="1" w:styleId="affc">
    <w:name w:val="НИР Обычный Знак Знак"/>
    <w:basedOn w:val="a0"/>
    <w:link w:val="affd"/>
    <w:autoRedefine/>
    <w:rsid w:val="00FE744E"/>
    <w:pPr>
      <w:shd w:val="clear" w:color="auto" w:fill="FFFFFF"/>
      <w:spacing w:line="360" w:lineRule="auto"/>
      <w:ind w:firstLine="720"/>
      <w:jc w:val="both"/>
    </w:pPr>
    <w:rPr>
      <w:rFonts w:ascii="Times New Roman" w:hAnsi="Times New Roman"/>
      <w:bCs/>
      <w:color w:val="000000"/>
      <w:sz w:val="28"/>
      <w:szCs w:val="28"/>
      <w:lang w:val="ru-RU"/>
    </w:rPr>
  </w:style>
  <w:style w:type="paragraph" w:customStyle="1" w:styleId="affe">
    <w:name w:val="НИР список"/>
    <w:basedOn w:val="a0"/>
    <w:autoRedefine/>
    <w:rsid w:val="00FE744E"/>
    <w:pPr>
      <w:shd w:val="clear" w:color="auto" w:fill="FFFFFF"/>
      <w:ind w:firstLine="709"/>
      <w:jc w:val="both"/>
    </w:pPr>
    <w:rPr>
      <w:rFonts w:ascii="Times New Roman" w:hAnsi="Times New Roman"/>
      <w:bCs/>
      <w:snapToGrid w:val="0"/>
      <w:color w:val="000000"/>
      <w:sz w:val="32"/>
      <w:szCs w:val="32"/>
      <w:lang w:val="ru-RU"/>
    </w:rPr>
  </w:style>
  <w:style w:type="character" w:customStyle="1" w:styleId="affd">
    <w:name w:val="НИР Обычный Знак Знак Знак"/>
    <w:basedOn w:val="a1"/>
    <w:link w:val="affc"/>
    <w:rsid w:val="00FE744E"/>
    <w:rPr>
      <w:bCs/>
      <w:color w:val="000000"/>
      <w:sz w:val="28"/>
      <w:szCs w:val="28"/>
      <w:shd w:val="clear" w:color="auto" w:fill="FFFFFF"/>
    </w:rPr>
  </w:style>
  <w:style w:type="paragraph" w:styleId="afff">
    <w:name w:val="Bibliography"/>
    <w:basedOn w:val="a6"/>
    <w:rsid w:val="00FE744E"/>
    <w:pPr>
      <w:widowControl w:val="0"/>
      <w:tabs>
        <w:tab w:val="num" w:pos="360"/>
      </w:tabs>
      <w:spacing w:line="360" w:lineRule="auto"/>
      <w:ind w:firstLine="720"/>
    </w:pPr>
    <w:rPr>
      <w:szCs w:val="28"/>
    </w:rPr>
  </w:style>
  <w:style w:type="paragraph" w:styleId="34">
    <w:name w:val="Body Text 3"/>
    <w:basedOn w:val="a0"/>
    <w:link w:val="35"/>
    <w:rsid w:val="00FE744E"/>
    <w:pPr>
      <w:spacing w:after="120" w:line="360" w:lineRule="auto"/>
      <w:jc w:val="both"/>
    </w:pPr>
    <w:rPr>
      <w:rFonts w:ascii="Times New Roman" w:hAnsi="Times New Roman"/>
      <w:sz w:val="16"/>
      <w:szCs w:val="16"/>
      <w:lang w:val="ru-RU"/>
    </w:rPr>
  </w:style>
  <w:style w:type="character" w:customStyle="1" w:styleId="35">
    <w:name w:val="Основной текст 3 Знак"/>
    <w:basedOn w:val="a1"/>
    <w:link w:val="34"/>
    <w:rsid w:val="00FE744E"/>
    <w:rPr>
      <w:sz w:val="16"/>
      <w:szCs w:val="16"/>
    </w:rPr>
  </w:style>
  <w:style w:type="paragraph" w:styleId="a">
    <w:name w:val="caption"/>
    <w:basedOn w:val="a0"/>
    <w:next w:val="a0"/>
    <w:qFormat/>
    <w:rsid w:val="00FE744E"/>
    <w:pPr>
      <w:numPr>
        <w:numId w:val="7"/>
      </w:numPr>
      <w:tabs>
        <w:tab w:val="clear" w:pos="360"/>
      </w:tabs>
      <w:spacing w:line="360" w:lineRule="auto"/>
      <w:jc w:val="center"/>
    </w:pPr>
    <w:rPr>
      <w:rFonts w:ascii="Times New Roman" w:hAnsi="Times New Roman"/>
      <w:sz w:val="26"/>
      <w:lang w:val="en-US"/>
    </w:rPr>
  </w:style>
  <w:style w:type="paragraph" w:styleId="2b">
    <w:name w:val="Body Text Indent 2"/>
    <w:basedOn w:val="a0"/>
    <w:link w:val="2c"/>
    <w:rsid w:val="00FE744E"/>
    <w:pPr>
      <w:spacing w:after="120" w:line="480" w:lineRule="auto"/>
      <w:ind w:left="283"/>
      <w:jc w:val="both"/>
    </w:pPr>
    <w:rPr>
      <w:rFonts w:ascii="Times New Roman" w:hAnsi="Times New Roman"/>
      <w:sz w:val="28"/>
      <w:lang w:val="ru-RU"/>
    </w:rPr>
  </w:style>
  <w:style w:type="character" w:customStyle="1" w:styleId="2c">
    <w:name w:val="Основной текст с отступом 2 Знак"/>
    <w:basedOn w:val="a1"/>
    <w:link w:val="2b"/>
    <w:rsid w:val="00FE744E"/>
    <w:rPr>
      <w:sz w:val="28"/>
    </w:rPr>
  </w:style>
  <w:style w:type="paragraph" w:customStyle="1" w:styleId="afff0">
    <w:name w:val="Илюхина"/>
    <w:basedOn w:val="4"/>
    <w:rsid w:val="00FE744E"/>
    <w:pPr>
      <w:numPr>
        <w:ilvl w:val="0"/>
        <w:numId w:val="0"/>
      </w:numPr>
      <w:spacing w:before="0" w:after="0"/>
      <w:jc w:val="center"/>
    </w:pPr>
    <w:rPr>
      <w:b w:val="0"/>
      <w:bCs w:val="0"/>
      <w:szCs w:val="24"/>
      <w:lang w:val="ru-RU"/>
    </w:rPr>
  </w:style>
  <w:style w:type="paragraph" w:styleId="36">
    <w:name w:val="Body Text Indent 3"/>
    <w:basedOn w:val="a0"/>
    <w:link w:val="37"/>
    <w:rsid w:val="00FE744E"/>
    <w:pPr>
      <w:overflowPunct w:val="0"/>
      <w:autoSpaceDE w:val="0"/>
      <w:autoSpaceDN w:val="0"/>
      <w:adjustRightInd w:val="0"/>
      <w:spacing w:after="120"/>
      <w:ind w:left="283"/>
      <w:textAlignment w:val="baseline"/>
    </w:pPr>
    <w:rPr>
      <w:rFonts w:ascii="Times New Roman" w:hAnsi="Times New Roman"/>
      <w:sz w:val="16"/>
      <w:szCs w:val="16"/>
      <w:lang w:val="ru-RU"/>
    </w:rPr>
  </w:style>
  <w:style w:type="character" w:customStyle="1" w:styleId="37">
    <w:name w:val="Основной текст с отступом 3 Знак"/>
    <w:basedOn w:val="a1"/>
    <w:link w:val="36"/>
    <w:rsid w:val="00FE744E"/>
    <w:rPr>
      <w:sz w:val="16"/>
      <w:szCs w:val="16"/>
    </w:rPr>
  </w:style>
  <w:style w:type="character" w:customStyle="1" w:styleId="2d">
    <w:name w:val="НИР Обычный Знак Знак2"/>
    <w:basedOn w:val="a1"/>
    <w:link w:val="afff1"/>
    <w:rsid w:val="00FE744E"/>
    <w:rPr>
      <w:rFonts w:eastAsia="Calibri"/>
      <w:bCs/>
      <w:caps/>
      <w:color w:val="000000"/>
      <w:sz w:val="22"/>
      <w:szCs w:val="22"/>
      <w:shd w:val="clear" w:color="auto" w:fill="FFFFFF"/>
    </w:rPr>
  </w:style>
  <w:style w:type="paragraph" w:customStyle="1" w:styleId="afff1">
    <w:name w:val="НИР Обычный Знак"/>
    <w:basedOn w:val="a0"/>
    <w:link w:val="2d"/>
    <w:autoRedefine/>
    <w:rsid w:val="00FE744E"/>
    <w:pPr>
      <w:shd w:val="clear" w:color="auto" w:fill="FFFFFF"/>
      <w:overflowPunct w:val="0"/>
      <w:autoSpaceDE w:val="0"/>
      <w:autoSpaceDN w:val="0"/>
      <w:adjustRightInd w:val="0"/>
      <w:contextualSpacing/>
      <w:jc w:val="both"/>
      <w:textAlignment w:val="baseline"/>
    </w:pPr>
    <w:rPr>
      <w:rFonts w:ascii="Times New Roman" w:eastAsia="Calibri" w:hAnsi="Times New Roman"/>
      <w:bCs/>
      <w:caps/>
      <w:color w:val="000000"/>
      <w:szCs w:val="22"/>
      <w:lang w:val="ru-RU"/>
    </w:rPr>
  </w:style>
  <w:style w:type="paragraph" w:customStyle="1" w:styleId="15">
    <w:name w:val="Обычный1"/>
    <w:rsid w:val="00FE744E"/>
    <w:pPr>
      <w:widowControl w:val="0"/>
    </w:pPr>
    <w:rPr>
      <w:snapToGrid w:val="0"/>
    </w:rPr>
  </w:style>
  <w:style w:type="paragraph" w:customStyle="1" w:styleId="FR1">
    <w:name w:val="FR1"/>
    <w:rsid w:val="00FE744E"/>
    <w:pPr>
      <w:widowControl w:val="0"/>
      <w:spacing w:line="260" w:lineRule="auto"/>
      <w:ind w:firstLine="560"/>
      <w:jc w:val="both"/>
    </w:pPr>
    <w:rPr>
      <w:snapToGrid w:val="0"/>
      <w:sz w:val="28"/>
    </w:rPr>
  </w:style>
  <w:style w:type="character" w:styleId="afff2">
    <w:name w:val="FollowedHyperlink"/>
    <w:basedOn w:val="a1"/>
    <w:rsid w:val="00FE744E"/>
    <w:rPr>
      <w:color w:val="800080"/>
      <w:u w:val="single"/>
    </w:rPr>
  </w:style>
  <w:style w:type="numbering" w:customStyle="1" w:styleId="2e">
    <w:name w:val="Нет списка2"/>
    <w:next w:val="a3"/>
    <w:uiPriority w:val="99"/>
    <w:semiHidden/>
    <w:unhideWhenUsed/>
    <w:rsid w:val="003D746C"/>
  </w:style>
  <w:style w:type="numbering" w:customStyle="1" w:styleId="120">
    <w:name w:val="Нет списка12"/>
    <w:next w:val="a3"/>
    <w:semiHidden/>
    <w:unhideWhenUsed/>
    <w:rsid w:val="003D746C"/>
  </w:style>
  <w:style w:type="numbering" w:customStyle="1" w:styleId="38">
    <w:name w:val="Нет списка3"/>
    <w:next w:val="a3"/>
    <w:uiPriority w:val="99"/>
    <w:semiHidden/>
    <w:unhideWhenUsed/>
    <w:rsid w:val="001B3F59"/>
  </w:style>
  <w:style w:type="numbering" w:customStyle="1" w:styleId="130">
    <w:name w:val="Нет списка13"/>
    <w:next w:val="a3"/>
    <w:semiHidden/>
    <w:unhideWhenUsed/>
    <w:rsid w:val="001B3F59"/>
  </w:style>
  <w:style w:type="numbering" w:customStyle="1" w:styleId="210">
    <w:name w:val="Нет списка21"/>
    <w:next w:val="a3"/>
    <w:semiHidden/>
    <w:unhideWhenUsed/>
    <w:rsid w:val="001B3F59"/>
  </w:style>
  <w:style w:type="character" w:customStyle="1" w:styleId="MTConvertedEquation">
    <w:name w:val="MTConvertedEquation"/>
    <w:basedOn w:val="a1"/>
    <w:rsid w:val="00A65D10"/>
  </w:style>
  <w:style w:type="paragraph" w:customStyle="1" w:styleId="afff3">
    <w:basedOn w:val="a0"/>
    <w:next w:val="a4"/>
    <w:qFormat/>
    <w:rsid w:val="00B60F32"/>
    <w:pPr>
      <w:ind w:firstLine="567"/>
      <w:jc w:val="center"/>
    </w:pPr>
    <w:rPr>
      <w:rFonts w:ascii="Times New Roman" w:hAnsi="Times New Roman"/>
      <w:sz w:val="32"/>
      <w:u w:val="single"/>
      <w:lang w:val="ru-RU"/>
    </w:rPr>
  </w:style>
  <w:style w:type="paragraph" w:styleId="afff4">
    <w:name w:val="Subtitle"/>
    <w:basedOn w:val="a0"/>
    <w:link w:val="afff5"/>
    <w:qFormat/>
    <w:rsid w:val="00B60F32"/>
    <w:pPr>
      <w:ind w:firstLine="567"/>
      <w:jc w:val="center"/>
    </w:pPr>
    <w:rPr>
      <w:rFonts w:ascii="Times New Roman" w:hAnsi="Times New Roman"/>
      <w:b/>
      <w:sz w:val="32"/>
      <w:lang w:val="ru-RU"/>
    </w:rPr>
  </w:style>
  <w:style w:type="character" w:customStyle="1" w:styleId="afff5">
    <w:name w:val="Подзаголовок Знак"/>
    <w:basedOn w:val="a1"/>
    <w:link w:val="afff4"/>
    <w:rsid w:val="00B60F32"/>
    <w:rPr>
      <w:b/>
      <w:sz w:val="32"/>
    </w:rPr>
  </w:style>
  <w:style w:type="paragraph" w:styleId="afff6">
    <w:name w:val="Document Map"/>
    <w:basedOn w:val="a0"/>
    <w:link w:val="afff7"/>
    <w:semiHidden/>
    <w:rsid w:val="00B60F32"/>
    <w:pPr>
      <w:shd w:val="clear" w:color="auto" w:fill="000080"/>
    </w:pPr>
    <w:rPr>
      <w:rFonts w:ascii="Tahoma" w:hAnsi="Tahoma"/>
      <w:sz w:val="20"/>
      <w:lang w:val="ru-RU"/>
    </w:rPr>
  </w:style>
  <w:style w:type="character" w:customStyle="1" w:styleId="afff7">
    <w:name w:val="Схема документа Знак"/>
    <w:basedOn w:val="a1"/>
    <w:link w:val="afff6"/>
    <w:semiHidden/>
    <w:rsid w:val="00B60F32"/>
    <w:rPr>
      <w:rFonts w:ascii="Tahoma" w:hAnsi="Tahoma"/>
      <w:shd w:val="clear" w:color="auto" w:fill="000080"/>
    </w:rPr>
  </w:style>
  <w:style w:type="paragraph" w:styleId="2f">
    <w:name w:val="Body Text 2"/>
    <w:basedOn w:val="a0"/>
    <w:link w:val="2f0"/>
    <w:rsid w:val="00B60F32"/>
    <w:pPr>
      <w:jc w:val="center"/>
    </w:pPr>
    <w:rPr>
      <w:rFonts w:ascii="Times New Roman" w:hAnsi="Times New Roman"/>
      <w:sz w:val="20"/>
      <w:lang w:val="ru-RU"/>
    </w:rPr>
  </w:style>
  <w:style w:type="character" w:customStyle="1" w:styleId="2f0">
    <w:name w:val="Основной текст 2 Знак"/>
    <w:basedOn w:val="a1"/>
    <w:link w:val="2f"/>
    <w:rsid w:val="00B60F3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uiPriority="0"/>
    <w:lsdException w:name="caption" w:uiPriority="0" w:qFormat="1"/>
    <w:lsdException w:name="footnote reference" w:uiPriority="0"/>
    <w:lsdException w:name="page number" w:uiPriority="0"/>
    <w:lsdException w:name="List Bullet 2" w:uiPriority="0"/>
    <w:lsdException w:name="Title" w:semiHidden="0" w:uiPriority="10" w:unhideWhenUsed="0" w:qFormat="1"/>
    <w:lsdException w:name="Default Paragraph Font" w:uiPriority="1"/>
    <w:lsdException w:name="Body Text" w:uiPriority="0"/>
    <w:lsdException w:name="Body Text Indent" w:uiPriority="0"/>
    <w:lsdException w:name="List Continue"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Hyperlink" w:uiPriority="0"/>
    <w:lsdException w:name="FollowedHyperlink" w:uiPriority="0"/>
    <w:lsdException w:name="Strong" w:semiHidden="0" w:uiPriority="0" w:unhideWhenUsed="0" w:qFormat="1"/>
    <w:lsdException w:name="Emphasis" w:semiHidden="0" w:uiPriority="20" w:unhideWhenUsed="0" w:qFormat="1"/>
    <w:lsdException w:name="Document Map" w:uiPriority="0"/>
    <w:lsdException w:name="Normal (Web)" w:uiPriority="0"/>
    <w:lsdException w:name="HTML Preformatted" w:uiPriority="0"/>
    <w:lsdException w:name="No Lis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0"/>
    <w:lsdException w:name="TOC Heading" w:uiPriority="39" w:qFormat="1"/>
  </w:latentStyles>
  <w:style w:type="paragraph" w:default="1" w:styleId="a0">
    <w:name w:val="Normal"/>
    <w:qFormat/>
    <w:rsid w:val="00691F89"/>
    <w:rPr>
      <w:rFonts w:ascii="Times" w:hAnsi="Times"/>
      <w:sz w:val="22"/>
      <w:lang w:val="en-GB"/>
    </w:rPr>
  </w:style>
  <w:style w:type="paragraph" w:styleId="1">
    <w:name w:val="heading 1"/>
    <w:basedOn w:val="a0"/>
    <w:next w:val="a0"/>
    <w:link w:val="10"/>
    <w:qFormat/>
    <w:rsid w:val="00691F89"/>
    <w:pPr>
      <w:keepNext/>
      <w:widowControl w:val="0"/>
      <w:numPr>
        <w:numId w:val="1"/>
      </w:numPr>
      <w:jc w:val="both"/>
      <w:outlineLvl w:val="0"/>
    </w:pPr>
    <w:rPr>
      <w:rFonts w:ascii="Times New Roman" w:eastAsia="SimSun" w:hAnsi="Times New Roman"/>
      <w:b/>
      <w:kern w:val="2"/>
      <w:sz w:val="24"/>
      <w:szCs w:val="24"/>
      <w:lang w:val="en-US" w:eastAsia="zh-CN"/>
    </w:rPr>
  </w:style>
  <w:style w:type="paragraph" w:styleId="20">
    <w:name w:val="heading 2"/>
    <w:basedOn w:val="a0"/>
    <w:next w:val="a0"/>
    <w:link w:val="21"/>
    <w:qFormat/>
    <w:rsid w:val="00691F89"/>
    <w:pPr>
      <w:keepNext/>
      <w:numPr>
        <w:ilvl w:val="1"/>
        <w:numId w:val="1"/>
      </w:numPr>
      <w:spacing w:before="240" w:after="60"/>
      <w:outlineLvl w:val="1"/>
    </w:pPr>
    <w:rPr>
      <w:rFonts w:ascii="Arial" w:hAnsi="Arial" w:cs="Arial"/>
      <w:b/>
      <w:bCs/>
      <w:i/>
      <w:iCs/>
      <w:sz w:val="28"/>
      <w:szCs w:val="28"/>
    </w:rPr>
  </w:style>
  <w:style w:type="paragraph" w:styleId="3">
    <w:name w:val="heading 3"/>
    <w:basedOn w:val="a0"/>
    <w:next w:val="a0"/>
    <w:link w:val="30"/>
    <w:qFormat/>
    <w:rsid w:val="00691F89"/>
    <w:pPr>
      <w:keepNext/>
      <w:numPr>
        <w:ilvl w:val="2"/>
        <w:numId w:val="1"/>
      </w:numPr>
      <w:spacing w:before="240" w:after="60"/>
      <w:outlineLvl w:val="2"/>
    </w:pPr>
    <w:rPr>
      <w:rFonts w:ascii="Arial" w:hAnsi="Arial" w:cs="Arial"/>
      <w:b/>
      <w:bCs/>
      <w:sz w:val="26"/>
      <w:szCs w:val="26"/>
    </w:rPr>
  </w:style>
  <w:style w:type="paragraph" w:styleId="4">
    <w:name w:val="heading 4"/>
    <w:basedOn w:val="a0"/>
    <w:next w:val="a0"/>
    <w:link w:val="40"/>
    <w:qFormat/>
    <w:rsid w:val="00691F89"/>
    <w:pPr>
      <w:keepNext/>
      <w:numPr>
        <w:ilvl w:val="3"/>
        <w:numId w:val="1"/>
      </w:numPr>
      <w:spacing w:before="240" w:after="60"/>
      <w:outlineLvl w:val="3"/>
    </w:pPr>
    <w:rPr>
      <w:rFonts w:ascii="Times New Roman" w:hAnsi="Times New Roman"/>
      <w:b/>
      <w:bCs/>
      <w:sz w:val="28"/>
      <w:szCs w:val="28"/>
    </w:rPr>
  </w:style>
  <w:style w:type="paragraph" w:styleId="5">
    <w:name w:val="heading 5"/>
    <w:basedOn w:val="a0"/>
    <w:next w:val="a0"/>
    <w:link w:val="50"/>
    <w:qFormat/>
    <w:rsid w:val="00691F89"/>
    <w:pPr>
      <w:numPr>
        <w:ilvl w:val="4"/>
        <w:numId w:val="1"/>
      </w:numPr>
      <w:spacing w:before="240" w:after="60"/>
      <w:outlineLvl w:val="4"/>
    </w:pPr>
    <w:rPr>
      <w:b/>
      <w:bCs/>
      <w:i/>
      <w:iCs/>
      <w:sz w:val="26"/>
      <w:szCs w:val="26"/>
    </w:rPr>
  </w:style>
  <w:style w:type="paragraph" w:styleId="6">
    <w:name w:val="heading 6"/>
    <w:basedOn w:val="a0"/>
    <w:next w:val="a0"/>
    <w:link w:val="60"/>
    <w:qFormat/>
    <w:rsid w:val="00691F89"/>
    <w:pPr>
      <w:numPr>
        <w:ilvl w:val="5"/>
        <w:numId w:val="1"/>
      </w:numPr>
      <w:spacing w:before="240" w:after="60"/>
      <w:outlineLvl w:val="5"/>
    </w:pPr>
    <w:rPr>
      <w:rFonts w:ascii="Times New Roman" w:hAnsi="Times New Roman"/>
      <w:b/>
      <w:bCs/>
      <w:szCs w:val="22"/>
    </w:rPr>
  </w:style>
  <w:style w:type="paragraph" w:styleId="7">
    <w:name w:val="heading 7"/>
    <w:basedOn w:val="a0"/>
    <w:next w:val="a0"/>
    <w:link w:val="70"/>
    <w:qFormat/>
    <w:rsid w:val="00691F89"/>
    <w:pPr>
      <w:numPr>
        <w:ilvl w:val="6"/>
        <w:numId w:val="1"/>
      </w:numPr>
      <w:spacing w:before="240" w:after="60"/>
      <w:outlineLvl w:val="6"/>
    </w:pPr>
    <w:rPr>
      <w:rFonts w:ascii="Times New Roman" w:hAnsi="Times New Roman"/>
      <w:sz w:val="24"/>
      <w:szCs w:val="24"/>
    </w:rPr>
  </w:style>
  <w:style w:type="paragraph" w:styleId="8">
    <w:name w:val="heading 8"/>
    <w:basedOn w:val="a0"/>
    <w:next w:val="a0"/>
    <w:link w:val="80"/>
    <w:qFormat/>
    <w:rsid w:val="00691F89"/>
    <w:pPr>
      <w:numPr>
        <w:ilvl w:val="7"/>
        <w:numId w:val="1"/>
      </w:numPr>
      <w:spacing w:before="240" w:after="60"/>
      <w:outlineLvl w:val="7"/>
    </w:pPr>
    <w:rPr>
      <w:rFonts w:ascii="Times New Roman" w:hAnsi="Times New Roman"/>
      <w:i/>
      <w:iCs/>
      <w:sz w:val="24"/>
      <w:szCs w:val="24"/>
    </w:rPr>
  </w:style>
  <w:style w:type="paragraph" w:styleId="9">
    <w:name w:val="heading 9"/>
    <w:basedOn w:val="a0"/>
    <w:next w:val="a0"/>
    <w:link w:val="90"/>
    <w:qFormat/>
    <w:rsid w:val="00691F89"/>
    <w:pPr>
      <w:numPr>
        <w:ilvl w:val="8"/>
        <w:numId w:val="1"/>
      </w:numPr>
      <w:spacing w:before="240" w:after="60"/>
      <w:outlineLvl w:val="8"/>
    </w:pPr>
    <w:rPr>
      <w:rFonts w:ascii="Arial" w:hAnsi="Arial" w:cs="Arial"/>
      <w:szCs w:val="22"/>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rsid w:val="00691F89"/>
    <w:rPr>
      <w:rFonts w:eastAsia="SimSun"/>
      <w:b/>
      <w:kern w:val="2"/>
      <w:sz w:val="24"/>
      <w:szCs w:val="24"/>
      <w:lang w:val="en-US" w:eastAsia="zh-CN"/>
    </w:rPr>
  </w:style>
  <w:style w:type="character" w:customStyle="1" w:styleId="21">
    <w:name w:val="Заголовок 2 Знак"/>
    <w:basedOn w:val="a1"/>
    <w:link w:val="20"/>
    <w:rsid w:val="00691F89"/>
    <w:rPr>
      <w:rFonts w:ascii="Arial" w:hAnsi="Arial" w:cs="Arial"/>
      <w:b/>
      <w:bCs/>
      <w:i/>
      <w:iCs/>
      <w:sz w:val="28"/>
      <w:szCs w:val="28"/>
      <w:lang w:val="en-GB"/>
    </w:rPr>
  </w:style>
  <w:style w:type="character" w:customStyle="1" w:styleId="30">
    <w:name w:val="Заголовок 3 Знак"/>
    <w:basedOn w:val="a1"/>
    <w:link w:val="3"/>
    <w:rsid w:val="00691F89"/>
    <w:rPr>
      <w:rFonts w:ascii="Arial" w:hAnsi="Arial" w:cs="Arial"/>
      <w:b/>
      <w:bCs/>
      <w:sz w:val="26"/>
      <w:szCs w:val="26"/>
      <w:lang w:val="en-GB"/>
    </w:rPr>
  </w:style>
  <w:style w:type="character" w:customStyle="1" w:styleId="40">
    <w:name w:val="Заголовок 4 Знак"/>
    <w:basedOn w:val="a1"/>
    <w:link w:val="4"/>
    <w:rsid w:val="00691F89"/>
    <w:rPr>
      <w:b/>
      <w:bCs/>
      <w:sz w:val="28"/>
      <w:szCs w:val="28"/>
      <w:lang w:val="en-GB"/>
    </w:rPr>
  </w:style>
  <w:style w:type="character" w:customStyle="1" w:styleId="50">
    <w:name w:val="Заголовок 5 Знак"/>
    <w:basedOn w:val="a1"/>
    <w:link w:val="5"/>
    <w:rsid w:val="00691F89"/>
    <w:rPr>
      <w:rFonts w:ascii="Times" w:hAnsi="Times"/>
      <w:b/>
      <w:bCs/>
      <w:i/>
      <w:iCs/>
      <w:sz w:val="26"/>
      <w:szCs w:val="26"/>
      <w:lang w:val="en-GB"/>
    </w:rPr>
  </w:style>
  <w:style w:type="character" w:customStyle="1" w:styleId="60">
    <w:name w:val="Заголовок 6 Знак"/>
    <w:basedOn w:val="a1"/>
    <w:link w:val="6"/>
    <w:rsid w:val="00691F89"/>
    <w:rPr>
      <w:b/>
      <w:bCs/>
      <w:sz w:val="22"/>
      <w:szCs w:val="22"/>
      <w:lang w:val="en-GB"/>
    </w:rPr>
  </w:style>
  <w:style w:type="character" w:customStyle="1" w:styleId="70">
    <w:name w:val="Заголовок 7 Знак"/>
    <w:basedOn w:val="a1"/>
    <w:link w:val="7"/>
    <w:rsid w:val="00691F89"/>
    <w:rPr>
      <w:sz w:val="24"/>
      <w:szCs w:val="24"/>
      <w:lang w:val="en-GB"/>
    </w:rPr>
  </w:style>
  <w:style w:type="character" w:customStyle="1" w:styleId="80">
    <w:name w:val="Заголовок 8 Знак"/>
    <w:basedOn w:val="a1"/>
    <w:link w:val="8"/>
    <w:rsid w:val="00691F89"/>
    <w:rPr>
      <w:i/>
      <w:iCs/>
      <w:sz w:val="24"/>
      <w:szCs w:val="24"/>
      <w:lang w:val="en-GB"/>
    </w:rPr>
  </w:style>
  <w:style w:type="character" w:customStyle="1" w:styleId="90">
    <w:name w:val="Заголовок 9 Знак"/>
    <w:basedOn w:val="a1"/>
    <w:link w:val="9"/>
    <w:rsid w:val="00691F89"/>
    <w:rPr>
      <w:rFonts w:ascii="Arial" w:hAnsi="Arial" w:cs="Arial"/>
      <w:sz w:val="22"/>
      <w:szCs w:val="22"/>
      <w:lang w:val="en-GB"/>
    </w:rPr>
  </w:style>
  <w:style w:type="paragraph" w:styleId="a4">
    <w:name w:val="Title"/>
    <w:basedOn w:val="a0"/>
    <w:next w:val="a0"/>
    <w:link w:val="a5"/>
    <w:uiPriority w:val="10"/>
    <w:qFormat/>
    <w:rsid w:val="00691F89"/>
    <w:pPr>
      <w:spacing w:before="1588" w:after="567"/>
    </w:pPr>
    <w:rPr>
      <w:b/>
      <w:sz w:val="34"/>
      <w:szCs w:val="34"/>
    </w:rPr>
  </w:style>
  <w:style w:type="character" w:customStyle="1" w:styleId="a5">
    <w:name w:val="Название Знак"/>
    <w:basedOn w:val="a1"/>
    <w:link w:val="a4"/>
    <w:uiPriority w:val="10"/>
    <w:rsid w:val="00691F89"/>
    <w:rPr>
      <w:rFonts w:ascii="Times" w:hAnsi="Times"/>
      <w:b/>
      <w:sz w:val="34"/>
      <w:szCs w:val="34"/>
      <w:lang w:val="en-GB"/>
    </w:rPr>
  </w:style>
  <w:style w:type="paragraph" w:styleId="a6">
    <w:name w:val="Body Text Indent"/>
    <w:basedOn w:val="a0"/>
    <w:link w:val="a7"/>
    <w:unhideWhenUsed/>
    <w:rsid w:val="00604D8E"/>
    <w:pPr>
      <w:ind w:firstLine="426"/>
      <w:jc w:val="both"/>
    </w:pPr>
    <w:rPr>
      <w:rFonts w:ascii="Times New Roman" w:hAnsi="Times New Roman"/>
      <w:sz w:val="28"/>
      <w:lang w:val="ru-RU"/>
    </w:rPr>
  </w:style>
  <w:style w:type="character" w:customStyle="1" w:styleId="a7">
    <w:name w:val="Основной текст с отступом Знак"/>
    <w:basedOn w:val="a1"/>
    <w:link w:val="a6"/>
    <w:rsid w:val="00604D8E"/>
    <w:rPr>
      <w:sz w:val="28"/>
    </w:rPr>
  </w:style>
  <w:style w:type="paragraph" w:styleId="a8">
    <w:name w:val="List Paragraph"/>
    <w:basedOn w:val="a0"/>
    <w:qFormat/>
    <w:rsid w:val="001708CB"/>
    <w:pPr>
      <w:ind w:left="720"/>
      <w:contextualSpacing/>
    </w:pPr>
    <w:rPr>
      <w:lang w:eastAsia="en-US"/>
    </w:rPr>
  </w:style>
  <w:style w:type="paragraph" w:styleId="a9">
    <w:name w:val="Body Text"/>
    <w:basedOn w:val="a0"/>
    <w:link w:val="aa"/>
    <w:unhideWhenUsed/>
    <w:rsid w:val="001708CB"/>
    <w:pPr>
      <w:spacing w:after="120"/>
    </w:pPr>
  </w:style>
  <w:style w:type="character" w:customStyle="1" w:styleId="aa">
    <w:name w:val="Основной текст Знак"/>
    <w:basedOn w:val="a1"/>
    <w:link w:val="a9"/>
    <w:rsid w:val="001708CB"/>
    <w:rPr>
      <w:rFonts w:ascii="Times" w:hAnsi="Times"/>
      <w:sz w:val="22"/>
      <w:lang w:val="en-GB"/>
    </w:rPr>
  </w:style>
  <w:style w:type="paragraph" w:styleId="ab">
    <w:name w:val="Balloon Text"/>
    <w:basedOn w:val="a0"/>
    <w:link w:val="ac"/>
    <w:semiHidden/>
    <w:unhideWhenUsed/>
    <w:rsid w:val="001708CB"/>
    <w:rPr>
      <w:rFonts w:ascii="Tahoma" w:hAnsi="Tahoma" w:cs="Tahoma"/>
      <w:sz w:val="16"/>
      <w:szCs w:val="16"/>
      <w:lang w:eastAsia="en-US"/>
    </w:rPr>
  </w:style>
  <w:style w:type="character" w:customStyle="1" w:styleId="ac">
    <w:name w:val="Текст выноски Знак"/>
    <w:basedOn w:val="a1"/>
    <w:link w:val="ab"/>
    <w:uiPriority w:val="99"/>
    <w:semiHidden/>
    <w:rsid w:val="001708CB"/>
    <w:rPr>
      <w:rFonts w:ascii="Tahoma" w:hAnsi="Tahoma" w:cs="Tahoma"/>
      <w:sz w:val="16"/>
      <w:szCs w:val="16"/>
      <w:lang w:val="en-GB" w:eastAsia="en-US"/>
    </w:rPr>
  </w:style>
  <w:style w:type="table" w:styleId="ad">
    <w:name w:val="Table Grid"/>
    <w:basedOn w:val="a2"/>
    <w:rsid w:val="001708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MicrosoftSansSerif">
    <w:name w:val="Основной текст (2) + Microsoft Sans Serif;Курсив"/>
    <w:rsid w:val="001708CB"/>
    <w:rPr>
      <w:rFonts w:ascii="Microsoft Sans Serif" w:eastAsia="Microsoft Sans Serif" w:hAnsi="Microsoft Sans Serif" w:cs="Microsoft Sans Serif"/>
      <w:b w:val="0"/>
      <w:bCs w:val="0"/>
      <w:i/>
      <w:iCs/>
      <w:smallCaps w:val="0"/>
      <w:strike w:val="0"/>
      <w:color w:val="000000"/>
      <w:spacing w:val="0"/>
      <w:w w:val="100"/>
      <w:position w:val="0"/>
      <w:sz w:val="18"/>
      <w:szCs w:val="18"/>
      <w:u w:val="none"/>
      <w:shd w:val="clear" w:color="auto" w:fill="FFFFFF"/>
      <w:lang w:val="ru-RU" w:eastAsia="ru-RU" w:bidi="ru-RU"/>
    </w:rPr>
  </w:style>
  <w:style w:type="character" w:customStyle="1" w:styleId="22">
    <w:name w:val="Основной текст (2)_"/>
    <w:link w:val="23"/>
    <w:rsid w:val="001708CB"/>
    <w:rPr>
      <w:sz w:val="26"/>
      <w:szCs w:val="26"/>
      <w:shd w:val="clear" w:color="auto" w:fill="FFFFFF"/>
    </w:rPr>
  </w:style>
  <w:style w:type="paragraph" w:customStyle="1" w:styleId="23">
    <w:name w:val="Основной текст (2)"/>
    <w:basedOn w:val="a0"/>
    <w:link w:val="22"/>
    <w:rsid w:val="001708CB"/>
    <w:pPr>
      <w:widowControl w:val="0"/>
      <w:shd w:val="clear" w:color="auto" w:fill="FFFFFF"/>
      <w:spacing w:after="360" w:line="0" w:lineRule="atLeast"/>
      <w:jc w:val="center"/>
    </w:pPr>
    <w:rPr>
      <w:rFonts w:ascii="Times New Roman" w:hAnsi="Times New Roman"/>
      <w:sz w:val="26"/>
      <w:szCs w:val="26"/>
      <w:lang w:val="ru-RU"/>
    </w:rPr>
  </w:style>
  <w:style w:type="character" w:customStyle="1" w:styleId="24">
    <w:name w:val="Основной текст (2) + Курсив"/>
    <w:rsid w:val="001708CB"/>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en-US" w:eastAsia="en-US" w:bidi="en-US"/>
    </w:rPr>
  </w:style>
  <w:style w:type="character" w:customStyle="1" w:styleId="25">
    <w:name w:val="Основной текст (2) + Малые прописные"/>
    <w:rsid w:val="001708CB"/>
    <w:rPr>
      <w:rFonts w:ascii="Times New Roman" w:eastAsia="Times New Roman" w:hAnsi="Times New Roman" w:cs="Times New Roman"/>
      <w:b w:val="0"/>
      <w:bCs w:val="0"/>
      <w:i w:val="0"/>
      <w:iCs w:val="0"/>
      <w:smallCaps/>
      <w:strike w:val="0"/>
      <w:color w:val="000000"/>
      <w:spacing w:val="0"/>
      <w:w w:val="100"/>
      <w:position w:val="0"/>
      <w:sz w:val="26"/>
      <w:szCs w:val="26"/>
      <w:u w:val="none"/>
      <w:shd w:val="clear" w:color="auto" w:fill="FFFFFF"/>
      <w:lang w:val="en-US" w:eastAsia="en-US" w:bidi="en-US"/>
    </w:rPr>
  </w:style>
  <w:style w:type="character" w:customStyle="1" w:styleId="211pt">
    <w:name w:val="Основной текст (2) + 11 pt"/>
    <w:rsid w:val="001708C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ru-RU" w:eastAsia="ru-RU" w:bidi="ru-RU"/>
    </w:rPr>
  </w:style>
  <w:style w:type="character" w:customStyle="1" w:styleId="212pt1pt">
    <w:name w:val="Основной текст (2) + 12 pt;Курсив;Интервал 1 pt"/>
    <w:rsid w:val="001708CB"/>
    <w:rPr>
      <w:rFonts w:ascii="Times New Roman" w:eastAsia="Times New Roman" w:hAnsi="Times New Roman" w:cs="Times New Roman"/>
      <w:b w:val="0"/>
      <w:bCs w:val="0"/>
      <w:i/>
      <w:iCs/>
      <w:smallCaps w:val="0"/>
      <w:strike w:val="0"/>
      <w:color w:val="000000"/>
      <w:spacing w:val="20"/>
      <w:w w:val="100"/>
      <w:position w:val="0"/>
      <w:sz w:val="24"/>
      <w:szCs w:val="24"/>
      <w:u w:val="none"/>
      <w:shd w:val="clear" w:color="auto" w:fill="FFFFFF"/>
      <w:lang w:val="ru-RU" w:eastAsia="ru-RU" w:bidi="ru-RU"/>
    </w:rPr>
  </w:style>
  <w:style w:type="character" w:customStyle="1" w:styleId="31">
    <w:name w:val="Подпись к таблице (3)_"/>
    <w:link w:val="32"/>
    <w:rsid w:val="001708CB"/>
    <w:rPr>
      <w:i/>
      <w:iCs/>
      <w:shd w:val="clear" w:color="auto" w:fill="FFFFFF"/>
    </w:rPr>
  </w:style>
  <w:style w:type="character" w:customStyle="1" w:styleId="212pt">
    <w:name w:val="Основной текст (2) + 12 pt;Курсив"/>
    <w:rsid w:val="001708CB"/>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ru-RU" w:eastAsia="ru-RU" w:bidi="ru-RU"/>
    </w:rPr>
  </w:style>
  <w:style w:type="character" w:customStyle="1" w:styleId="27pt">
    <w:name w:val="Основной текст (2) + 7 pt"/>
    <w:rsid w:val="001708CB"/>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ru-RU" w:eastAsia="ru-RU" w:bidi="ru-RU"/>
    </w:rPr>
  </w:style>
  <w:style w:type="paragraph" w:customStyle="1" w:styleId="32">
    <w:name w:val="Подпись к таблице (3)"/>
    <w:basedOn w:val="a0"/>
    <w:link w:val="31"/>
    <w:rsid w:val="001708CB"/>
    <w:pPr>
      <w:widowControl w:val="0"/>
      <w:shd w:val="clear" w:color="auto" w:fill="FFFFFF"/>
      <w:spacing w:line="0" w:lineRule="atLeast"/>
      <w:jc w:val="right"/>
    </w:pPr>
    <w:rPr>
      <w:rFonts w:ascii="Times New Roman" w:hAnsi="Times New Roman"/>
      <w:i/>
      <w:iCs/>
      <w:sz w:val="20"/>
      <w:lang w:val="ru-RU"/>
    </w:rPr>
  </w:style>
  <w:style w:type="character" w:customStyle="1" w:styleId="ae">
    <w:name w:val="Сноска_"/>
    <w:link w:val="af"/>
    <w:rsid w:val="001708CB"/>
    <w:rPr>
      <w:sz w:val="26"/>
      <w:szCs w:val="26"/>
      <w:shd w:val="clear" w:color="auto" w:fill="FFFFFF"/>
      <w:lang w:val="en-US" w:eastAsia="en-US" w:bidi="en-US"/>
    </w:rPr>
  </w:style>
  <w:style w:type="paragraph" w:customStyle="1" w:styleId="af">
    <w:name w:val="Сноска"/>
    <w:basedOn w:val="a0"/>
    <w:link w:val="ae"/>
    <w:rsid w:val="001708CB"/>
    <w:pPr>
      <w:widowControl w:val="0"/>
      <w:shd w:val="clear" w:color="auto" w:fill="FFFFFF"/>
      <w:spacing w:line="461" w:lineRule="exact"/>
    </w:pPr>
    <w:rPr>
      <w:rFonts w:ascii="Times New Roman" w:hAnsi="Times New Roman"/>
      <w:sz w:val="26"/>
      <w:szCs w:val="26"/>
      <w:lang w:val="en-US" w:eastAsia="en-US" w:bidi="en-US"/>
    </w:rPr>
  </w:style>
  <w:style w:type="character" w:customStyle="1" w:styleId="af0">
    <w:name w:val="Подпись к таблице_"/>
    <w:link w:val="af1"/>
    <w:rsid w:val="001708CB"/>
    <w:rPr>
      <w:b/>
      <w:bCs/>
      <w:shd w:val="clear" w:color="auto" w:fill="FFFFFF"/>
    </w:rPr>
  </w:style>
  <w:style w:type="paragraph" w:customStyle="1" w:styleId="af1">
    <w:name w:val="Подпись к таблице"/>
    <w:basedOn w:val="a0"/>
    <w:link w:val="af0"/>
    <w:rsid w:val="001708CB"/>
    <w:pPr>
      <w:widowControl w:val="0"/>
      <w:shd w:val="clear" w:color="auto" w:fill="FFFFFF"/>
      <w:spacing w:line="0" w:lineRule="atLeast"/>
    </w:pPr>
    <w:rPr>
      <w:rFonts w:ascii="Times New Roman" w:hAnsi="Times New Roman"/>
      <w:b/>
      <w:bCs/>
      <w:sz w:val="20"/>
      <w:lang w:val="ru-RU"/>
    </w:rPr>
  </w:style>
  <w:style w:type="character" w:customStyle="1" w:styleId="61">
    <w:name w:val="Основной текст (6)_"/>
    <w:link w:val="62"/>
    <w:rsid w:val="001708CB"/>
    <w:rPr>
      <w:i/>
      <w:iCs/>
      <w:sz w:val="26"/>
      <w:szCs w:val="26"/>
      <w:shd w:val="clear" w:color="auto" w:fill="FFFFFF"/>
    </w:rPr>
  </w:style>
  <w:style w:type="character" w:customStyle="1" w:styleId="6Exact">
    <w:name w:val="Основной текст (6) Exact"/>
    <w:rsid w:val="001708CB"/>
    <w:rPr>
      <w:rFonts w:ascii="Times New Roman" w:eastAsia="Times New Roman" w:hAnsi="Times New Roman" w:cs="Times New Roman"/>
      <w:b w:val="0"/>
      <w:bCs w:val="0"/>
      <w:i/>
      <w:iCs/>
      <w:smallCaps w:val="0"/>
      <w:strike w:val="0"/>
      <w:sz w:val="26"/>
      <w:szCs w:val="26"/>
      <w:u w:val="none"/>
    </w:rPr>
  </w:style>
  <w:style w:type="character" w:customStyle="1" w:styleId="2Exact">
    <w:name w:val="Основной текст (2) Exact"/>
    <w:rsid w:val="001708CB"/>
    <w:rPr>
      <w:rFonts w:ascii="Times New Roman" w:eastAsia="Times New Roman" w:hAnsi="Times New Roman" w:cs="Times New Roman"/>
      <w:b w:val="0"/>
      <w:bCs w:val="0"/>
      <w:i w:val="0"/>
      <w:iCs w:val="0"/>
      <w:smallCaps w:val="0"/>
      <w:strike w:val="0"/>
      <w:sz w:val="26"/>
      <w:szCs w:val="26"/>
      <w:u w:val="none"/>
    </w:rPr>
  </w:style>
  <w:style w:type="character" w:customStyle="1" w:styleId="2Exact0">
    <w:name w:val="Основной текст (2) + Курсив Exact"/>
    <w:rsid w:val="001708CB"/>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en-US" w:eastAsia="en-US" w:bidi="en-US"/>
    </w:rPr>
  </w:style>
  <w:style w:type="paragraph" w:customStyle="1" w:styleId="62">
    <w:name w:val="Основной текст (6)"/>
    <w:basedOn w:val="a0"/>
    <w:link w:val="61"/>
    <w:rsid w:val="001708CB"/>
    <w:pPr>
      <w:widowControl w:val="0"/>
      <w:shd w:val="clear" w:color="auto" w:fill="FFFFFF"/>
      <w:spacing w:before="360" w:line="322" w:lineRule="exact"/>
      <w:ind w:hanging="800"/>
      <w:jc w:val="center"/>
    </w:pPr>
    <w:rPr>
      <w:rFonts w:ascii="Times New Roman" w:hAnsi="Times New Roman"/>
      <w:i/>
      <w:iCs/>
      <w:sz w:val="26"/>
      <w:szCs w:val="26"/>
      <w:lang w:val="ru-RU"/>
    </w:rPr>
  </w:style>
  <w:style w:type="character" w:customStyle="1" w:styleId="2Impact9pt">
    <w:name w:val="Основной текст (2) + Impact;9 pt;Малые прописные"/>
    <w:rsid w:val="001708CB"/>
    <w:rPr>
      <w:rFonts w:ascii="Impact" w:eastAsia="Impact" w:hAnsi="Impact" w:cs="Impact"/>
      <w:b w:val="0"/>
      <w:bCs w:val="0"/>
      <w:i w:val="0"/>
      <w:iCs w:val="0"/>
      <w:smallCaps/>
      <w:strike w:val="0"/>
      <w:color w:val="000000"/>
      <w:spacing w:val="0"/>
      <w:w w:val="100"/>
      <w:position w:val="0"/>
      <w:sz w:val="18"/>
      <w:szCs w:val="18"/>
      <w:u w:val="none"/>
      <w:shd w:val="clear" w:color="auto" w:fill="FFFFFF"/>
      <w:lang w:val="ru-RU" w:eastAsia="ru-RU" w:bidi="ru-RU"/>
    </w:rPr>
  </w:style>
  <w:style w:type="character" w:customStyle="1" w:styleId="2115pt">
    <w:name w:val="Основной текст (2) + 11;5 pt;Курсив;Малые прописные"/>
    <w:rsid w:val="001708CB"/>
    <w:rPr>
      <w:rFonts w:ascii="Times New Roman" w:eastAsia="Times New Roman" w:hAnsi="Times New Roman" w:cs="Times New Roman"/>
      <w:b w:val="0"/>
      <w:bCs w:val="0"/>
      <w:i/>
      <w:iCs/>
      <w:smallCaps/>
      <w:strike w:val="0"/>
      <w:color w:val="000000"/>
      <w:spacing w:val="0"/>
      <w:w w:val="100"/>
      <w:position w:val="0"/>
      <w:sz w:val="23"/>
      <w:szCs w:val="23"/>
      <w:u w:val="none"/>
      <w:shd w:val="clear" w:color="auto" w:fill="FFFFFF"/>
      <w:lang w:val="en-US" w:eastAsia="en-US" w:bidi="en-US"/>
    </w:rPr>
  </w:style>
  <w:style w:type="character" w:customStyle="1" w:styleId="2Candara12pt">
    <w:name w:val="Основной текст (2) + Candara;12 pt"/>
    <w:rsid w:val="001708CB"/>
    <w:rPr>
      <w:rFonts w:ascii="Candara" w:eastAsia="Candara" w:hAnsi="Candara" w:cs="Candara"/>
      <w:b w:val="0"/>
      <w:bCs w:val="0"/>
      <w:i w:val="0"/>
      <w:iCs w:val="0"/>
      <w:smallCaps w:val="0"/>
      <w:strike w:val="0"/>
      <w:color w:val="000000"/>
      <w:spacing w:val="0"/>
      <w:w w:val="100"/>
      <w:position w:val="0"/>
      <w:sz w:val="24"/>
      <w:szCs w:val="24"/>
      <w:u w:val="none"/>
      <w:shd w:val="clear" w:color="auto" w:fill="FFFFFF"/>
      <w:lang w:val="en-US" w:eastAsia="en-US" w:bidi="en-US"/>
    </w:rPr>
  </w:style>
  <w:style w:type="character" w:customStyle="1" w:styleId="210pt">
    <w:name w:val="Основной текст (2) + 10 pt"/>
    <w:rsid w:val="001708CB"/>
    <w:rPr>
      <w:rFonts w:ascii="Times New Roman" w:eastAsia="Times New Roman" w:hAnsi="Times New Roman" w:cs="Times New Roman"/>
      <w:b w:val="0"/>
      <w:bCs w:val="0"/>
      <w:i w:val="0"/>
      <w:iCs w:val="0"/>
      <w:smallCaps w:val="0"/>
      <w:strike w:val="0"/>
      <w:color w:val="000000"/>
      <w:spacing w:val="0"/>
      <w:w w:val="100"/>
      <w:position w:val="0"/>
      <w:sz w:val="20"/>
      <w:szCs w:val="20"/>
      <w:u w:val="none"/>
      <w:shd w:val="clear" w:color="auto" w:fill="FFFFFF"/>
      <w:lang w:val="en-US" w:eastAsia="en-US" w:bidi="en-US"/>
    </w:rPr>
  </w:style>
  <w:style w:type="character" w:customStyle="1" w:styleId="275pt">
    <w:name w:val="Основной текст (2) + 7;5 pt"/>
    <w:rsid w:val="001708CB"/>
    <w:rPr>
      <w:rFonts w:ascii="Times New Roman" w:eastAsia="Times New Roman" w:hAnsi="Times New Roman" w:cs="Times New Roman"/>
      <w:b w:val="0"/>
      <w:bCs w:val="0"/>
      <w:i w:val="0"/>
      <w:iCs w:val="0"/>
      <w:smallCaps w:val="0"/>
      <w:strike w:val="0"/>
      <w:color w:val="000000"/>
      <w:spacing w:val="0"/>
      <w:w w:val="100"/>
      <w:position w:val="0"/>
      <w:sz w:val="15"/>
      <w:szCs w:val="15"/>
      <w:u w:val="none"/>
      <w:shd w:val="clear" w:color="auto" w:fill="FFFFFF"/>
      <w:lang w:val="ru-RU" w:eastAsia="ru-RU" w:bidi="ru-RU"/>
    </w:rPr>
  </w:style>
  <w:style w:type="character" w:customStyle="1" w:styleId="41">
    <w:name w:val="Основной текст (4)_"/>
    <w:link w:val="42"/>
    <w:rsid w:val="001708CB"/>
    <w:rPr>
      <w:b/>
      <w:bCs/>
      <w:shd w:val="clear" w:color="auto" w:fill="FFFFFF"/>
    </w:rPr>
  </w:style>
  <w:style w:type="character" w:customStyle="1" w:styleId="413pt">
    <w:name w:val="Основной текст (4) + 13 pt;Не полужирный;Курсив"/>
    <w:rsid w:val="001708CB"/>
    <w:rPr>
      <w:rFonts w:ascii="Times New Roman" w:eastAsia="Times New Roman" w:hAnsi="Times New Roman" w:cs="Times New Roman"/>
      <w:b/>
      <w:bCs/>
      <w:i/>
      <w:iCs/>
      <w:smallCaps w:val="0"/>
      <w:strike w:val="0"/>
      <w:color w:val="000000"/>
      <w:spacing w:val="0"/>
      <w:w w:val="100"/>
      <w:position w:val="0"/>
      <w:sz w:val="26"/>
      <w:szCs w:val="26"/>
      <w:u w:val="none"/>
      <w:lang w:val="en-US" w:eastAsia="en-US" w:bidi="en-US"/>
    </w:rPr>
  </w:style>
  <w:style w:type="character" w:customStyle="1" w:styleId="413pt0">
    <w:name w:val="Основной текст (4) + 13 pt;Не полужирный"/>
    <w:rsid w:val="001708CB"/>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style>
  <w:style w:type="character" w:customStyle="1" w:styleId="495pt">
    <w:name w:val="Основной текст (4) + 9;5 pt;Не полужирный;Курсив"/>
    <w:rsid w:val="001708CB"/>
    <w:rPr>
      <w:rFonts w:ascii="Times New Roman" w:eastAsia="Times New Roman" w:hAnsi="Times New Roman" w:cs="Times New Roman"/>
      <w:b/>
      <w:bCs/>
      <w:i/>
      <w:iCs/>
      <w:smallCaps w:val="0"/>
      <w:strike w:val="0"/>
      <w:color w:val="000000"/>
      <w:spacing w:val="0"/>
      <w:w w:val="100"/>
      <w:position w:val="0"/>
      <w:sz w:val="19"/>
      <w:szCs w:val="19"/>
      <w:u w:val="none"/>
      <w:lang w:val="en-US" w:eastAsia="en-US" w:bidi="en-US"/>
    </w:rPr>
  </w:style>
  <w:style w:type="paragraph" w:customStyle="1" w:styleId="42">
    <w:name w:val="Основной текст (4)"/>
    <w:basedOn w:val="a0"/>
    <w:link w:val="41"/>
    <w:rsid w:val="001708CB"/>
    <w:pPr>
      <w:widowControl w:val="0"/>
      <w:shd w:val="clear" w:color="auto" w:fill="FFFFFF"/>
      <w:spacing w:before="1020" w:after="660" w:line="0" w:lineRule="atLeast"/>
      <w:jc w:val="center"/>
    </w:pPr>
    <w:rPr>
      <w:rFonts w:ascii="Times New Roman" w:hAnsi="Times New Roman"/>
      <w:b/>
      <w:bCs/>
      <w:sz w:val="20"/>
      <w:lang w:val="ru-RU"/>
    </w:rPr>
  </w:style>
  <w:style w:type="character" w:customStyle="1" w:styleId="4Exact">
    <w:name w:val="Основной текст (4) Exact"/>
    <w:rsid w:val="001708CB"/>
    <w:rPr>
      <w:rFonts w:ascii="Times New Roman" w:eastAsia="Times New Roman" w:hAnsi="Times New Roman" w:cs="Times New Roman"/>
      <w:b/>
      <w:bCs/>
      <w:i w:val="0"/>
      <w:iCs w:val="0"/>
      <w:smallCaps w:val="0"/>
      <w:strike w:val="0"/>
      <w:u w:val="none"/>
      <w:lang w:val="en-US" w:eastAsia="en-US" w:bidi="en-US"/>
    </w:rPr>
  </w:style>
  <w:style w:type="character" w:customStyle="1" w:styleId="495ptExact">
    <w:name w:val="Основной текст (4) + 9;5 pt;Не полужирный;Курсив Exact"/>
    <w:rsid w:val="001708CB"/>
    <w:rPr>
      <w:rFonts w:ascii="Times New Roman" w:eastAsia="Times New Roman" w:hAnsi="Times New Roman" w:cs="Times New Roman"/>
      <w:b/>
      <w:bCs/>
      <w:i/>
      <w:iCs/>
      <w:smallCaps w:val="0"/>
      <w:strike w:val="0"/>
      <w:color w:val="000000"/>
      <w:spacing w:val="0"/>
      <w:w w:val="100"/>
      <w:position w:val="0"/>
      <w:sz w:val="19"/>
      <w:szCs w:val="19"/>
      <w:u w:val="none"/>
      <w:shd w:val="clear" w:color="auto" w:fill="FFFFFF"/>
      <w:lang w:val="en-US" w:eastAsia="en-US" w:bidi="en-US"/>
    </w:rPr>
  </w:style>
  <w:style w:type="character" w:customStyle="1" w:styleId="25Exact">
    <w:name w:val="Основной текст (25) Exact"/>
    <w:rsid w:val="001708CB"/>
    <w:rPr>
      <w:rFonts w:ascii="Times New Roman" w:eastAsia="Times New Roman" w:hAnsi="Times New Roman" w:cs="Times New Roman"/>
      <w:b w:val="0"/>
      <w:bCs w:val="0"/>
      <w:i/>
      <w:iCs/>
      <w:smallCaps w:val="0"/>
      <w:strike w:val="0"/>
      <w:sz w:val="19"/>
      <w:szCs w:val="19"/>
      <w:u w:val="none"/>
      <w:lang w:val="en-US" w:eastAsia="en-US" w:bidi="en-US"/>
    </w:rPr>
  </w:style>
  <w:style w:type="character" w:customStyle="1" w:styleId="2512ptExact">
    <w:name w:val="Основной текст (25) + 12 pt;Полужирный;Не курсив Exact"/>
    <w:rsid w:val="001708CB"/>
    <w:rPr>
      <w:rFonts w:ascii="Times New Roman" w:eastAsia="Times New Roman" w:hAnsi="Times New Roman" w:cs="Times New Roman"/>
      <w:b/>
      <w:bCs/>
      <w:i/>
      <w:iCs/>
      <w:smallCaps w:val="0"/>
      <w:strike w:val="0"/>
      <w:sz w:val="24"/>
      <w:szCs w:val="24"/>
      <w:u w:val="none"/>
      <w:lang w:val="en-US" w:eastAsia="en-US" w:bidi="en-US"/>
    </w:rPr>
  </w:style>
  <w:style w:type="character" w:customStyle="1" w:styleId="250">
    <w:name w:val="Основной текст (25)_"/>
    <w:link w:val="251"/>
    <w:rsid w:val="001708CB"/>
    <w:rPr>
      <w:i/>
      <w:iCs/>
      <w:sz w:val="19"/>
      <w:szCs w:val="19"/>
      <w:shd w:val="clear" w:color="auto" w:fill="FFFFFF"/>
      <w:lang w:val="en-US" w:eastAsia="en-US" w:bidi="en-US"/>
    </w:rPr>
  </w:style>
  <w:style w:type="paragraph" w:customStyle="1" w:styleId="251">
    <w:name w:val="Основной текст (25)"/>
    <w:basedOn w:val="a0"/>
    <w:link w:val="250"/>
    <w:rsid w:val="001708CB"/>
    <w:pPr>
      <w:widowControl w:val="0"/>
      <w:shd w:val="clear" w:color="auto" w:fill="FFFFFF"/>
      <w:spacing w:before="120" w:line="0" w:lineRule="atLeast"/>
    </w:pPr>
    <w:rPr>
      <w:rFonts w:ascii="Times New Roman" w:hAnsi="Times New Roman"/>
      <w:i/>
      <w:iCs/>
      <w:sz w:val="19"/>
      <w:szCs w:val="19"/>
      <w:lang w:val="en-US" w:eastAsia="en-US" w:bidi="en-US"/>
    </w:rPr>
  </w:style>
  <w:style w:type="character" w:customStyle="1" w:styleId="26">
    <w:name w:val="Основной текст (2) + Курсив;Малые прописные"/>
    <w:rsid w:val="001708CB"/>
    <w:rPr>
      <w:rFonts w:ascii="Times New Roman" w:eastAsia="Times New Roman" w:hAnsi="Times New Roman" w:cs="Times New Roman"/>
      <w:b w:val="0"/>
      <w:bCs w:val="0"/>
      <w:i/>
      <w:iCs/>
      <w:smallCaps/>
      <w:strike w:val="0"/>
      <w:color w:val="000000"/>
      <w:spacing w:val="0"/>
      <w:w w:val="100"/>
      <w:position w:val="0"/>
      <w:sz w:val="26"/>
      <w:szCs w:val="26"/>
      <w:u w:val="none"/>
      <w:shd w:val="clear" w:color="auto" w:fill="FFFFFF"/>
      <w:lang w:val="en-US" w:eastAsia="en-US" w:bidi="en-US"/>
    </w:rPr>
  </w:style>
  <w:style w:type="character" w:customStyle="1" w:styleId="2Candara10pt">
    <w:name w:val="Основной текст (2) + Candara;10 pt;Курсив"/>
    <w:rsid w:val="001708CB"/>
    <w:rPr>
      <w:rFonts w:ascii="Candara" w:eastAsia="Candara" w:hAnsi="Candara" w:cs="Candara"/>
      <w:b/>
      <w:bCs/>
      <w:i/>
      <w:iCs/>
      <w:smallCaps w:val="0"/>
      <w:strike w:val="0"/>
      <w:color w:val="000000"/>
      <w:spacing w:val="0"/>
      <w:w w:val="100"/>
      <w:position w:val="0"/>
      <w:sz w:val="20"/>
      <w:szCs w:val="20"/>
      <w:u w:val="none"/>
      <w:shd w:val="clear" w:color="auto" w:fill="FFFFFF"/>
      <w:lang w:val="en-US" w:eastAsia="en-US" w:bidi="en-US"/>
    </w:rPr>
  </w:style>
  <w:style w:type="character" w:customStyle="1" w:styleId="2Candara105pt80">
    <w:name w:val="Основной текст (2) + Candara;10;5 pt;Масштаб 80%"/>
    <w:rsid w:val="001708CB"/>
    <w:rPr>
      <w:rFonts w:ascii="Candara" w:eastAsia="Candara" w:hAnsi="Candara" w:cs="Candara"/>
      <w:b w:val="0"/>
      <w:bCs w:val="0"/>
      <w:i w:val="0"/>
      <w:iCs w:val="0"/>
      <w:smallCaps w:val="0"/>
      <w:strike w:val="0"/>
      <w:color w:val="000000"/>
      <w:spacing w:val="0"/>
      <w:w w:val="80"/>
      <w:position w:val="0"/>
      <w:sz w:val="21"/>
      <w:szCs w:val="21"/>
      <w:u w:val="none"/>
      <w:shd w:val="clear" w:color="auto" w:fill="FFFFFF"/>
      <w:lang w:val="ru-RU" w:eastAsia="ru-RU" w:bidi="ru-RU"/>
    </w:rPr>
  </w:style>
  <w:style w:type="character" w:customStyle="1" w:styleId="2Candara105pt800">
    <w:name w:val="Основной текст (2) + Candara;10;5 pt;Малые прописные;Масштаб 80%"/>
    <w:rsid w:val="001708CB"/>
    <w:rPr>
      <w:rFonts w:ascii="Candara" w:eastAsia="Candara" w:hAnsi="Candara" w:cs="Candara"/>
      <w:b w:val="0"/>
      <w:bCs w:val="0"/>
      <w:i w:val="0"/>
      <w:iCs w:val="0"/>
      <w:smallCaps/>
      <w:strike w:val="0"/>
      <w:color w:val="000000"/>
      <w:spacing w:val="0"/>
      <w:w w:val="80"/>
      <w:position w:val="0"/>
      <w:sz w:val="21"/>
      <w:szCs w:val="21"/>
      <w:u w:val="none"/>
      <w:shd w:val="clear" w:color="auto" w:fill="FFFFFF"/>
      <w:lang w:val="ru-RU" w:eastAsia="ru-RU" w:bidi="ru-RU"/>
    </w:rPr>
  </w:style>
  <w:style w:type="character" w:customStyle="1" w:styleId="5Exact">
    <w:name w:val="Подпись к картинке (5) Exact"/>
    <w:rsid w:val="001708CB"/>
    <w:rPr>
      <w:rFonts w:ascii="Times New Roman" w:eastAsia="Times New Roman" w:hAnsi="Times New Roman" w:cs="Times New Roman"/>
      <w:b w:val="0"/>
      <w:bCs w:val="0"/>
      <w:i w:val="0"/>
      <w:iCs w:val="0"/>
      <w:smallCaps w:val="0"/>
      <w:strike w:val="0"/>
      <w:sz w:val="26"/>
      <w:szCs w:val="26"/>
      <w:u w:val="none"/>
    </w:rPr>
  </w:style>
  <w:style w:type="character" w:customStyle="1" w:styleId="71">
    <w:name w:val="Заголовок №7_"/>
    <w:link w:val="72"/>
    <w:rsid w:val="001708CB"/>
    <w:rPr>
      <w:sz w:val="26"/>
      <w:szCs w:val="26"/>
      <w:shd w:val="clear" w:color="auto" w:fill="FFFFFF"/>
    </w:rPr>
  </w:style>
  <w:style w:type="character" w:customStyle="1" w:styleId="6Exact0">
    <w:name w:val="Основной текст (6) + Не курсив Exact"/>
    <w:rsid w:val="001708CB"/>
    <w:rPr>
      <w:rFonts w:ascii="Times New Roman" w:eastAsia="Times New Roman" w:hAnsi="Times New Roman" w:cs="Times New Roman"/>
      <w:b w:val="0"/>
      <w:bCs w:val="0"/>
      <w:i/>
      <w:iCs/>
      <w:smallCaps w:val="0"/>
      <w:strike w:val="0"/>
      <w:color w:val="000000"/>
      <w:spacing w:val="0"/>
      <w:w w:val="100"/>
      <w:position w:val="0"/>
      <w:sz w:val="26"/>
      <w:szCs w:val="26"/>
      <w:u w:val="none"/>
      <w:shd w:val="clear" w:color="auto" w:fill="FFFFFF"/>
      <w:lang w:val="ru-RU" w:eastAsia="ru-RU" w:bidi="ru-RU"/>
    </w:rPr>
  </w:style>
  <w:style w:type="character" w:customStyle="1" w:styleId="4Exact0">
    <w:name w:val="Заголовок №4 Exact"/>
    <w:link w:val="43"/>
    <w:rsid w:val="001708CB"/>
    <w:rPr>
      <w:rFonts w:ascii="Impact" w:eastAsia="Impact" w:hAnsi="Impact" w:cs="Impact"/>
      <w:shd w:val="clear" w:color="auto" w:fill="FFFFFF"/>
    </w:rPr>
  </w:style>
  <w:style w:type="character" w:customStyle="1" w:styleId="26Exact">
    <w:name w:val="Основной текст (26) Exact"/>
    <w:rsid w:val="001708CB"/>
    <w:rPr>
      <w:rFonts w:ascii="Impact" w:eastAsia="Impact" w:hAnsi="Impact" w:cs="Impact"/>
      <w:b w:val="0"/>
      <w:bCs w:val="0"/>
      <w:i w:val="0"/>
      <w:iCs w:val="0"/>
      <w:smallCaps w:val="0"/>
      <w:strike w:val="0"/>
      <w:u w:val="none"/>
    </w:rPr>
  </w:style>
  <w:style w:type="character" w:customStyle="1" w:styleId="6Exact1">
    <w:name w:val="Основной текст (6) + Малые прописные Exact"/>
    <w:rsid w:val="001708CB"/>
    <w:rPr>
      <w:rFonts w:ascii="Times New Roman" w:eastAsia="Times New Roman" w:hAnsi="Times New Roman" w:cs="Times New Roman"/>
      <w:b w:val="0"/>
      <w:bCs w:val="0"/>
      <w:i/>
      <w:iCs/>
      <w:smallCaps/>
      <w:strike w:val="0"/>
      <w:color w:val="000000"/>
      <w:spacing w:val="0"/>
      <w:w w:val="100"/>
      <w:position w:val="0"/>
      <w:sz w:val="26"/>
      <w:szCs w:val="26"/>
      <w:u w:val="none"/>
      <w:shd w:val="clear" w:color="auto" w:fill="FFFFFF"/>
      <w:lang w:val="en-US" w:eastAsia="en-US" w:bidi="en-US"/>
    </w:rPr>
  </w:style>
  <w:style w:type="character" w:customStyle="1" w:styleId="7Exact">
    <w:name w:val="Заголовок №7 + Малые прописные Exact"/>
    <w:rsid w:val="001708CB"/>
    <w:rPr>
      <w:rFonts w:ascii="Times New Roman" w:eastAsia="Times New Roman" w:hAnsi="Times New Roman" w:cs="Times New Roman"/>
      <w:b w:val="0"/>
      <w:bCs w:val="0"/>
      <w:i w:val="0"/>
      <w:iCs w:val="0"/>
      <w:smallCaps/>
      <w:strike w:val="0"/>
      <w:color w:val="000000"/>
      <w:spacing w:val="0"/>
      <w:w w:val="100"/>
      <w:position w:val="0"/>
      <w:sz w:val="26"/>
      <w:szCs w:val="26"/>
      <w:u w:val="none"/>
      <w:lang w:val="ru-RU" w:eastAsia="ru-RU" w:bidi="ru-RU"/>
    </w:rPr>
  </w:style>
  <w:style w:type="character" w:customStyle="1" w:styleId="260">
    <w:name w:val="Основной текст (26)_"/>
    <w:link w:val="261"/>
    <w:rsid w:val="001708CB"/>
    <w:rPr>
      <w:rFonts w:ascii="Impact" w:eastAsia="Impact" w:hAnsi="Impact" w:cs="Impact"/>
      <w:shd w:val="clear" w:color="auto" w:fill="FFFFFF"/>
    </w:rPr>
  </w:style>
  <w:style w:type="paragraph" w:customStyle="1" w:styleId="72">
    <w:name w:val="Заголовок №7"/>
    <w:basedOn w:val="a0"/>
    <w:link w:val="71"/>
    <w:rsid w:val="001708CB"/>
    <w:pPr>
      <w:widowControl w:val="0"/>
      <w:shd w:val="clear" w:color="auto" w:fill="FFFFFF"/>
      <w:spacing w:before="300" w:after="420" w:line="0" w:lineRule="atLeast"/>
      <w:jc w:val="right"/>
      <w:outlineLvl w:val="6"/>
    </w:pPr>
    <w:rPr>
      <w:rFonts w:ascii="Times New Roman" w:hAnsi="Times New Roman"/>
      <w:sz w:val="26"/>
      <w:szCs w:val="26"/>
      <w:lang w:val="ru-RU"/>
    </w:rPr>
  </w:style>
  <w:style w:type="paragraph" w:customStyle="1" w:styleId="43">
    <w:name w:val="Заголовок №4"/>
    <w:basedOn w:val="a0"/>
    <w:link w:val="4Exact0"/>
    <w:rsid w:val="001708CB"/>
    <w:pPr>
      <w:widowControl w:val="0"/>
      <w:shd w:val="clear" w:color="auto" w:fill="FFFFFF"/>
      <w:spacing w:line="0" w:lineRule="atLeast"/>
      <w:outlineLvl w:val="3"/>
    </w:pPr>
    <w:rPr>
      <w:rFonts w:ascii="Impact" w:eastAsia="Impact" w:hAnsi="Impact" w:cs="Impact"/>
      <w:sz w:val="20"/>
      <w:lang w:val="ru-RU"/>
    </w:rPr>
  </w:style>
  <w:style w:type="paragraph" w:customStyle="1" w:styleId="261">
    <w:name w:val="Основной текст (26)"/>
    <w:basedOn w:val="a0"/>
    <w:link w:val="260"/>
    <w:rsid w:val="001708CB"/>
    <w:pPr>
      <w:widowControl w:val="0"/>
      <w:shd w:val="clear" w:color="auto" w:fill="FFFFFF"/>
      <w:spacing w:line="0" w:lineRule="atLeast"/>
    </w:pPr>
    <w:rPr>
      <w:rFonts w:ascii="Impact" w:eastAsia="Impact" w:hAnsi="Impact" w:cs="Impact"/>
      <w:sz w:val="20"/>
      <w:lang w:val="ru-RU"/>
    </w:rPr>
  </w:style>
  <w:style w:type="character" w:customStyle="1" w:styleId="211ptExact">
    <w:name w:val="Основной текст (2) + 11 pt Exact"/>
    <w:rsid w:val="001708CB"/>
    <w:rPr>
      <w:rFonts w:ascii="Times New Roman" w:eastAsia="Times New Roman" w:hAnsi="Times New Roman" w:cs="Times New Roman"/>
      <w:b w:val="0"/>
      <w:bCs w:val="0"/>
      <w:i w:val="0"/>
      <w:iCs w:val="0"/>
      <w:smallCaps w:val="0"/>
      <w:strike w:val="0"/>
      <w:color w:val="000000"/>
      <w:spacing w:val="0"/>
      <w:w w:val="100"/>
      <w:position w:val="0"/>
      <w:sz w:val="22"/>
      <w:szCs w:val="22"/>
      <w:u w:val="none"/>
      <w:shd w:val="clear" w:color="auto" w:fill="FFFFFF"/>
      <w:lang w:val="en-US" w:eastAsia="en-US" w:bidi="en-US"/>
    </w:rPr>
  </w:style>
  <w:style w:type="character" w:customStyle="1" w:styleId="2Exact1">
    <w:name w:val="Основной текст (2) + Курсив;Малые прописные Exact"/>
    <w:rsid w:val="001708CB"/>
    <w:rPr>
      <w:rFonts w:ascii="Times New Roman" w:eastAsia="Times New Roman" w:hAnsi="Times New Roman" w:cs="Times New Roman"/>
      <w:b w:val="0"/>
      <w:bCs w:val="0"/>
      <w:i/>
      <w:iCs/>
      <w:smallCaps/>
      <w:strike w:val="0"/>
      <w:color w:val="000000"/>
      <w:spacing w:val="0"/>
      <w:w w:val="100"/>
      <w:position w:val="0"/>
      <w:sz w:val="26"/>
      <w:szCs w:val="26"/>
      <w:u w:val="single"/>
      <w:shd w:val="clear" w:color="auto" w:fill="FFFFFF"/>
      <w:lang w:val="ru-RU" w:eastAsia="ru-RU" w:bidi="ru-RU"/>
    </w:rPr>
  </w:style>
  <w:style w:type="character" w:customStyle="1" w:styleId="214ptExact">
    <w:name w:val="Основной текст (2) + 14 pt Exact"/>
    <w:rsid w:val="001708CB"/>
    <w:rPr>
      <w:rFonts w:ascii="Times New Roman" w:eastAsia="Times New Roman" w:hAnsi="Times New Roman" w:cs="Times New Roman"/>
      <w:b w:val="0"/>
      <w:bCs w:val="0"/>
      <w:i w:val="0"/>
      <w:iCs w:val="0"/>
      <w:smallCaps w:val="0"/>
      <w:strike w:val="0"/>
      <w:color w:val="000000"/>
      <w:spacing w:val="0"/>
      <w:w w:val="100"/>
      <w:position w:val="0"/>
      <w:sz w:val="28"/>
      <w:szCs w:val="28"/>
      <w:u w:val="none"/>
      <w:shd w:val="clear" w:color="auto" w:fill="FFFFFF"/>
      <w:lang w:val="ru-RU" w:eastAsia="ru-RU" w:bidi="ru-RU"/>
    </w:rPr>
  </w:style>
  <w:style w:type="character" w:customStyle="1" w:styleId="214ptExact0">
    <w:name w:val="Основной текст (2) + 14 pt;Полужирный;Курсив Exact"/>
    <w:rsid w:val="001708CB"/>
    <w:rPr>
      <w:rFonts w:ascii="Times New Roman" w:eastAsia="Times New Roman" w:hAnsi="Times New Roman" w:cs="Times New Roman"/>
      <w:b/>
      <w:bCs/>
      <w:i/>
      <w:iCs/>
      <w:smallCaps w:val="0"/>
      <w:strike w:val="0"/>
      <w:color w:val="000000"/>
      <w:spacing w:val="0"/>
      <w:w w:val="100"/>
      <w:position w:val="0"/>
      <w:sz w:val="28"/>
      <w:szCs w:val="28"/>
      <w:u w:val="none"/>
      <w:shd w:val="clear" w:color="auto" w:fill="FFFFFF"/>
      <w:lang w:val="en-US" w:eastAsia="en-US" w:bidi="en-US"/>
    </w:rPr>
  </w:style>
  <w:style w:type="character" w:customStyle="1" w:styleId="27pt0">
    <w:name w:val="Основной текст (2) + 7 pt;Курсив;Малые прописные"/>
    <w:rsid w:val="001708CB"/>
    <w:rPr>
      <w:rFonts w:ascii="Times New Roman" w:eastAsia="Times New Roman" w:hAnsi="Times New Roman" w:cs="Times New Roman"/>
      <w:b w:val="0"/>
      <w:bCs w:val="0"/>
      <w:i/>
      <w:iCs/>
      <w:smallCaps/>
      <w:strike w:val="0"/>
      <w:color w:val="000000"/>
      <w:spacing w:val="0"/>
      <w:w w:val="100"/>
      <w:position w:val="0"/>
      <w:sz w:val="14"/>
      <w:szCs w:val="14"/>
      <w:u w:val="none"/>
      <w:shd w:val="clear" w:color="auto" w:fill="FFFFFF"/>
      <w:lang w:val="en-US" w:eastAsia="en-US" w:bidi="en-US"/>
    </w:rPr>
  </w:style>
  <w:style w:type="paragraph" w:styleId="af2">
    <w:name w:val="Normal (Web)"/>
    <w:basedOn w:val="a0"/>
    <w:rsid w:val="009159F8"/>
    <w:pPr>
      <w:spacing w:before="100" w:beforeAutospacing="1" w:after="100" w:afterAutospacing="1"/>
    </w:pPr>
    <w:rPr>
      <w:rFonts w:ascii="Times New Roman" w:hAnsi="Times New Roman"/>
      <w:sz w:val="24"/>
      <w:szCs w:val="24"/>
      <w:lang w:val="ru-RU" w:bidi="or-IN"/>
    </w:rPr>
  </w:style>
  <w:style w:type="paragraph" w:customStyle="1" w:styleId="extension">
    <w:name w:val="extension"/>
    <w:basedOn w:val="a0"/>
    <w:rsid w:val="009159F8"/>
    <w:pPr>
      <w:spacing w:before="100" w:beforeAutospacing="1" w:after="100" w:afterAutospacing="1"/>
    </w:pPr>
    <w:rPr>
      <w:rFonts w:ascii="Times New Roman" w:hAnsi="Times New Roman"/>
      <w:sz w:val="24"/>
      <w:szCs w:val="24"/>
      <w:lang w:val="ru-RU" w:bidi="or-IN"/>
    </w:rPr>
  </w:style>
  <w:style w:type="character" w:customStyle="1" w:styleId="ParaFontItal">
    <w:name w:val="ParaFontItal"/>
    <w:rsid w:val="009159F8"/>
    <w:rPr>
      <w:i/>
    </w:rPr>
  </w:style>
  <w:style w:type="paragraph" w:customStyle="1" w:styleId="af3">
    <w:name w:val="Формула"/>
    <w:basedOn w:val="a0"/>
    <w:next w:val="a0"/>
    <w:rsid w:val="009159F8"/>
    <w:pPr>
      <w:tabs>
        <w:tab w:val="center" w:pos="4536"/>
        <w:tab w:val="right" w:pos="9356"/>
      </w:tabs>
      <w:spacing w:line="360" w:lineRule="auto"/>
    </w:pPr>
    <w:rPr>
      <w:rFonts w:ascii="Times New Roman" w:hAnsi="Times New Roman"/>
      <w:sz w:val="28"/>
      <w:lang w:val="ru-RU"/>
    </w:rPr>
  </w:style>
  <w:style w:type="paragraph" w:customStyle="1" w:styleId="bullet">
    <w:name w:val="bullet"/>
    <w:basedOn w:val="a0"/>
    <w:rsid w:val="009159F8"/>
    <w:pPr>
      <w:numPr>
        <w:numId w:val="4"/>
      </w:numPr>
      <w:spacing w:line="360" w:lineRule="auto"/>
      <w:jc w:val="both"/>
    </w:pPr>
    <w:rPr>
      <w:rFonts w:ascii="Times New Roman" w:hAnsi="Times New Roman"/>
      <w:sz w:val="28"/>
      <w:lang w:val="ru-RU"/>
    </w:rPr>
  </w:style>
  <w:style w:type="paragraph" w:customStyle="1" w:styleId="Picture">
    <w:name w:val="Picture"/>
    <w:basedOn w:val="a0"/>
    <w:rsid w:val="009159F8"/>
    <w:pPr>
      <w:keepNext/>
      <w:spacing w:before="120" w:line="360" w:lineRule="auto"/>
      <w:jc w:val="center"/>
    </w:pPr>
    <w:rPr>
      <w:rFonts w:ascii="Times New Roman" w:hAnsi="Times New Roman"/>
      <w:sz w:val="28"/>
      <w:lang w:val="en-US"/>
    </w:rPr>
  </w:style>
  <w:style w:type="character" w:customStyle="1" w:styleId="superscript">
    <w:name w:val="superscript"/>
    <w:basedOn w:val="a1"/>
    <w:rsid w:val="009159F8"/>
    <w:rPr>
      <w:vertAlign w:val="superscript"/>
    </w:rPr>
  </w:style>
  <w:style w:type="paragraph" w:customStyle="1" w:styleId="formula">
    <w:name w:val="formula"/>
    <w:basedOn w:val="a0"/>
    <w:link w:val="formula0"/>
    <w:rsid w:val="009159F8"/>
    <w:pPr>
      <w:tabs>
        <w:tab w:val="center" w:pos="4536"/>
        <w:tab w:val="right" w:pos="9072"/>
      </w:tabs>
      <w:spacing w:before="60" w:after="60" w:line="360" w:lineRule="auto"/>
    </w:pPr>
    <w:rPr>
      <w:rFonts w:ascii="Times New Roman" w:hAnsi="Times New Roman"/>
      <w:sz w:val="28"/>
      <w:lang w:val="ru-RU"/>
    </w:rPr>
  </w:style>
  <w:style w:type="paragraph" w:styleId="af4">
    <w:name w:val="footnote text"/>
    <w:basedOn w:val="a0"/>
    <w:link w:val="af5"/>
    <w:semiHidden/>
    <w:rsid w:val="009159F8"/>
    <w:pPr>
      <w:spacing w:line="360" w:lineRule="auto"/>
      <w:ind w:left="284" w:hanging="284"/>
      <w:jc w:val="both"/>
    </w:pPr>
    <w:rPr>
      <w:rFonts w:ascii="Times New Roman" w:hAnsi="Times New Roman"/>
      <w:sz w:val="24"/>
      <w:lang w:val="ru-RU"/>
    </w:rPr>
  </w:style>
  <w:style w:type="character" w:customStyle="1" w:styleId="af5">
    <w:name w:val="Текст сноски Знак"/>
    <w:basedOn w:val="a1"/>
    <w:link w:val="af4"/>
    <w:semiHidden/>
    <w:rsid w:val="009159F8"/>
    <w:rPr>
      <w:sz w:val="24"/>
    </w:rPr>
  </w:style>
  <w:style w:type="character" w:styleId="af6">
    <w:name w:val="footnote reference"/>
    <w:basedOn w:val="a1"/>
    <w:semiHidden/>
    <w:rsid w:val="009159F8"/>
    <w:rPr>
      <w:vertAlign w:val="superscript"/>
    </w:rPr>
  </w:style>
  <w:style w:type="paragraph" w:styleId="2">
    <w:name w:val="List Bullet 2"/>
    <w:basedOn w:val="a0"/>
    <w:rsid w:val="009159F8"/>
    <w:pPr>
      <w:numPr>
        <w:numId w:val="5"/>
      </w:numPr>
      <w:spacing w:line="360" w:lineRule="auto"/>
      <w:ind w:left="641" w:hanging="357"/>
      <w:jc w:val="both"/>
    </w:pPr>
    <w:rPr>
      <w:rFonts w:ascii="Times New Roman" w:hAnsi="Times New Roman"/>
      <w:sz w:val="28"/>
      <w:lang w:val="ru-RU"/>
    </w:rPr>
  </w:style>
  <w:style w:type="character" w:customStyle="1" w:styleId="italic">
    <w:name w:val="italic"/>
    <w:basedOn w:val="a1"/>
    <w:rsid w:val="009159F8"/>
    <w:rPr>
      <w:i/>
      <w:noProof w:val="0"/>
      <w:lang w:val="ru-RU"/>
    </w:rPr>
  </w:style>
  <w:style w:type="paragraph" w:customStyle="1" w:styleId="figure">
    <w:name w:val="figure"/>
    <w:basedOn w:val="a0"/>
    <w:rsid w:val="009159F8"/>
    <w:pPr>
      <w:keepNext/>
      <w:spacing w:line="360" w:lineRule="auto"/>
      <w:jc w:val="center"/>
    </w:pPr>
    <w:rPr>
      <w:rFonts w:ascii="Times New Roman" w:hAnsi="Times New Roman"/>
      <w:sz w:val="28"/>
      <w:lang w:val="ru-RU"/>
    </w:rPr>
  </w:style>
  <w:style w:type="paragraph" w:customStyle="1" w:styleId="figurecaption">
    <w:name w:val="figure_caption"/>
    <w:basedOn w:val="figure"/>
    <w:next w:val="a0"/>
    <w:rsid w:val="009159F8"/>
    <w:pPr>
      <w:keepNext w:val="0"/>
      <w:keepLines/>
      <w:suppressAutoHyphens/>
      <w:spacing w:before="120" w:after="120"/>
    </w:pPr>
  </w:style>
  <w:style w:type="paragraph" w:styleId="af7">
    <w:name w:val="List Continue"/>
    <w:basedOn w:val="a0"/>
    <w:rsid w:val="009159F8"/>
    <w:pPr>
      <w:spacing w:after="120" w:line="360" w:lineRule="auto"/>
      <w:ind w:left="284" w:firstLine="567"/>
      <w:jc w:val="both"/>
    </w:pPr>
    <w:rPr>
      <w:rFonts w:ascii="Times New Roman" w:hAnsi="Times New Roman"/>
      <w:sz w:val="28"/>
      <w:lang w:val="ru-RU"/>
    </w:rPr>
  </w:style>
  <w:style w:type="paragraph" w:styleId="27">
    <w:name w:val="List Continue 2"/>
    <w:basedOn w:val="a0"/>
    <w:rsid w:val="009159F8"/>
    <w:pPr>
      <w:spacing w:after="120" w:line="360" w:lineRule="auto"/>
      <w:ind w:left="567" w:firstLine="567"/>
      <w:jc w:val="both"/>
    </w:pPr>
    <w:rPr>
      <w:rFonts w:ascii="Times New Roman" w:hAnsi="Times New Roman"/>
      <w:sz w:val="28"/>
      <w:lang w:val="ru-RU"/>
    </w:rPr>
  </w:style>
  <w:style w:type="character" w:customStyle="1" w:styleId="formula0">
    <w:name w:val="formula Знак"/>
    <w:basedOn w:val="a1"/>
    <w:link w:val="formula"/>
    <w:rsid w:val="009159F8"/>
    <w:rPr>
      <w:sz w:val="28"/>
    </w:rPr>
  </w:style>
  <w:style w:type="paragraph" w:customStyle="1" w:styleId="200">
    <w:name w:val="Стиль Продолжение списка 2 + Первая строка:  0 см"/>
    <w:basedOn w:val="27"/>
    <w:rsid w:val="009159F8"/>
    <w:pPr>
      <w:ind w:firstLine="0"/>
    </w:pPr>
  </w:style>
  <w:style w:type="paragraph" w:customStyle="1" w:styleId="af8">
    <w:name w:val="Заг"/>
    <w:basedOn w:val="a0"/>
    <w:link w:val="af9"/>
    <w:rsid w:val="00A80536"/>
    <w:pPr>
      <w:overflowPunct w:val="0"/>
      <w:autoSpaceDE w:val="0"/>
      <w:autoSpaceDN w:val="0"/>
      <w:adjustRightInd w:val="0"/>
      <w:spacing w:after="200"/>
      <w:jc w:val="center"/>
      <w:textAlignment w:val="baseline"/>
    </w:pPr>
    <w:rPr>
      <w:rFonts w:ascii="Palatino-Bold" w:hAnsi="Palatino-Bold"/>
      <w:b/>
      <w:sz w:val="32"/>
      <w:lang w:val="ru-RU"/>
    </w:rPr>
  </w:style>
  <w:style w:type="character" w:customStyle="1" w:styleId="af9">
    <w:name w:val="Заг Знак"/>
    <w:link w:val="af8"/>
    <w:rsid w:val="00A80536"/>
    <w:rPr>
      <w:rFonts w:ascii="Palatino-Bold" w:hAnsi="Palatino-Bold"/>
      <w:b/>
      <w:sz w:val="32"/>
    </w:rPr>
  </w:style>
  <w:style w:type="paragraph" w:customStyle="1" w:styleId="afa">
    <w:name w:val="Осн."/>
    <w:basedOn w:val="a0"/>
    <w:rsid w:val="00A80536"/>
    <w:pPr>
      <w:overflowPunct w:val="0"/>
      <w:autoSpaceDE w:val="0"/>
      <w:autoSpaceDN w:val="0"/>
      <w:adjustRightInd w:val="0"/>
      <w:ind w:firstLine="567"/>
      <w:jc w:val="both"/>
      <w:textAlignment w:val="baseline"/>
    </w:pPr>
    <w:rPr>
      <w:rFonts w:ascii="Times New Roman" w:hAnsi="Times New Roman"/>
      <w:sz w:val="28"/>
      <w:lang w:val="ru-RU"/>
    </w:rPr>
  </w:style>
  <w:style w:type="paragraph" w:customStyle="1" w:styleId="11">
    <w:name w:val="Подпись1"/>
    <w:basedOn w:val="afa"/>
    <w:rsid w:val="00A80536"/>
    <w:pPr>
      <w:ind w:firstLine="0"/>
      <w:jc w:val="center"/>
    </w:pPr>
    <w:rPr>
      <w:sz w:val="26"/>
      <w:szCs w:val="26"/>
    </w:rPr>
  </w:style>
  <w:style w:type="paragraph" w:customStyle="1" w:styleId="afb">
    <w:name w:val="Подрисуночная"/>
    <w:basedOn w:val="a0"/>
    <w:rsid w:val="00A80536"/>
    <w:pPr>
      <w:overflowPunct w:val="0"/>
      <w:autoSpaceDE w:val="0"/>
      <w:autoSpaceDN w:val="0"/>
      <w:adjustRightInd w:val="0"/>
      <w:jc w:val="center"/>
      <w:textAlignment w:val="baseline"/>
    </w:pPr>
    <w:rPr>
      <w:rFonts w:ascii="Times New Roman" w:hAnsi="Times New Roman"/>
      <w:sz w:val="20"/>
      <w:szCs w:val="26"/>
      <w:lang w:val="ru-RU"/>
    </w:rPr>
  </w:style>
  <w:style w:type="paragraph" w:customStyle="1" w:styleId="28">
    <w:name w:val="Заг2"/>
    <w:basedOn w:val="af8"/>
    <w:link w:val="29"/>
    <w:rsid w:val="00A80536"/>
    <w:pPr>
      <w:spacing w:after="160"/>
    </w:pPr>
    <w:rPr>
      <w:rFonts w:ascii="Times New Roman" w:hAnsi="Times New Roman"/>
      <w:sz w:val="28"/>
    </w:rPr>
  </w:style>
  <w:style w:type="character" w:customStyle="1" w:styleId="29">
    <w:name w:val="Заг2 Знак"/>
    <w:link w:val="28"/>
    <w:rsid w:val="00A80536"/>
    <w:rPr>
      <w:b/>
      <w:sz w:val="28"/>
    </w:rPr>
  </w:style>
  <w:style w:type="paragraph" w:customStyle="1" w:styleId="MTDisplayEquation">
    <w:name w:val="MTDisplayEquation"/>
    <w:basedOn w:val="afa"/>
    <w:next w:val="a0"/>
    <w:rsid w:val="00A80536"/>
    <w:pPr>
      <w:tabs>
        <w:tab w:val="center" w:pos="4540"/>
        <w:tab w:val="right" w:pos="9080"/>
      </w:tabs>
      <w:spacing w:before="100" w:after="100"/>
      <w:ind w:firstLine="0"/>
    </w:pPr>
  </w:style>
  <w:style w:type="paragraph" w:customStyle="1" w:styleId="afc">
    <w:name w:val="Назв. ТАБЛ."/>
    <w:basedOn w:val="a0"/>
    <w:rsid w:val="00A80536"/>
    <w:pPr>
      <w:spacing w:after="100"/>
      <w:jc w:val="center"/>
    </w:pPr>
    <w:rPr>
      <w:rFonts w:ascii="Times New Roman" w:hAnsi="Times New Roman" w:cs="Arial"/>
      <w:b/>
      <w:sz w:val="26"/>
      <w:szCs w:val="16"/>
      <w:lang w:val="ru-RU"/>
    </w:rPr>
  </w:style>
  <w:style w:type="paragraph" w:customStyle="1" w:styleId="afd">
    <w:name w:val="Таблица"/>
    <w:basedOn w:val="afc"/>
    <w:rsid w:val="00A80536"/>
    <w:pPr>
      <w:jc w:val="right"/>
    </w:pPr>
    <w:rPr>
      <w:b w:val="0"/>
      <w:spacing w:val="40"/>
    </w:rPr>
  </w:style>
  <w:style w:type="paragraph" w:styleId="afe">
    <w:name w:val="footer"/>
    <w:basedOn w:val="a0"/>
    <w:link w:val="aff"/>
    <w:rsid w:val="0005199D"/>
    <w:pPr>
      <w:tabs>
        <w:tab w:val="center" w:pos="4153"/>
        <w:tab w:val="right" w:pos="8306"/>
      </w:tabs>
      <w:overflowPunct w:val="0"/>
      <w:autoSpaceDE w:val="0"/>
      <w:autoSpaceDN w:val="0"/>
      <w:adjustRightInd w:val="0"/>
      <w:textAlignment w:val="baseline"/>
    </w:pPr>
    <w:rPr>
      <w:rFonts w:ascii="Times New Roman" w:hAnsi="Times New Roman"/>
      <w:sz w:val="20"/>
      <w:lang w:val="ru-RU"/>
    </w:rPr>
  </w:style>
  <w:style w:type="character" w:customStyle="1" w:styleId="aff">
    <w:name w:val="Нижний колонтитул Знак"/>
    <w:basedOn w:val="a1"/>
    <w:link w:val="afe"/>
    <w:rsid w:val="0005199D"/>
  </w:style>
  <w:style w:type="paragraph" w:customStyle="1" w:styleId="12">
    <w:name w:val="Заг1"/>
    <w:basedOn w:val="af8"/>
    <w:rsid w:val="0005199D"/>
    <w:pPr>
      <w:ind w:left="924" w:hanging="357"/>
      <w:jc w:val="left"/>
    </w:pPr>
  </w:style>
  <w:style w:type="character" w:styleId="aff0">
    <w:name w:val="page number"/>
    <w:basedOn w:val="a1"/>
    <w:rsid w:val="0005199D"/>
  </w:style>
  <w:style w:type="paragraph" w:styleId="aff1">
    <w:name w:val="header"/>
    <w:basedOn w:val="a0"/>
    <w:link w:val="aff2"/>
    <w:rsid w:val="0005199D"/>
    <w:pPr>
      <w:tabs>
        <w:tab w:val="center" w:pos="4677"/>
        <w:tab w:val="right" w:pos="9355"/>
      </w:tabs>
      <w:overflowPunct w:val="0"/>
      <w:autoSpaceDE w:val="0"/>
      <w:autoSpaceDN w:val="0"/>
      <w:adjustRightInd w:val="0"/>
      <w:textAlignment w:val="baseline"/>
    </w:pPr>
    <w:rPr>
      <w:rFonts w:ascii="Times New Roman" w:hAnsi="Times New Roman"/>
      <w:sz w:val="20"/>
      <w:lang w:val="ru-RU"/>
    </w:rPr>
  </w:style>
  <w:style w:type="character" w:customStyle="1" w:styleId="aff2">
    <w:name w:val="Верхний колонтитул Знак"/>
    <w:basedOn w:val="a1"/>
    <w:link w:val="aff1"/>
    <w:rsid w:val="0005199D"/>
  </w:style>
  <w:style w:type="character" w:customStyle="1" w:styleId="MTEquationSection">
    <w:name w:val="MTEquationSection"/>
    <w:basedOn w:val="a1"/>
    <w:rsid w:val="0005199D"/>
    <w:rPr>
      <w:vanish/>
      <w:color w:val="FF0000"/>
      <w:sz w:val="28"/>
    </w:rPr>
  </w:style>
  <w:style w:type="paragraph" w:customStyle="1" w:styleId="aff3">
    <w:name w:val="Перечиление"/>
    <w:basedOn w:val="11"/>
    <w:rsid w:val="0005199D"/>
    <w:pPr>
      <w:spacing w:after="100"/>
      <w:ind w:left="567" w:right="567"/>
      <w:jc w:val="both"/>
    </w:pPr>
  </w:style>
  <w:style w:type="paragraph" w:customStyle="1" w:styleId="aff4">
    <w:name w:val="Подп. рис."/>
    <w:basedOn w:val="afa"/>
    <w:rsid w:val="0005199D"/>
    <w:pPr>
      <w:overflowPunct/>
      <w:autoSpaceDE/>
      <w:autoSpaceDN/>
      <w:adjustRightInd/>
      <w:ind w:firstLine="0"/>
      <w:jc w:val="center"/>
      <w:textAlignment w:val="auto"/>
    </w:pPr>
    <w:rPr>
      <w:rFonts w:ascii="Arial" w:hAnsi="Arial" w:cs="Arial"/>
      <w:sz w:val="16"/>
      <w:szCs w:val="16"/>
    </w:rPr>
  </w:style>
  <w:style w:type="paragraph" w:customStyle="1" w:styleId="aff5">
    <w:name w:val="Кудряшов"/>
    <w:basedOn w:val="a0"/>
    <w:rsid w:val="0005199D"/>
    <w:pPr>
      <w:spacing w:line="320" w:lineRule="exact"/>
      <w:ind w:firstLine="567"/>
      <w:jc w:val="both"/>
    </w:pPr>
    <w:rPr>
      <w:rFonts w:ascii="Kudrashov" w:hAnsi="Kudrashov"/>
      <w:sz w:val="28"/>
      <w:szCs w:val="24"/>
      <w:lang w:val="ru-RU"/>
    </w:rPr>
  </w:style>
  <w:style w:type="paragraph" w:styleId="aff6">
    <w:name w:val="Block Text"/>
    <w:basedOn w:val="a0"/>
    <w:rsid w:val="0005199D"/>
    <w:pPr>
      <w:spacing w:line="280" w:lineRule="exact"/>
      <w:ind w:left="2795" w:right="862" w:hanging="1939"/>
    </w:pPr>
    <w:rPr>
      <w:rFonts w:ascii="Kudrashov" w:hAnsi="Kudrashov"/>
      <w:sz w:val="26"/>
      <w:szCs w:val="24"/>
      <w:lang w:val="ru-RU"/>
    </w:rPr>
  </w:style>
  <w:style w:type="numbering" w:customStyle="1" w:styleId="13">
    <w:name w:val="Нет списка1"/>
    <w:next w:val="a3"/>
    <w:uiPriority w:val="99"/>
    <w:semiHidden/>
    <w:unhideWhenUsed/>
    <w:rsid w:val="00FE744E"/>
  </w:style>
  <w:style w:type="numbering" w:customStyle="1" w:styleId="110">
    <w:name w:val="Нет списка11"/>
    <w:next w:val="a3"/>
    <w:semiHidden/>
    <w:unhideWhenUsed/>
    <w:rsid w:val="00FE744E"/>
  </w:style>
  <w:style w:type="paragraph" w:customStyle="1" w:styleId="Style1">
    <w:name w:val="Style1"/>
    <w:basedOn w:val="a0"/>
    <w:rsid w:val="00FE744E"/>
    <w:pPr>
      <w:widowControl w:val="0"/>
      <w:autoSpaceDE w:val="0"/>
      <w:autoSpaceDN w:val="0"/>
      <w:adjustRightInd w:val="0"/>
    </w:pPr>
    <w:rPr>
      <w:rFonts w:ascii="Arial" w:hAnsi="Arial" w:cs="Arial"/>
      <w:sz w:val="24"/>
      <w:szCs w:val="24"/>
      <w:lang w:val="ru-RU"/>
    </w:rPr>
  </w:style>
  <w:style w:type="paragraph" w:customStyle="1" w:styleId="Style2">
    <w:name w:val="Style2"/>
    <w:basedOn w:val="a0"/>
    <w:rsid w:val="00FE744E"/>
    <w:pPr>
      <w:widowControl w:val="0"/>
      <w:autoSpaceDE w:val="0"/>
      <w:autoSpaceDN w:val="0"/>
      <w:adjustRightInd w:val="0"/>
      <w:spacing w:line="457" w:lineRule="exact"/>
    </w:pPr>
    <w:rPr>
      <w:rFonts w:ascii="Arial" w:hAnsi="Arial" w:cs="Arial"/>
      <w:sz w:val="24"/>
      <w:szCs w:val="24"/>
      <w:lang w:val="ru-RU"/>
    </w:rPr>
  </w:style>
  <w:style w:type="paragraph" w:customStyle="1" w:styleId="Style3">
    <w:name w:val="Style3"/>
    <w:basedOn w:val="a0"/>
    <w:uiPriority w:val="99"/>
    <w:rsid w:val="00FE744E"/>
    <w:pPr>
      <w:widowControl w:val="0"/>
      <w:autoSpaceDE w:val="0"/>
      <w:autoSpaceDN w:val="0"/>
      <w:adjustRightInd w:val="0"/>
      <w:spacing w:line="260" w:lineRule="exact"/>
      <w:jc w:val="both"/>
    </w:pPr>
    <w:rPr>
      <w:rFonts w:ascii="Arial" w:hAnsi="Arial" w:cs="Arial"/>
      <w:sz w:val="24"/>
      <w:szCs w:val="24"/>
      <w:lang w:val="ru-RU"/>
    </w:rPr>
  </w:style>
  <w:style w:type="paragraph" w:customStyle="1" w:styleId="Style4">
    <w:name w:val="Style4"/>
    <w:basedOn w:val="a0"/>
    <w:rsid w:val="00FE744E"/>
    <w:pPr>
      <w:widowControl w:val="0"/>
      <w:autoSpaceDE w:val="0"/>
      <w:autoSpaceDN w:val="0"/>
      <w:adjustRightInd w:val="0"/>
    </w:pPr>
    <w:rPr>
      <w:rFonts w:ascii="Arial" w:hAnsi="Arial" w:cs="Arial"/>
      <w:sz w:val="24"/>
      <w:szCs w:val="24"/>
      <w:lang w:val="ru-RU"/>
    </w:rPr>
  </w:style>
  <w:style w:type="paragraph" w:customStyle="1" w:styleId="Style5">
    <w:name w:val="Style5"/>
    <w:basedOn w:val="a0"/>
    <w:uiPriority w:val="99"/>
    <w:rsid w:val="00FE744E"/>
    <w:pPr>
      <w:widowControl w:val="0"/>
      <w:autoSpaceDE w:val="0"/>
      <w:autoSpaceDN w:val="0"/>
      <w:adjustRightInd w:val="0"/>
    </w:pPr>
    <w:rPr>
      <w:rFonts w:ascii="Arial" w:hAnsi="Arial" w:cs="Arial"/>
      <w:sz w:val="24"/>
      <w:szCs w:val="24"/>
      <w:lang w:val="ru-RU"/>
    </w:rPr>
  </w:style>
  <w:style w:type="paragraph" w:customStyle="1" w:styleId="Style6">
    <w:name w:val="Style6"/>
    <w:basedOn w:val="a0"/>
    <w:rsid w:val="00FE744E"/>
    <w:pPr>
      <w:widowControl w:val="0"/>
      <w:autoSpaceDE w:val="0"/>
      <w:autoSpaceDN w:val="0"/>
      <w:adjustRightInd w:val="0"/>
    </w:pPr>
    <w:rPr>
      <w:rFonts w:ascii="Arial" w:hAnsi="Arial" w:cs="Arial"/>
      <w:sz w:val="24"/>
      <w:szCs w:val="24"/>
      <w:lang w:val="ru-RU"/>
    </w:rPr>
  </w:style>
  <w:style w:type="paragraph" w:customStyle="1" w:styleId="Style7">
    <w:name w:val="Style7"/>
    <w:basedOn w:val="a0"/>
    <w:uiPriority w:val="99"/>
    <w:rsid w:val="00FE744E"/>
    <w:pPr>
      <w:widowControl w:val="0"/>
      <w:autoSpaceDE w:val="0"/>
      <w:autoSpaceDN w:val="0"/>
      <w:adjustRightInd w:val="0"/>
      <w:spacing w:line="158" w:lineRule="exact"/>
      <w:jc w:val="right"/>
    </w:pPr>
    <w:rPr>
      <w:rFonts w:ascii="Arial" w:hAnsi="Arial" w:cs="Arial"/>
      <w:sz w:val="24"/>
      <w:szCs w:val="24"/>
      <w:lang w:val="ru-RU"/>
    </w:rPr>
  </w:style>
  <w:style w:type="paragraph" w:customStyle="1" w:styleId="Style8">
    <w:name w:val="Style8"/>
    <w:basedOn w:val="a0"/>
    <w:uiPriority w:val="99"/>
    <w:rsid w:val="00FE744E"/>
    <w:pPr>
      <w:widowControl w:val="0"/>
      <w:autoSpaceDE w:val="0"/>
      <w:autoSpaceDN w:val="0"/>
      <w:adjustRightInd w:val="0"/>
    </w:pPr>
    <w:rPr>
      <w:rFonts w:ascii="Arial" w:hAnsi="Arial" w:cs="Arial"/>
      <w:sz w:val="24"/>
      <w:szCs w:val="24"/>
      <w:lang w:val="ru-RU"/>
    </w:rPr>
  </w:style>
  <w:style w:type="paragraph" w:customStyle="1" w:styleId="Style9">
    <w:name w:val="Style9"/>
    <w:basedOn w:val="a0"/>
    <w:uiPriority w:val="99"/>
    <w:rsid w:val="00FE744E"/>
    <w:pPr>
      <w:widowControl w:val="0"/>
      <w:autoSpaceDE w:val="0"/>
      <w:autoSpaceDN w:val="0"/>
      <w:adjustRightInd w:val="0"/>
    </w:pPr>
    <w:rPr>
      <w:rFonts w:ascii="Arial" w:hAnsi="Arial" w:cs="Arial"/>
      <w:sz w:val="24"/>
      <w:szCs w:val="24"/>
      <w:lang w:val="ru-RU"/>
    </w:rPr>
  </w:style>
  <w:style w:type="paragraph" w:customStyle="1" w:styleId="Style10">
    <w:name w:val="Style10"/>
    <w:basedOn w:val="a0"/>
    <w:rsid w:val="00FE744E"/>
    <w:pPr>
      <w:widowControl w:val="0"/>
      <w:autoSpaceDE w:val="0"/>
      <w:autoSpaceDN w:val="0"/>
      <w:adjustRightInd w:val="0"/>
    </w:pPr>
    <w:rPr>
      <w:rFonts w:ascii="Arial" w:hAnsi="Arial" w:cs="Arial"/>
      <w:sz w:val="24"/>
      <w:szCs w:val="24"/>
      <w:lang w:val="ru-RU"/>
    </w:rPr>
  </w:style>
  <w:style w:type="paragraph" w:customStyle="1" w:styleId="Style11">
    <w:name w:val="Style11"/>
    <w:basedOn w:val="a0"/>
    <w:rsid w:val="00FE744E"/>
    <w:pPr>
      <w:widowControl w:val="0"/>
      <w:autoSpaceDE w:val="0"/>
      <w:autoSpaceDN w:val="0"/>
      <w:adjustRightInd w:val="0"/>
      <w:spacing w:line="360" w:lineRule="exact"/>
      <w:jc w:val="both"/>
    </w:pPr>
    <w:rPr>
      <w:rFonts w:ascii="Arial" w:hAnsi="Arial" w:cs="Arial"/>
      <w:sz w:val="24"/>
      <w:szCs w:val="24"/>
      <w:lang w:val="ru-RU"/>
    </w:rPr>
  </w:style>
  <w:style w:type="paragraph" w:customStyle="1" w:styleId="Style12">
    <w:name w:val="Style12"/>
    <w:basedOn w:val="a0"/>
    <w:uiPriority w:val="99"/>
    <w:rsid w:val="00FE744E"/>
    <w:pPr>
      <w:widowControl w:val="0"/>
      <w:autoSpaceDE w:val="0"/>
      <w:autoSpaceDN w:val="0"/>
      <w:adjustRightInd w:val="0"/>
      <w:jc w:val="both"/>
    </w:pPr>
    <w:rPr>
      <w:rFonts w:ascii="Arial" w:hAnsi="Arial" w:cs="Arial"/>
      <w:sz w:val="24"/>
      <w:szCs w:val="24"/>
      <w:lang w:val="ru-RU"/>
    </w:rPr>
  </w:style>
  <w:style w:type="character" w:customStyle="1" w:styleId="FontStyle14">
    <w:name w:val="Font Style14"/>
    <w:basedOn w:val="a1"/>
    <w:rsid w:val="00FE744E"/>
    <w:rPr>
      <w:rFonts w:ascii="Arial" w:hAnsi="Arial" w:cs="Arial"/>
      <w:b/>
      <w:bCs/>
      <w:sz w:val="36"/>
      <w:szCs w:val="36"/>
    </w:rPr>
  </w:style>
  <w:style w:type="character" w:customStyle="1" w:styleId="FontStyle15">
    <w:name w:val="Font Style15"/>
    <w:basedOn w:val="a1"/>
    <w:rsid w:val="00FE744E"/>
    <w:rPr>
      <w:rFonts w:ascii="Arial" w:hAnsi="Arial" w:cs="Arial"/>
      <w:b/>
      <w:bCs/>
      <w:sz w:val="30"/>
      <w:szCs w:val="30"/>
    </w:rPr>
  </w:style>
  <w:style w:type="character" w:customStyle="1" w:styleId="FontStyle16">
    <w:name w:val="Font Style16"/>
    <w:basedOn w:val="a1"/>
    <w:uiPriority w:val="99"/>
    <w:rsid w:val="00FE744E"/>
    <w:rPr>
      <w:rFonts w:ascii="Times New Roman" w:hAnsi="Times New Roman" w:cs="Times New Roman"/>
      <w:sz w:val="18"/>
      <w:szCs w:val="18"/>
    </w:rPr>
  </w:style>
  <w:style w:type="character" w:customStyle="1" w:styleId="FontStyle17">
    <w:name w:val="Font Style17"/>
    <w:basedOn w:val="a1"/>
    <w:uiPriority w:val="99"/>
    <w:rsid w:val="00FE744E"/>
    <w:rPr>
      <w:rFonts w:ascii="Times New Roman" w:hAnsi="Times New Roman" w:cs="Times New Roman"/>
      <w:b/>
      <w:bCs/>
      <w:sz w:val="20"/>
      <w:szCs w:val="20"/>
    </w:rPr>
  </w:style>
  <w:style w:type="character" w:customStyle="1" w:styleId="FontStyle18">
    <w:name w:val="Font Style18"/>
    <w:basedOn w:val="a1"/>
    <w:uiPriority w:val="99"/>
    <w:rsid w:val="00FE744E"/>
    <w:rPr>
      <w:rFonts w:ascii="Times New Roman" w:hAnsi="Times New Roman" w:cs="Times New Roman"/>
      <w:b/>
      <w:bCs/>
      <w:i/>
      <w:iCs/>
      <w:spacing w:val="20"/>
      <w:sz w:val="18"/>
      <w:szCs w:val="18"/>
    </w:rPr>
  </w:style>
  <w:style w:type="character" w:customStyle="1" w:styleId="FontStyle19">
    <w:name w:val="Font Style19"/>
    <w:basedOn w:val="a1"/>
    <w:uiPriority w:val="99"/>
    <w:rsid w:val="00FE744E"/>
    <w:rPr>
      <w:rFonts w:ascii="Times New Roman" w:hAnsi="Times New Roman" w:cs="Times New Roman"/>
      <w:sz w:val="18"/>
      <w:szCs w:val="18"/>
    </w:rPr>
  </w:style>
  <w:style w:type="character" w:customStyle="1" w:styleId="FontStyle20">
    <w:name w:val="Font Style20"/>
    <w:basedOn w:val="a1"/>
    <w:uiPriority w:val="99"/>
    <w:rsid w:val="00FE744E"/>
    <w:rPr>
      <w:rFonts w:ascii="Times New Roman" w:hAnsi="Times New Roman" w:cs="Times New Roman"/>
      <w:b/>
      <w:bCs/>
      <w:i/>
      <w:iCs/>
      <w:spacing w:val="20"/>
      <w:sz w:val="18"/>
      <w:szCs w:val="18"/>
    </w:rPr>
  </w:style>
  <w:style w:type="character" w:customStyle="1" w:styleId="FontStyle21">
    <w:name w:val="Font Style21"/>
    <w:basedOn w:val="a1"/>
    <w:uiPriority w:val="99"/>
    <w:rsid w:val="00FE744E"/>
    <w:rPr>
      <w:rFonts w:ascii="Microsoft Sans Serif" w:hAnsi="Microsoft Sans Serif" w:cs="Microsoft Sans Serif"/>
      <w:b/>
      <w:bCs/>
      <w:sz w:val="28"/>
      <w:szCs w:val="28"/>
    </w:rPr>
  </w:style>
  <w:style w:type="character" w:customStyle="1" w:styleId="FontStyle22">
    <w:name w:val="Font Style22"/>
    <w:basedOn w:val="a1"/>
    <w:rsid w:val="00FE744E"/>
    <w:rPr>
      <w:rFonts w:ascii="Arial Narrow" w:hAnsi="Arial Narrow" w:cs="Arial Narrow"/>
      <w:i/>
      <w:iCs/>
      <w:sz w:val="28"/>
      <w:szCs w:val="28"/>
    </w:rPr>
  </w:style>
  <w:style w:type="character" w:customStyle="1" w:styleId="FontStyle23">
    <w:name w:val="Font Style23"/>
    <w:basedOn w:val="a1"/>
    <w:uiPriority w:val="99"/>
    <w:rsid w:val="00FE744E"/>
    <w:rPr>
      <w:rFonts w:ascii="Times New Roman" w:hAnsi="Times New Roman" w:cs="Times New Roman"/>
      <w:b/>
      <w:bCs/>
      <w:i/>
      <w:iCs/>
      <w:smallCaps/>
      <w:spacing w:val="20"/>
      <w:sz w:val="14"/>
      <w:szCs w:val="14"/>
    </w:rPr>
  </w:style>
  <w:style w:type="character" w:customStyle="1" w:styleId="FontStyle24">
    <w:name w:val="Font Style24"/>
    <w:basedOn w:val="a1"/>
    <w:uiPriority w:val="99"/>
    <w:rsid w:val="00FE744E"/>
    <w:rPr>
      <w:rFonts w:ascii="Microsoft Sans Serif" w:hAnsi="Microsoft Sans Serif" w:cs="Microsoft Sans Serif"/>
      <w:b/>
      <w:bCs/>
      <w:i/>
      <w:iCs/>
      <w:spacing w:val="10"/>
      <w:sz w:val="14"/>
      <w:szCs w:val="14"/>
    </w:rPr>
  </w:style>
  <w:style w:type="character" w:customStyle="1" w:styleId="FontStyle25">
    <w:name w:val="Font Style25"/>
    <w:basedOn w:val="a1"/>
    <w:uiPriority w:val="99"/>
    <w:rsid w:val="00FE744E"/>
    <w:rPr>
      <w:rFonts w:ascii="Times New Roman" w:hAnsi="Times New Roman" w:cs="Times New Roman"/>
      <w:i/>
      <w:iCs/>
      <w:sz w:val="18"/>
      <w:szCs w:val="18"/>
    </w:rPr>
  </w:style>
  <w:style w:type="character" w:customStyle="1" w:styleId="FontStyle26">
    <w:name w:val="Font Style26"/>
    <w:basedOn w:val="a1"/>
    <w:uiPriority w:val="99"/>
    <w:rsid w:val="00FE744E"/>
    <w:rPr>
      <w:rFonts w:ascii="Impact" w:hAnsi="Impact" w:cs="Impact"/>
      <w:smallCaps/>
      <w:sz w:val="14"/>
      <w:szCs w:val="14"/>
    </w:rPr>
  </w:style>
  <w:style w:type="character" w:customStyle="1" w:styleId="FontStyle27">
    <w:name w:val="Font Style27"/>
    <w:basedOn w:val="a1"/>
    <w:uiPriority w:val="99"/>
    <w:rsid w:val="00FE744E"/>
    <w:rPr>
      <w:rFonts w:ascii="Times New Roman" w:hAnsi="Times New Roman" w:cs="Times New Roman"/>
      <w:b/>
      <w:bCs/>
      <w:i/>
      <w:iCs/>
      <w:smallCaps/>
      <w:spacing w:val="30"/>
      <w:sz w:val="18"/>
      <w:szCs w:val="18"/>
    </w:rPr>
  </w:style>
  <w:style w:type="character" w:styleId="aff7">
    <w:name w:val="Hyperlink"/>
    <w:basedOn w:val="a1"/>
    <w:rsid w:val="00FE744E"/>
    <w:rPr>
      <w:color w:val="648BCB"/>
      <w:u w:val="single"/>
    </w:rPr>
  </w:style>
  <w:style w:type="character" w:customStyle="1" w:styleId="FontStyle30">
    <w:name w:val="Font Style30"/>
    <w:basedOn w:val="a1"/>
    <w:rsid w:val="00FE744E"/>
    <w:rPr>
      <w:rFonts w:ascii="Times New Roman" w:hAnsi="Times New Roman" w:cs="Times New Roman"/>
      <w:b/>
      <w:bCs/>
      <w:i/>
      <w:iCs/>
      <w:sz w:val="18"/>
      <w:szCs w:val="18"/>
    </w:rPr>
  </w:style>
  <w:style w:type="character" w:customStyle="1" w:styleId="FontStyle12">
    <w:name w:val="Font Style12"/>
    <w:basedOn w:val="a1"/>
    <w:uiPriority w:val="99"/>
    <w:rsid w:val="00FE744E"/>
    <w:rPr>
      <w:rFonts w:ascii="Times New Roman" w:hAnsi="Times New Roman" w:cs="Times New Roman"/>
      <w:sz w:val="20"/>
      <w:szCs w:val="20"/>
    </w:rPr>
  </w:style>
  <w:style w:type="character" w:customStyle="1" w:styleId="FontStyle13">
    <w:name w:val="Font Style13"/>
    <w:basedOn w:val="a1"/>
    <w:uiPriority w:val="99"/>
    <w:rsid w:val="00FE744E"/>
    <w:rPr>
      <w:rFonts w:ascii="Times New Roman" w:hAnsi="Times New Roman" w:cs="Times New Roman"/>
      <w:b/>
      <w:bCs/>
      <w:i/>
      <w:iCs/>
      <w:sz w:val="20"/>
      <w:szCs w:val="20"/>
    </w:rPr>
  </w:style>
  <w:style w:type="character" w:customStyle="1" w:styleId="FontStyle11">
    <w:name w:val="Font Style11"/>
    <w:basedOn w:val="a1"/>
    <w:uiPriority w:val="99"/>
    <w:rsid w:val="00FE744E"/>
    <w:rPr>
      <w:rFonts w:ascii="Times New Roman" w:hAnsi="Times New Roman" w:cs="Times New Roman"/>
      <w:i/>
      <w:iCs/>
      <w:spacing w:val="-10"/>
      <w:sz w:val="20"/>
      <w:szCs w:val="20"/>
    </w:rPr>
  </w:style>
  <w:style w:type="paragraph" w:styleId="aff8">
    <w:name w:val="No Spacing"/>
    <w:uiPriority w:val="1"/>
    <w:qFormat/>
    <w:rsid w:val="00FE744E"/>
    <w:pPr>
      <w:widowControl w:val="0"/>
      <w:autoSpaceDE w:val="0"/>
      <w:autoSpaceDN w:val="0"/>
      <w:adjustRightInd w:val="0"/>
    </w:pPr>
    <w:rPr>
      <w:rFonts w:ascii="Arial" w:hAnsi="Arial" w:cs="Arial"/>
      <w:sz w:val="24"/>
      <w:szCs w:val="24"/>
    </w:rPr>
  </w:style>
  <w:style w:type="paragraph" w:customStyle="1" w:styleId="aff9">
    <w:name w:val="Весь текст"/>
    <w:basedOn w:val="a0"/>
    <w:rsid w:val="00FE744E"/>
    <w:pPr>
      <w:widowControl w:val="0"/>
      <w:autoSpaceDE w:val="0"/>
      <w:autoSpaceDN w:val="0"/>
      <w:adjustRightInd w:val="0"/>
      <w:spacing w:line="240" w:lineRule="exact"/>
      <w:ind w:firstLine="454"/>
      <w:jc w:val="both"/>
    </w:pPr>
    <w:rPr>
      <w:rFonts w:ascii="Arial" w:hAnsi="Arial" w:cs="Arial"/>
      <w:sz w:val="20"/>
      <w:lang w:val="ru-RU"/>
    </w:rPr>
  </w:style>
  <w:style w:type="paragraph" w:customStyle="1" w:styleId="Style13">
    <w:name w:val="Style13"/>
    <w:basedOn w:val="a0"/>
    <w:rsid w:val="00FE744E"/>
    <w:pPr>
      <w:widowControl w:val="0"/>
      <w:autoSpaceDE w:val="0"/>
      <w:autoSpaceDN w:val="0"/>
      <w:adjustRightInd w:val="0"/>
    </w:pPr>
    <w:rPr>
      <w:rFonts w:ascii="Arial" w:hAnsi="Arial" w:cs="Arial"/>
      <w:sz w:val="24"/>
      <w:szCs w:val="24"/>
      <w:lang w:val="ru-RU"/>
    </w:rPr>
  </w:style>
  <w:style w:type="paragraph" w:customStyle="1" w:styleId="Style17">
    <w:name w:val="Style17"/>
    <w:basedOn w:val="a0"/>
    <w:rsid w:val="00FE744E"/>
    <w:pPr>
      <w:widowControl w:val="0"/>
      <w:autoSpaceDE w:val="0"/>
      <w:autoSpaceDN w:val="0"/>
      <w:adjustRightInd w:val="0"/>
      <w:jc w:val="both"/>
    </w:pPr>
    <w:rPr>
      <w:rFonts w:ascii="Arial" w:hAnsi="Arial" w:cs="Arial"/>
      <w:sz w:val="24"/>
      <w:szCs w:val="24"/>
      <w:lang w:val="ru-RU"/>
    </w:rPr>
  </w:style>
  <w:style w:type="paragraph" w:customStyle="1" w:styleId="Style18">
    <w:name w:val="Style18"/>
    <w:basedOn w:val="a0"/>
    <w:rsid w:val="00FE744E"/>
    <w:pPr>
      <w:widowControl w:val="0"/>
      <w:autoSpaceDE w:val="0"/>
      <w:autoSpaceDN w:val="0"/>
      <w:adjustRightInd w:val="0"/>
    </w:pPr>
    <w:rPr>
      <w:rFonts w:ascii="Arial" w:hAnsi="Arial" w:cs="Arial"/>
      <w:sz w:val="24"/>
      <w:szCs w:val="24"/>
      <w:lang w:val="ru-RU"/>
    </w:rPr>
  </w:style>
  <w:style w:type="paragraph" w:customStyle="1" w:styleId="Style19">
    <w:name w:val="Style19"/>
    <w:basedOn w:val="a0"/>
    <w:rsid w:val="00FE744E"/>
    <w:pPr>
      <w:widowControl w:val="0"/>
      <w:autoSpaceDE w:val="0"/>
      <w:autoSpaceDN w:val="0"/>
      <w:adjustRightInd w:val="0"/>
      <w:spacing w:line="202" w:lineRule="exact"/>
      <w:jc w:val="center"/>
    </w:pPr>
    <w:rPr>
      <w:rFonts w:ascii="Arial" w:hAnsi="Arial" w:cs="Arial"/>
      <w:sz w:val="24"/>
      <w:szCs w:val="24"/>
      <w:lang w:val="ru-RU"/>
    </w:rPr>
  </w:style>
  <w:style w:type="paragraph" w:customStyle="1" w:styleId="Style21">
    <w:name w:val="Style21"/>
    <w:basedOn w:val="a0"/>
    <w:rsid w:val="00FE744E"/>
    <w:pPr>
      <w:widowControl w:val="0"/>
      <w:autoSpaceDE w:val="0"/>
      <w:autoSpaceDN w:val="0"/>
      <w:adjustRightInd w:val="0"/>
      <w:spacing w:line="245" w:lineRule="exact"/>
    </w:pPr>
    <w:rPr>
      <w:rFonts w:ascii="Arial" w:hAnsi="Arial" w:cs="Arial"/>
      <w:sz w:val="24"/>
      <w:szCs w:val="24"/>
      <w:lang w:val="ru-RU"/>
    </w:rPr>
  </w:style>
  <w:style w:type="paragraph" w:customStyle="1" w:styleId="Style22">
    <w:name w:val="Style22"/>
    <w:basedOn w:val="a0"/>
    <w:rsid w:val="00FE744E"/>
    <w:pPr>
      <w:widowControl w:val="0"/>
      <w:autoSpaceDE w:val="0"/>
      <w:autoSpaceDN w:val="0"/>
      <w:adjustRightInd w:val="0"/>
      <w:spacing w:line="367" w:lineRule="exact"/>
    </w:pPr>
    <w:rPr>
      <w:rFonts w:ascii="Arial" w:hAnsi="Arial" w:cs="Arial"/>
      <w:sz w:val="24"/>
      <w:szCs w:val="24"/>
      <w:lang w:val="ru-RU"/>
    </w:rPr>
  </w:style>
  <w:style w:type="paragraph" w:customStyle="1" w:styleId="Style26">
    <w:name w:val="Style26"/>
    <w:basedOn w:val="a0"/>
    <w:rsid w:val="00FE744E"/>
    <w:pPr>
      <w:widowControl w:val="0"/>
      <w:autoSpaceDE w:val="0"/>
      <w:autoSpaceDN w:val="0"/>
      <w:adjustRightInd w:val="0"/>
      <w:spacing w:line="180" w:lineRule="exact"/>
      <w:ind w:firstLine="173"/>
    </w:pPr>
    <w:rPr>
      <w:rFonts w:ascii="Arial" w:hAnsi="Arial" w:cs="Arial"/>
      <w:sz w:val="24"/>
      <w:szCs w:val="24"/>
      <w:lang w:val="ru-RU"/>
    </w:rPr>
  </w:style>
  <w:style w:type="paragraph" w:customStyle="1" w:styleId="Style27">
    <w:name w:val="Style27"/>
    <w:basedOn w:val="a0"/>
    <w:rsid w:val="00FE744E"/>
    <w:pPr>
      <w:widowControl w:val="0"/>
      <w:autoSpaceDE w:val="0"/>
      <w:autoSpaceDN w:val="0"/>
      <w:adjustRightInd w:val="0"/>
    </w:pPr>
    <w:rPr>
      <w:rFonts w:ascii="Arial" w:hAnsi="Arial" w:cs="Arial"/>
      <w:sz w:val="24"/>
      <w:szCs w:val="24"/>
      <w:lang w:val="ru-RU"/>
    </w:rPr>
  </w:style>
  <w:style w:type="paragraph" w:customStyle="1" w:styleId="Style28">
    <w:name w:val="Style28"/>
    <w:basedOn w:val="a0"/>
    <w:rsid w:val="00FE744E"/>
    <w:pPr>
      <w:widowControl w:val="0"/>
      <w:autoSpaceDE w:val="0"/>
      <w:autoSpaceDN w:val="0"/>
      <w:adjustRightInd w:val="0"/>
      <w:spacing w:line="173" w:lineRule="exact"/>
      <w:ind w:hanging="72"/>
      <w:jc w:val="both"/>
    </w:pPr>
    <w:rPr>
      <w:rFonts w:ascii="Arial" w:hAnsi="Arial" w:cs="Arial"/>
      <w:sz w:val="24"/>
      <w:szCs w:val="24"/>
      <w:lang w:val="ru-RU"/>
    </w:rPr>
  </w:style>
  <w:style w:type="paragraph" w:customStyle="1" w:styleId="Style31">
    <w:name w:val="Style31"/>
    <w:basedOn w:val="a0"/>
    <w:rsid w:val="00FE744E"/>
    <w:pPr>
      <w:widowControl w:val="0"/>
      <w:autoSpaceDE w:val="0"/>
      <w:autoSpaceDN w:val="0"/>
      <w:adjustRightInd w:val="0"/>
    </w:pPr>
    <w:rPr>
      <w:rFonts w:ascii="Arial" w:hAnsi="Arial" w:cs="Arial"/>
      <w:sz w:val="24"/>
      <w:szCs w:val="24"/>
      <w:lang w:val="ru-RU"/>
    </w:rPr>
  </w:style>
  <w:style w:type="paragraph" w:customStyle="1" w:styleId="Style34">
    <w:name w:val="Style34"/>
    <w:basedOn w:val="a0"/>
    <w:rsid w:val="00FE744E"/>
    <w:pPr>
      <w:widowControl w:val="0"/>
      <w:autoSpaceDE w:val="0"/>
      <w:autoSpaceDN w:val="0"/>
      <w:adjustRightInd w:val="0"/>
    </w:pPr>
    <w:rPr>
      <w:rFonts w:ascii="Arial" w:hAnsi="Arial" w:cs="Arial"/>
      <w:sz w:val="24"/>
      <w:szCs w:val="24"/>
      <w:lang w:val="ru-RU"/>
    </w:rPr>
  </w:style>
  <w:style w:type="character" w:customStyle="1" w:styleId="FontStyle38">
    <w:name w:val="Font Style38"/>
    <w:basedOn w:val="a1"/>
    <w:rsid w:val="00FE744E"/>
    <w:rPr>
      <w:rFonts w:ascii="Arial" w:hAnsi="Arial" w:cs="Arial"/>
      <w:sz w:val="16"/>
      <w:szCs w:val="16"/>
    </w:rPr>
  </w:style>
  <w:style w:type="character" w:customStyle="1" w:styleId="FontStyle39">
    <w:name w:val="Font Style39"/>
    <w:basedOn w:val="a1"/>
    <w:rsid w:val="00FE744E"/>
    <w:rPr>
      <w:rFonts w:ascii="Arial" w:hAnsi="Arial" w:cs="Arial"/>
      <w:i/>
      <w:iCs/>
      <w:sz w:val="16"/>
      <w:szCs w:val="16"/>
    </w:rPr>
  </w:style>
  <w:style w:type="character" w:customStyle="1" w:styleId="FontStyle40">
    <w:name w:val="Font Style40"/>
    <w:basedOn w:val="a1"/>
    <w:rsid w:val="00FE744E"/>
    <w:rPr>
      <w:rFonts w:ascii="Arial" w:hAnsi="Arial" w:cs="Arial"/>
      <w:spacing w:val="30"/>
      <w:sz w:val="18"/>
      <w:szCs w:val="18"/>
    </w:rPr>
  </w:style>
  <w:style w:type="character" w:customStyle="1" w:styleId="FontStyle42">
    <w:name w:val="Font Style42"/>
    <w:basedOn w:val="a1"/>
    <w:rsid w:val="00FE744E"/>
    <w:rPr>
      <w:rFonts w:ascii="Arial" w:hAnsi="Arial" w:cs="Arial"/>
      <w:b/>
      <w:bCs/>
      <w:sz w:val="16"/>
      <w:szCs w:val="16"/>
    </w:rPr>
  </w:style>
  <w:style w:type="character" w:customStyle="1" w:styleId="FontStyle43">
    <w:name w:val="Font Style43"/>
    <w:basedOn w:val="a1"/>
    <w:rsid w:val="00FE744E"/>
    <w:rPr>
      <w:rFonts w:ascii="Arial" w:hAnsi="Arial" w:cs="Arial"/>
      <w:i/>
      <w:iCs/>
      <w:spacing w:val="20"/>
      <w:sz w:val="16"/>
      <w:szCs w:val="16"/>
    </w:rPr>
  </w:style>
  <w:style w:type="character" w:customStyle="1" w:styleId="FontStyle44">
    <w:name w:val="Font Style44"/>
    <w:basedOn w:val="a1"/>
    <w:rsid w:val="00FE744E"/>
    <w:rPr>
      <w:rFonts w:ascii="Candara" w:hAnsi="Candara" w:cs="Candara"/>
      <w:b/>
      <w:bCs/>
      <w:sz w:val="16"/>
      <w:szCs w:val="16"/>
    </w:rPr>
  </w:style>
  <w:style w:type="character" w:customStyle="1" w:styleId="FontStyle45">
    <w:name w:val="Font Style45"/>
    <w:basedOn w:val="a1"/>
    <w:rsid w:val="00FE744E"/>
    <w:rPr>
      <w:rFonts w:ascii="Arial" w:hAnsi="Arial" w:cs="Arial"/>
      <w:i/>
      <w:iCs/>
      <w:sz w:val="16"/>
      <w:szCs w:val="16"/>
    </w:rPr>
  </w:style>
  <w:style w:type="character" w:customStyle="1" w:styleId="FontStyle48">
    <w:name w:val="Font Style48"/>
    <w:basedOn w:val="a1"/>
    <w:rsid w:val="00FE744E"/>
    <w:rPr>
      <w:rFonts w:ascii="Arial" w:hAnsi="Arial" w:cs="Arial"/>
      <w:b/>
      <w:bCs/>
      <w:sz w:val="14"/>
      <w:szCs w:val="14"/>
    </w:rPr>
  </w:style>
  <w:style w:type="character" w:customStyle="1" w:styleId="FontStyle49">
    <w:name w:val="Font Style49"/>
    <w:basedOn w:val="a1"/>
    <w:rsid w:val="00FE744E"/>
    <w:rPr>
      <w:rFonts w:ascii="Arial" w:hAnsi="Arial" w:cs="Arial"/>
      <w:spacing w:val="-10"/>
      <w:sz w:val="20"/>
      <w:szCs w:val="20"/>
    </w:rPr>
  </w:style>
  <w:style w:type="character" w:customStyle="1" w:styleId="FontStyle54">
    <w:name w:val="Font Style54"/>
    <w:basedOn w:val="a1"/>
    <w:rsid w:val="00FE744E"/>
    <w:rPr>
      <w:rFonts w:ascii="Arial" w:hAnsi="Arial" w:cs="Arial"/>
      <w:b/>
      <w:bCs/>
      <w:sz w:val="22"/>
      <w:szCs w:val="22"/>
    </w:rPr>
  </w:style>
  <w:style w:type="character" w:customStyle="1" w:styleId="FontStyle55">
    <w:name w:val="Font Style55"/>
    <w:basedOn w:val="a1"/>
    <w:rsid w:val="00FE744E"/>
    <w:rPr>
      <w:rFonts w:ascii="Arial" w:hAnsi="Arial" w:cs="Arial"/>
      <w:sz w:val="16"/>
      <w:szCs w:val="16"/>
    </w:rPr>
  </w:style>
  <w:style w:type="character" w:customStyle="1" w:styleId="FontStyle60">
    <w:name w:val="Font Style60"/>
    <w:basedOn w:val="a1"/>
    <w:rsid w:val="00FE744E"/>
    <w:rPr>
      <w:rFonts w:ascii="Arial" w:hAnsi="Arial" w:cs="Arial"/>
      <w:b/>
      <w:bCs/>
      <w:sz w:val="16"/>
      <w:szCs w:val="16"/>
    </w:rPr>
  </w:style>
  <w:style w:type="character" w:customStyle="1" w:styleId="FontStyle61">
    <w:name w:val="Font Style61"/>
    <w:basedOn w:val="a1"/>
    <w:rsid w:val="00FE744E"/>
    <w:rPr>
      <w:rFonts w:ascii="Arial" w:hAnsi="Arial" w:cs="Arial"/>
      <w:b/>
      <w:bCs/>
      <w:sz w:val="16"/>
      <w:szCs w:val="16"/>
    </w:rPr>
  </w:style>
  <w:style w:type="character" w:customStyle="1" w:styleId="FontStyle63">
    <w:name w:val="Font Style63"/>
    <w:basedOn w:val="a1"/>
    <w:rsid w:val="00FE744E"/>
    <w:rPr>
      <w:rFonts w:ascii="Arial" w:hAnsi="Arial" w:cs="Arial"/>
      <w:b/>
      <w:bCs/>
      <w:sz w:val="16"/>
      <w:szCs w:val="16"/>
    </w:rPr>
  </w:style>
  <w:style w:type="character" w:customStyle="1" w:styleId="FontStyle64">
    <w:name w:val="Font Style64"/>
    <w:basedOn w:val="a1"/>
    <w:rsid w:val="00FE744E"/>
    <w:rPr>
      <w:rFonts w:ascii="Arial" w:hAnsi="Arial" w:cs="Arial"/>
      <w:sz w:val="16"/>
      <w:szCs w:val="16"/>
    </w:rPr>
  </w:style>
  <w:style w:type="character" w:customStyle="1" w:styleId="FontStyle65">
    <w:name w:val="Font Style65"/>
    <w:basedOn w:val="a1"/>
    <w:rsid w:val="00FE744E"/>
    <w:rPr>
      <w:rFonts w:ascii="Century Schoolbook" w:hAnsi="Century Schoolbook" w:cs="Century Schoolbook"/>
      <w:sz w:val="42"/>
      <w:szCs w:val="42"/>
    </w:rPr>
  </w:style>
  <w:style w:type="character" w:customStyle="1" w:styleId="FontStyle66">
    <w:name w:val="Font Style66"/>
    <w:basedOn w:val="a1"/>
    <w:rsid w:val="00FE744E"/>
    <w:rPr>
      <w:rFonts w:ascii="Century Schoolbook" w:hAnsi="Century Schoolbook" w:cs="Century Schoolbook"/>
      <w:sz w:val="32"/>
      <w:szCs w:val="32"/>
    </w:rPr>
  </w:style>
  <w:style w:type="character" w:customStyle="1" w:styleId="FontStyle67">
    <w:name w:val="Font Style67"/>
    <w:basedOn w:val="a1"/>
    <w:rsid w:val="00FE744E"/>
    <w:rPr>
      <w:rFonts w:ascii="Arial" w:hAnsi="Arial" w:cs="Arial"/>
      <w:b/>
      <w:bCs/>
      <w:sz w:val="30"/>
      <w:szCs w:val="30"/>
    </w:rPr>
  </w:style>
  <w:style w:type="paragraph" w:styleId="14">
    <w:name w:val="toc 1"/>
    <w:basedOn w:val="a0"/>
    <w:next w:val="a0"/>
    <w:autoRedefine/>
    <w:semiHidden/>
    <w:rsid w:val="00FE744E"/>
    <w:pPr>
      <w:widowControl w:val="0"/>
      <w:tabs>
        <w:tab w:val="right" w:leader="dot" w:pos="9629"/>
      </w:tabs>
      <w:autoSpaceDE w:val="0"/>
      <w:autoSpaceDN w:val="0"/>
      <w:adjustRightInd w:val="0"/>
      <w:contextualSpacing/>
      <w:jc w:val="center"/>
    </w:pPr>
    <w:rPr>
      <w:rFonts w:ascii="Times New Roman" w:hAnsi="Times New Roman"/>
      <w:noProof/>
      <w:sz w:val="24"/>
      <w:szCs w:val="24"/>
      <w:lang w:val="ru-RU"/>
    </w:rPr>
  </w:style>
  <w:style w:type="paragraph" w:styleId="2a">
    <w:name w:val="toc 2"/>
    <w:basedOn w:val="a0"/>
    <w:next w:val="a0"/>
    <w:autoRedefine/>
    <w:semiHidden/>
    <w:rsid w:val="00FE744E"/>
    <w:pPr>
      <w:widowControl w:val="0"/>
      <w:tabs>
        <w:tab w:val="right" w:leader="dot" w:pos="9629"/>
      </w:tabs>
      <w:autoSpaceDE w:val="0"/>
      <w:autoSpaceDN w:val="0"/>
      <w:adjustRightInd w:val="0"/>
      <w:ind w:left="540"/>
      <w:contextualSpacing/>
      <w:jc w:val="both"/>
    </w:pPr>
    <w:rPr>
      <w:rFonts w:ascii="Arial" w:hAnsi="Arial" w:cs="Arial"/>
      <w:sz w:val="24"/>
      <w:szCs w:val="24"/>
      <w:lang w:val="ru-RU"/>
    </w:rPr>
  </w:style>
  <w:style w:type="paragraph" w:styleId="33">
    <w:name w:val="toc 3"/>
    <w:basedOn w:val="a0"/>
    <w:next w:val="a0"/>
    <w:autoRedefine/>
    <w:semiHidden/>
    <w:rsid w:val="00FE744E"/>
    <w:pPr>
      <w:widowControl w:val="0"/>
      <w:tabs>
        <w:tab w:val="right" w:leader="dot" w:pos="9629"/>
      </w:tabs>
      <w:autoSpaceDE w:val="0"/>
      <w:autoSpaceDN w:val="0"/>
      <w:adjustRightInd w:val="0"/>
      <w:ind w:left="1080"/>
      <w:contextualSpacing/>
      <w:jc w:val="both"/>
    </w:pPr>
    <w:rPr>
      <w:rFonts w:ascii="Arial" w:hAnsi="Arial" w:cs="Arial"/>
      <w:sz w:val="24"/>
      <w:szCs w:val="24"/>
      <w:lang w:val="ru-RU"/>
    </w:rPr>
  </w:style>
  <w:style w:type="paragraph" w:customStyle="1" w:styleId="affa">
    <w:name w:val="Чертежный"/>
    <w:rsid w:val="00FE744E"/>
    <w:pPr>
      <w:jc w:val="both"/>
    </w:pPr>
    <w:rPr>
      <w:rFonts w:ascii="ISOCPEUR" w:hAnsi="ISOCPEUR"/>
      <w:i/>
      <w:sz w:val="28"/>
      <w:lang w:val="uk-UA"/>
    </w:rPr>
  </w:style>
  <w:style w:type="character" w:styleId="affb">
    <w:name w:val="Strong"/>
    <w:basedOn w:val="a1"/>
    <w:qFormat/>
    <w:rsid w:val="00FE744E"/>
    <w:rPr>
      <w:b/>
      <w:bCs/>
    </w:rPr>
  </w:style>
  <w:style w:type="paragraph" w:styleId="HTML">
    <w:name w:val="HTML Preformatted"/>
    <w:basedOn w:val="a0"/>
    <w:link w:val="HTML0"/>
    <w:rsid w:val="00FE744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lang w:val="ru-RU" w:bidi="or-IN"/>
    </w:rPr>
  </w:style>
  <w:style w:type="character" w:customStyle="1" w:styleId="HTML0">
    <w:name w:val="Стандартный HTML Знак"/>
    <w:basedOn w:val="a1"/>
    <w:link w:val="HTML"/>
    <w:rsid w:val="00FE744E"/>
    <w:rPr>
      <w:rFonts w:ascii="Courier New" w:hAnsi="Courier New" w:cs="Courier New"/>
      <w:lang w:bidi="or-IN"/>
    </w:rPr>
  </w:style>
  <w:style w:type="paragraph" w:customStyle="1" w:styleId="MyNum1">
    <w:name w:val="MyNum1"/>
    <w:basedOn w:val="a0"/>
    <w:next w:val="a0"/>
    <w:rsid w:val="00FE744E"/>
    <w:pPr>
      <w:keepNext/>
      <w:pageBreakBefore/>
      <w:numPr>
        <w:numId w:val="6"/>
      </w:numPr>
      <w:spacing w:after="240"/>
      <w:ind w:left="340" w:firstLine="0"/>
      <w:jc w:val="center"/>
      <w:outlineLvl w:val="0"/>
    </w:pPr>
    <w:rPr>
      <w:rFonts w:ascii="Times New Roman" w:hAnsi="Times New Roman" w:cs="Arial"/>
      <w:b/>
      <w:bCs/>
      <w:kern w:val="32"/>
      <w:sz w:val="32"/>
      <w:szCs w:val="28"/>
      <w:lang w:val="ru-RU"/>
    </w:rPr>
  </w:style>
  <w:style w:type="paragraph" w:customStyle="1" w:styleId="affc">
    <w:name w:val="НИР Обычный Знак Знак"/>
    <w:basedOn w:val="a0"/>
    <w:link w:val="affd"/>
    <w:autoRedefine/>
    <w:rsid w:val="00FE744E"/>
    <w:pPr>
      <w:shd w:val="clear" w:color="auto" w:fill="FFFFFF"/>
      <w:spacing w:line="360" w:lineRule="auto"/>
      <w:ind w:firstLine="720"/>
      <w:jc w:val="both"/>
    </w:pPr>
    <w:rPr>
      <w:rFonts w:ascii="Times New Roman" w:hAnsi="Times New Roman"/>
      <w:bCs/>
      <w:color w:val="000000"/>
      <w:sz w:val="28"/>
      <w:szCs w:val="28"/>
      <w:lang w:val="ru-RU"/>
    </w:rPr>
  </w:style>
  <w:style w:type="paragraph" w:customStyle="1" w:styleId="affe">
    <w:name w:val="НИР список"/>
    <w:basedOn w:val="a0"/>
    <w:autoRedefine/>
    <w:rsid w:val="00FE744E"/>
    <w:pPr>
      <w:shd w:val="clear" w:color="auto" w:fill="FFFFFF"/>
      <w:ind w:firstLine="709"/>
      <w:jc w:val="both"/>
    </w:pPr>
    <w:rPr>
      <w:rFonts w:ascii="Times New Roman" w:hAnsi="Times New Roman"/>
      <w:bCs/>
      <w:snapToGrid w:val="0"/>
      <w:color w:val="000000"/>
      <w:sz w:val="32"/>
      <w:szCs w:val="32"/>
      <w:lang w:val="ru-RU"/>
    </w:rPr>
  </w:style>
  <w:style w:type="character" w:customStyle="1" w:styleId="affd">
    <w:name w:val="НИР Обычный Знак Знак Знак"/>
    <w:basedOn w:val="a1"/>
    <w:link w:val="affc"/>
    <w:rsid w:val="00FE744E"/>
    <w:rPr>
      <w:bCs/>
      <w:color w:val="000000"/>
      <w:sz w:val="28"/>
      <w:szCs w:val="28"/>
      <w:shd w:val="clear" w:color="auto" w:fill="FFFFFF"/>
    </w:rPr>
  </w:style>
  <w:style w:type="paragraph" w:styleId="afff">
    <w:name w:val="Bibliography"/>
    <w:basedOn w:val="a6"/>
    <w:rsid w:val="00FE744E"/>
    <w:pPr>
      <w:widowControl w:val="0"/>
      <w:tabs>
        <w:tab w:val="num" w:pos="360"/>
      </w:tabs>
      <w:spacing w:line="360" w:lineRule="auto"/>
      <w:ind w:firstLine="720"/>
    </w:pPr>
    <w:rPr>
      <w:szCs w:val="28"/>
    </w:rPr>
  </w:style>
  <w:style w:type="paragraph" w:styleId="34">
    <w:name w:val="Body Text 3"/>
    <w:basedOn w:val="a0"/>
    <w:link w:val="35"/>
    <w:rsid w:val="00FE744E"/>
    <w:pPr>
      <w:spacing w:after="120" w:line="360" w:lineRule="auto"/>
      <w:jc w:val="both"/>
    </w:pPr>
    <w:rPr>
      <w:rFonts w:ascii="Times New Roman" w:hAnsi="Times New Roman"/>
      <w:sz w:val="16"/>
      <w:szCs w:val="16"/>
      <w:lang w:val="ru-RU"/>
    </w:rPr>
  </w:style>
  <w:style w:type="character" w:customStyle="1" w:styleId="35">
    <w:name w:val="Основной текст 3 Знак"/>
    <w:basedOn w:val="a1"/>
    <w:link w:val="34"/>
    <w:rsid w:val="00FE744E"/>
    <w:rPr>
      <w:sz w:val="16"/>
      <w:szCs w:val="16"/>
    </w:rPr>
  </w:style>
  <w:style w:type="paragraph" w:styleId="a">
    <w:name w:val="caption"/>
    <w:basedOn w:val="a0"/>
    <w:next w:val="a0"/>
    <w:qFormat/>
    <w:rsid w:val="00FE744E"/>
    <w:pPr>
      <w:numPr>
        <w:numId w:val="7"/>
      </w:numPr>
      <w:tabs>
        <w:tab w:val="clear" w:pos="360"/>
      </w:tabs>
      <w:spacing w:line="360" w:lineRule="auto"/>
      <w:jc w:val="center"/>
    </w:pPr>
    <w:rPr>
      <w:rFonts w:ascii="Times New Roman" w:hAnsi="Times New Roman"/>
      <w:sz w:val="26"/>
      <w:lang w:val="en-US"/>
    </w:rPr>
  </w:style>
  <w:style w:type="paragraph" w:styleId="2b">
    <w:name w:val="Body Text Indent 2"/>
    <w:basedOn w:val="a0"/>
    <w:link w:val="2c"/>
    <w:rsid w:val="00FE744E"/>
    <w:pPr>
      <w:spacing w:after="120" w:line="480" w:lineRule="auto"/>
      <w:ind w:left="283"/>
      <w:jc w:val="both"/>
    </w:pPr>
    <w:rPr>
      <w:rFonts w:ascii="Times New Roman" w:hAnsi="Times New Roman"/>
      <w:sz w:val="28"/>
      <w:lang w:val="ru-RU"/>
    </w:rPr>
  </w:style>
  <w:style w:type="character" w:customStyle="1" w:styleId="2c">
    <w:name w:val="Основной текст с отступом 2 Знак"/>
    <w:basedOn w:val="a1"/>
    <w:link w:val="2b"/>
    <w:rsid w:val="00FE744E"/>
    <w:rPr>
      <w:sz w:val="28"/>
    </w:rPr>
  </w:style>
  <w:style w:type="paragraph" w:customStyle="1" w:styleId="afff0">
    <w:name w:val="Илюхина"/>
    <w:basedOn w:val="4"/>
    <w:rsid w:val="00FE744E"/>
    <w:pPr>
      <w:numPr>
        <w:ilvl w:val="0"/>
        <w:numId w:val="0"/>
      </w:numPr>
      <w:spacing w:before="0" w:after="0"/>
      <w:jc w:val="center"/>
    </w:pPr>
    <w:rPr>
      <w:b w:val="0"/>
      <w:bCs w:val="0"/>
      <w:szCs w:val="24"/>
      <w:lang w:val="ru-RU"/>
    </w:rPr>
  </w:style>
  <w:style w:type="paragraph" w:styleId="36">
    <w:name w:val="Body Text Indent 3"/>
    <w:basedOn w:val="a0"/>
    <w:link w:val="37"/>
    <w:rsid w:val="00FE744E"/>
    <w:pPr>
      <w:overflowPunct w:val="0"/>
      <w:autoSpaceDE w:val="0"/>
      <w:autoSpaceDN w:val="0"/>
      <w:adjustRightInd w:val="0"/>
      <w:spacing w:after="120"/>
      <w:ind w:left="283"/>
      <w:textAlignment w:val="baseline"/>
    </w:pPr>
    <w:rPr>
      <w:rFonts w:ascii="Times New Roman" w:hAnsi="Times New Roman"/>
      <w:sz w:val="16"/>
      <w:szCs w:val="16"/>
      <w:lang w:val="ru-RU"/>
    </w:rPr>
  </w:style>
  <w:style w:type="character" w:customStyle="1" w:styleId="37">
    <w:name w:val="Основной текст с отступом 3 Знак"/>
    <w:basedOn w:val="a1"/>
    <w:link w:val="36"/>
    <w:rsid w:val="00FE744E"/>
    <w:rPr>
      <w:sz w:val="16"/>
      <w:szCs w:val="16"/>
    </w:rPr>
  </w:style>
  <w:style w:type="character" w:customStyle="1" w:styleId="2d">
    <w:name w:val="НИР Обычный Знак Знак2"/>
    <w:basedOn w:val="a1"/>
    <w:link w:val="afff1"/>
    <w:rsid w:val="00FE744E"/>
    <w:rPr>
      <w:rFonts w:eastAsia="Calibri"/>
      <w:bCs/>
      <w:caps/>
      <w:color w:val="000000"/>
      <w:sz w:val="22"/>
      <w:szCs w:val="22"/>
      <w:shd w:val="clear" w:color="auto" w:fill="FFFFFF"/>
    </w:rPr>
  </w:style>
  <w:style w:type="paragraph" w:customStyle="1" w:styleId="afff1">
    <w:name w:val="НИР Обычный Знак"/>
    <w:basedOn w:val="a0"/>
    <w:link w:val="2d"/>
    <w:autoRedefine/>
    <w:rsid w:val="00FE744E"/>
    <w:pPr>
      <w:shd w:val="clear" w:color="auto" w:fill="FFFFFF"/>
      <w:overflowPunct w:val="0"/>
      <w:autoSpaceDE w:val="0"/>
      <w:autoSpaceDN w:val="0"/>
      <w:adjustRightInd w:val="0"/>
      <w:contextualSpacing/>
      <w:jc w:val="both"/>
      <w:textAlignment w:val="baseline"/>
    </w:pPr>
    <w:rPr>
      <w:rFonts w:ascii="Times New Roman" w:eastAsia="Calibri" w:hAnsi="Times New Roman"/>
      <w:bCs/>
      <w:caps/>
      <w:color w:val="000000"/>
      <w:szCs w:val="22"/>
      <w:lang w:val="ru-RU"/>
    </w:rPr>
  </w:style>
  <w:style w:type="paragraph" w:customStyle="1" w:styleId="15">
    <w:name w:val="Обычный1"/>
    <w:rsid w:val="00FE744E"/>
    <w:pPr>
      <w:widowControl w:val="0"/>
    </w:pPr>
    <w:rPr>
      <w:snapToGrid w:val="0"/>
    </w:rPr>
  </w:style>
  <w:style w:type="paragraph" w:customStyle="1" w:styleId="FR1">
    <w:name w:val="FR1"/>
    <w:rsid w:val="00FE744E"/>
    <w:pPr>
      <w:widowControl w:val="0"/>
      <w:spacing w:line="260" w:lineRule="auto"/>
      <w:ind w:firstLine="560"/>
      <w:jc w:val="both"/>
    </w:pPr>
    <w:rPr>
      <w:snapToGrid w:val="0"/>
      <w:sz w:val="28"/>
    </w:rPr>
  </w:style>
  <w:style w:type="character" w:styleId="afff2">
    <w:name w:val="FollowedHyperlink"/>
    <w:basedOn w:val="a1"/>
    <w:rsid w:val="00FE744E"/>
    <w:rPr>
      <w:color w:val="800080"/>
      <w:u w:val="single"/>
    </w:rPr>
  </w:style>
  <w:style w:type="numbering" w:customStyle="1" w:styleId="2e">
    <w:name w:val="Нет списка2"/>
    <w:next w:val="a3"/>
    <w:uiPriority w:val="99"/>
    <w:semiHidden/>
    <w:unhideWhenUsed/>
    <w:rsid w:val="003D746C"/>
  </w:style>
  <w:style w:type="numbering" w:customStyle="1" w:styleId="120">
    <w:name w:val="Нет списка12"/>
    <w:next w:val="a3"/>
    <w:semiHidden/>
    <w:unhideWhenUsed/>
    <w:rsid w:val="003D746C"/>
  </w:style>
  <w:style w:type="numbering" w:customStyle="1" w:styleId="38">
    <w:name w:val="Нет списка3"/>
    <w:next w:val="a3"/>
    <w:uiPriority w:val="99"/>
    <w:semiHidden/>
    <w:unhideWhenUsed/>
    <w:rsid w:val="001B3F59"/>
  </w:style>
  <w:style w:type="numbering" w:customStyle="1" w:styleId="130">
    <w:name w:val="Нет списка13"/>
    <w:next w:val="a3"/>
    <w:semiHidden/>
    <w:unhideWhenUsed/>
    <w:rsid w:val="001B3F59"/>
  </w:style>
  <w:style w:type="numbering" w:customStyle="1" w:styleId="210">
    <w:name w:val="Нет списка21"/>
    <w:next w:val="a3"/>
    <w:semiHidden/>
    <w:unhideWhenUsed/>
    <w:rsid w:val="001B3F59"/>
  </w:style>
  <w:style w:type="character" w:customStyle="1" w:styleId="MTConvertedEquation">
    <w:name w:val="MTConvertedEquation"/>
    <w:basedOn w:val="a1"/>
    <w:rsid w:val="00A65D10"/>
  </w:style>
  <w:style w:type="paragraph" w:customStyle="1" w:styleId="afff3">
    <w:basedOn w:val="a0"/>
    <w:next w:val="a4"/>
    <w:qFormat/>
    <w:rsid w:val="00B60F32"/>
    <w:pPr>
      <w:ind w:firstLine="567"/>
      <w:jc w:val="center"/>
    </w:pPr>
    <w:rPr>
      <w:rFonts w:ascii="Times New Roman" w:hAnsi="Times New Roman"/>
      <w:sz w:val="32"/>
      <w:u w:val="single"/>
      <w:lang w:val="ru-RU"/>
    </w:rPr>
  </w:style>
  <w:style w:type="paragraph" w:styleId="afff4">
    <w:name w:val="Subtitle"/>
    <w:basedOn w:val="a0"/>
    <w:link w:val="afff5"/>
    <w:qFormat/>
    <w:rsid w:val="00B60F32"/>
    <w:pPr>
      <w:ind w:firstLine="567"/>
      <w:jc w:val="center"/>
    </w:pPr>
    <w:rPr>
      <w:rFonts w:ascii="Times New Roman" w:hAnsi="Times New Roman"/>
      <w:b/>
      <w:sz w:val="32"/>
      <w:lang w:val="ru-RU"/>
    </w:rPr>
  </w:style>
  <w:style w:type="character" w:customStyle="1" w:styleId="afff5">
    <w:name w:val="Подзаголовок Знак"/>
    <w:basedOn w:val="a1"/>
    <w:link w:val="afff4"/>
    <w:rsid w:val="00B60F32"/>
    <w:rPr>
      <w:b/>
      <w:sz w:val="32"/>
    </w:rPr>
  </w:style>
  <w:style w:type="paragraph" w:styleId="afff6">
    <w:name w:val="Document Map"/>
    <w:basedOn w:val="a0"/>
    <w:link w:val="afff7"/>
    <w:semiHidden/>
    <w:rsid w:val="00B60F32"/>
    <w:pPr>
      <w:shd w:val="clear" w:color="auto" w:fill="000080"/>
    </w:pPr>
    <w:rPr>
      <w:rFonts w:ascii="Tahoma" w:hAnsi="Tahoma"/>
      <w:sz w:val="20"/>
      <w:lang w:val="ru-RU"/>
    </w:rPr>
  </w:style>
  <w:style w:type="character" w:customStyle="1" w:styleId="afff7">
    <w:name w:val="Схема документа Знак"/>
    <w:basedOn w:val="a1"/>
    <w:link w:val="afff6"/>
    <w:semiHidden/>
    <w:rsid w:val="00B60F32"/>
    <w:rPr>
      <w:rFonts w:ascii="Tahoma" w:hAnsi="Tahoma"/>
      <w:shd w:val="clear" w:color="auto" w:fill="000080"/>
    </w:rPr>
  </w:style>
  <w:style w:type="paragraph" w:styleId="2f">
    <w:name w:val="Body Text 2"/>
    <w:basedOn w:val="a0"/>
    <w:link w:val="2f0"/>
    <w:rsid w:val="00B60F32"/>
    <w:pPr>
      <w:jc w:val="center"/>
    </w:pPr>
    <w:rPr>
      <w:rFonts w:ascii="Times New Roman" w:hAnsi="Times New Roman"/>
      <w:sz w:val="20"/>
      <w:lang w:val="ru-RU"/>
    </w:rPr>
  </w:style>
  <w:style w:type="character" w:customStyle="1" w:styleId="2f0">
    <w:name w:val="Основной текст 2 Знак"/>
    <w:basedOn w:val="a1"/>
    <w:link w:val="2f"/>
    <w:rsid w:val="00B60F3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787084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7.wmf"/><Relationship Id="rId671" Type="http://schemas.openxmlformats.org/officeDocument/2006/relationships/image" Target="media/image344.wmf"/><Relationship Id="rId769" Type="http://schemas.openxmlformats.org/officeDocument/2006/relationships/image" Target="media/image402.wmf"/><Relationship Id="rId21" Type="http://schemas.openxmlformats.org/officeDocument/2006/relationships/image" Target="media/image7.wmf"/><Relationship Id="rId324" Type="http://schemas.openxmlformats.org/officeDocument/2006/relationships/oleObject" Target="embeddings/oleObject153.bin"/><Relationship Id="rId531" Type="http://schemas.openxmlformats.org/officeDocument/2006/relationships/image" Target="media/image267.wmf"/><Relationship Id="rId629" Type="http://schemas.openxmlformats.org/officeDocument/2006/relationships/image" Target="media/image324.png"/><Relationship Id="rId170" Type="http://schemas.openxmlformats.org/officeDocument/2006/relationships/oleObject" Target="embeddings/oleObject79.bin"/><Relationship Id="rId268" Type="http://schemas.openxmlformats.org/officeDocument/2006/relationships/image" Target="media/image135.wmf"/><Relationship Id="rId475" Type="http://schemas.openxmlformats.org/officeDocument/2006/relationships/image" Target="media/image239.wmf"/><Relationship Id="rId682" Type="http://schemas.openxmlformats.org/officeDocument/2006/relationships/image" Target="media/image350.wmf"/><Relationship Id="rId32" Type="http://schemas.openxmlformats.org/officeDocument/2006/relationships/image" Target="media/image13.wmf"/><Relationship Id="rId128" Type="http://schemas.openxmlformats.org/officeDocument/2006/relationships/oleObject" Target="embeddings/oleObject58.bin"/><Relationship Id="rId335" Type="http://schemas.openxmlformats.org/officeDocument/2006/relationships/image" Target="media/image169.wmf"/><Relationship Id="rId542" Type="http://schemas.openxmlformats.org/officeDocument/2006/relationships/oleObject" Target="embeddings/oleObject262.bin"/><Relationship Id="rId181" Type="http://schemas.openxmlformats.org/officeDocument/2006/relationships/oleObject" Target="embeddings/oleObject84.bin"/><Relationship Id="rId402" Type="http://schemas.openxmlformats.org/officeDocument/2006/relationships/oleObject" Target="embeddings/oleObject192.bin"/><Relationship Id="rId279" Type="http://schemas.openxmlformats.org/officeDocument/2006/relationships/oleObject" Target="embeddings/oleObject132.bin"/><Relationship Id="rId486" Type="http://schemas.openxmlformats.org/officeDocument/2006/relationships/oleObject" Target="embeddings/oleObject234.bin"/><Relationship Id="rId693" Type="http://schemas.openxmlformats.org/officeDocument/2006/relationships/image" Target="media/image359.png"/><Relationship Id="rId707" Type="http://schemas.openxmlformats.org/officeDocument/2006/relationships/image" Target="media/image370.png"/><Relationship Id="rId43" Type="http://schemas.openxmlformats.org/officeDocument/2006/relationships/oleObject" Target="embeddings/oleObject17.bin"/><Relationship Id="rId139" Type="http://schemas.openxmlformats.org/officeDocument/2006/relationships/image" Target="media/image68.wmf"/><Relationship Id="rId346" Type="http://schemas.openxmlformats.org/officeDocument/2006/relationships/oleObject" Target="embeddings/oleObject164.bin"/><Relationship Id="rId553" Type="http://schemas.openxmlformats.org/officeDocument/2006/relationships/oleObject" Target="embeddings/oleObject267.bin"/><Relationship Id="rId760" Type="http://schemas.openxmlformats.org/officeDocument/2006/relationships/oleObject" Target="embeddings/oleObject355.bin"/><Relationship Id="rId192" Type="http://schemas.openxmlformats.org/officeDocument/2006/relationships/oleObject" Target="embeddings/oleObject89.bin"/><Relationship Id="rId206" Type="http://schemas.openxmlformats.org/officeDocument/2006/relationships/image" Target="media/image103.wmf"/><Relationship Id="rId413" Type="http://schemas.openxmlformats.org/officeDocument/2006/relationships/image" Target="media/image208.wmf"/><Relationship Id="rId497" Type="http://schemas.openxmlformats.org/officeDocument/2006/relationships/image" Target="media/image250.wmf"/><Relationship Id="rId620" Type="http://schemas.openxmlformats.org/officeDocument/2006/relationships/image" Target="media/image317.png"/><Relationship Id="rId718" Type="http://schemas.openxmlformats.org/officeDocument/2006/relationships/oleObject" Target="embeddings/oleObject334.bin"/><Relationship Id="rId357" Type="http://schemas.openxmlformats.org/officeDocument/2006/relationships/image" Target="media/image180.wmf"/><Relationship Id="rId54" Type="http://schemas.openxmlformats.org/officeDocument/2006/relationships/image" Target="media/image24.png"/><Relationship Id="rId217" Type="http://schemas.openxmlformats.org/officeDocument/2006/relationships/image" Target="media/image109.wmf"/><Relationship Id="rId564" Type="http://schemas.openxmlformats.org/officeDocument/2006/relationships/image" Target="media/image284.wmf"/><Relationship Id="rId771" Type="http://schemas.openxmlformats.org/officeDocument/2006/relationships/image" Target="media/image403.wmf"/><Relationship Id="rId424" Type="http://schemas.openxmlformats.org/officeDocument/2006/relationships/oleObject" Target="embeddings/oleObject203.bin"/><Relationship Id="rId631" Type="http://schemas.openxmlformats.org/officeDocument/2006/relationships/image" Target="media/image326.png"/><Relationship Id="rId729" Type="http://schemas.openxmlformats.org/officeDocument/2006/relationships/image" Target="media/image382.wmf"/><Relationship Id="rId270" Type="http://schemas.openxmlformats.org/officeDocument/2006/relationships/oleObject" Target="embeddings/oleObject127.bin"/><Relationship Id="rId65" Type="http://schemas.openxmlformats.org/officeDocument/2006/relationships/oleObject" Target="embeddings/oleObject27.bin"/><Relationship Id="rId130" Type="http://schemas.openxmlformats.org/officeDocument/2006/relationships/oleObject" Target="embeddings/oleObject59.bin"/><Relationship Id="rId368" Type="http://schemas.openxmlformats.org/officeDocument/2006/relationships/oleObject" Target="embeddings/oleObject175.bin"/><Relationship Id="rId575" Type="http://schemas.openxmlformats.org/officeDocument/2006/relationships/image" Target="media/image290.wmf"/><Relationship Id="rId782" Type="http://schemas.openxmlformats.org/officeDocument/2006/relationships/oleObject" Target="embeddings/oleObject366.bin"/><Relationship Id="rId228" Type="http://schemas.openxmlformats.org/officeDocument/2006/relationships/oleObject" Target="embeddings/oleObject106.bin"/><Relationship Id="rId435" Type="http://schemas.openxmlformats.org/officeDocument/2006/relationships/image" Target="media/image219.wmf"/><Relationship Id="rId642" Type="http://schemas.openxmlformats.org/officeDocument/2006/relationships/oleObject" Target="embeddings/oleObject303.bin"/><Relationship Id="rId281" Type="http://schemas.openxmlformats.org/officeDocument/2006/relationships/oleObject" Target="embeddings/oleObject133.bin"/><Relationship Id="rId502" Type="http://schemas.openxmlformats.org/officeDocument/2006/relationships/oleObject" Target="embeddings/oleObject242.bin"/><Relationship Id="rId76" Type="http://schemas.openxmlformats.org/officeDocument/2006/relationships/image" Target="media/image36.wmf"/><Relationship Id="rId141" Type="http://schemas.openxmlformats.org/officeDocument/2006/relationships/image" Target="media/image69.wmf"/><Relationship Id="rId379" Type="http://schemas.openxmlformats.org/officeDocument/2006/relationships/image" Target="media/image191.wmf"/><Relationship Id="rId586" Type="http://schemas.openxmlformats.org/officeDocument/2006/relationships/oleObject" Target="embeddings/oleObject283.bin"/><Relationship Id="rId793" Type="http://schemas.openxmlformats.org/officeDocument/2006/relationships/image" Target="media/image414.wmf"/><Relationship Id="rId807" Type="http://schemas.openxmlformats.org/officeDocument/2006/relationships/image" Target="media/image421.wmf"/><Relationship Id="rId7" Type="http://schemas.openxmlformats.org/officeDocument/2006/relationships/footnotes" Target="footnotes.xml"/><Relationship Id="rId239" Type="http://schemas.openxmlformats.org/officeDocument/2006/relationships/image" Target="media/image120.wmf"/><Relationship Id="rId446" Type="http://schemas.openxmlformats.org/officeDocument/2006/relationships/oleObject" Target="embeddings/oleObject214.bin"/><Relationship Id="rId653" Type="http://schemas.openxmlformats.org/officeDocument/2006/relationships/image" Target="media/image337.wmf"/><Relationship Id="rId292" Type="http://schemas.openxmlformats.org/officeDocument/2006/relationships/image" Target="media/image146.png"/><Relationship Id="rId306" Type="http://schemas.openxmlformats.org/officeDocument/2006/relationships/image" Target="media/image154.wmf"/><Relationship Id="rId87" Type="http://schemas.openxmlformats.org/officeDocument/2006/relationships/oleObject" Target="embeddings/oleObject38.bin"/><Relationship Id="rId513" Type="http://schemas.openxmlformats.org/officeDocument/2006/relationships/image" Target="media/image258.wmf"/><Relationship Id="rId597" Type="http://schemas.openxmlformats.org/officeDocument/2006/relationships/oleObject" Target="embeddings/oleObject286.bin"/><Relationship Id="rId720" Type="http://schemas.openxmlformats.org/officeDocument/2006/relationships/oleObject" Target="embeddings/oleObject335.bin"/><Relationship Id="rId818" Type="http://schemas.openxmlformats.org/officeDocument/2006/relationships/oleObject" Target="embeddings/oleObject384.bin"/><Relationship Id="rId152" Type="http://schemas.openxmlformats.org/officeDocument/2006/relationships/oleObject" Target="embeddings/oleObject70.bin"/><Relationship Id="rId457" Type="http://schemas.openxmlformats.org/officeDocument/2006/relationships/image" Target="media/image230.png"/><Relationship Id="rId664" Type="http://schemas.openxmlformats.org/officeDocument/2006/relationships/oleObject" Target="embeddings/oleObject315.bin"/><Relationship Id="rId14" Type="http://schemas.openxmlformats.org/officeDocument/2006/relationships/oleObject" Target="embeddings/oleObject3.bin"/><Relationship Id="rId317" Type="http://schemas.openxmlformats.org/officeDocument/2006/relationships/oleObject" Target="embeddings/oleObject150.bin"/><Relationship Id="rId524" Type="http://schemas.openxmlformats.org/officeDocument/2006/relationships/oleObject" Target="embeddings/oleObject253.bin"/><Relationship Id="rId731" Type="http://schemas.openxmlformats.org/officeDocument/2006/relationships/image" Target="media/image383.wmf"/><Relationship Id="rId98" Type="http://schemas.openxmlformats.org/officeDocument/2006/relationships/oleObject" Target="embeddings/oleObject43.bin"/><Relationship Id="rId163" Type="http://schemas.openxmlformats.org/officeDocument/2006/relationships/oleObject" Target="embeddings/oleObject76.bin"/><Relationship Id="rId370" Type="http://schemas.openxmlformats.org/officeDocument/2006/relationships/oleObject" Target="embeddings/oleObject176.bin"/><Relationship Id="rId230" Type="http://schemas.openxmlformats.org/officeDocument/2006/relationships/oleObject" Target="embeddings/oleObject107.bin"/><Relationship Id="rId468" Type="http://schemas.openxmlformats.org/officeDocument/2006/relationships/oleObject" Target="embeddings/oleObject225.bin"/><Relationship Id="rId675" Type="http://schemas.openxmlformats.org/officeDocument/2006/relationships/image" Target="media/image346.wmf"/><Relationship Id="rId25" Type="http://schemas.openxmlformats.org/officeDocument/2006/relationships/image" Target="media/image9.wmf"/><Relationship Id="rId328" Type="http://schemas.openxmlformats.org/officeDocument/2006/relationships/oleObject" Target="embeddings/oleObject155.bin"/><Relationship Id="rId535" Type="http://schemas.openxmlformats.org/officeDocument/2006/relationships/image" Target="media/image269.wmf"/><Relationship Id="rId742" Type="http://schemas.openxmlformats.org/officeDocument/2006/relationships/oleObject" Target="embeddings/oleObject346.bin"/><Relationship Id="rId174" Type="http://schemas.openxmlformats.org/officeDocument/2006/relationships/oleObject" Target="embeddings/oleObject81.bin"/><Relationship Id="rId381" Type="http://schemas.openxmlformats.org/officeDocument/2006/relationships/image" Target="media/image192.wmf"/><Relationship Id="rId602" Type="http://schemas.openxmlformats.org/officeDocument/2006/relationships/oleObject" Target="embeddings/oleObject290.bin"/><Relationship Id="rId241" Type="http://schemas.openxmlformats.org/officeDocument/2006/relationships/image" Target="media/image121.wmf"/><Relationship Id="rId479" Type="http://schemas.openxmlformats.org/officeDocument/2006/relationships/image" Target="media/image241.wmf"/><Relationship Id="rId686" Type="http://schemas.openxmlformats.org/officeDocument/2006/relationships/image" Target="media/image352.png"/><Relationship Id="rId36" Type="http://schemas.openxmlformats.org/officeDocument/2006/relationships/oleObject" Target="embeddings/oleObject14.bin"/><Relationship Id="rId339" Type="http://schemas.openxmlformats.org/officeDocument/2006/relationships/image" Target="media/image171.wmf"/><Relationship Id="rId546" Type="http://schemas.openxmlformats.org/officeDocument/2006/relationships/oleObject" Target="embeddings/oleObject264.bin"/><Relationship Id="rId753" Type="http://schemas.openxmlformats.org/officeDocument/2006/relationships/image" Target="media/image394.wmf"/><Relationship Id="rId101" Type="http://schemas.openxmlformats.org/officeDocument/2006/relationships/image" Target="media/image49.wmf"/><Relationship Id="rId185" Type="http://schemas.openxmlformats.org/officeDocument/2006/relationships/oleObject" Target="embeddings/oleObject86.bin"/><Relationship Id="rId406" Type="http://schemas.openxmlformats.org/officeDocument/2006/relationships/oleObject" Target="embeddings/oleObject194.bin"/><Relationship Id="rId392" Type="http://schemas.openxmlformats.org/officeDocument/2006/relationships/image" Target="media/image197.wmf"/><Relationship Id="rId613" Type="http://schemas.openxmlformats.org/officeDocument/2006/relationships/oleObject" Target="embeddings/oleObject294.bin"/><Relationship Id="rId697" Type="http://schemas.openxmlformats.org/officeDocument/2006/relationships/image" Target="media/image363.png"/><Relationship Id="rId820" Type="http://schemas.openxmlformats.org/officeDocument/2006/relationships/fontTable" Target="fontTable.xml"/><Relationship Id="rId252" Type="http://schemas.openxmlformats.org/officeDocument/2006/relationships/oleObject" Target="embeddings/oleObject118.bin"/><Relationship Id="rId47" Type="http://schemas.openxmlformats.org/officeDocument/2006/relationships/oleObject" Target="embeddings/oleObject19.bin"/><Relationship Id="rId112" Type="http://schemas.openxmlformats.org/officeDocument/2006/relationships/oleObject" Target="embeddings/oleObject50.bin"/><Relationship Id="rId557" Type="http://schemas.openxmlformats.org/officeDocument/2006/relationships/oleObject" Target="embeddings/oleObject269.bin"/><Relationship Id="rId764" Type="http://schemas.openxmlformats.org/officeDocument/2006/relationships/oleObject" Target="embeddings/oleObject357.bin"/><Relationship Id="rId196" Type="http://schemas.openxmlformats.org/officeDocument/2006/relationships/oleObject" Target="embeddings/oleObject91.bin"/><Relationship Id="rId417" Type="http://schemas.openxmlformats.org/officeDocument/2006/relationships/image" Target="media/image210.wmf"/><Relationship Id="rId624" Type="http://schemas.openxmlformats.org/officeDocument/2006/relationships/image" Target="media/image320.png"/><Relationship Id="rId263" Type="http://schemas.openxmlformats.org/officeDocument/2006/relationships/oleObject" Target="embeddings/oleObject123.bin"/><Relationship Id="rId470" Type="http://schemas.openxmlformats.org/officeDocument/2006/relationships/oleObject" Target="embeddings/oleObject226.bin"/><Relationship Id="rId58" Type="http://schemas.openxmlformats.org/officeDocument/2006/relationships/oleObject" Target="embeddings/oleObject24.bin"/><Relationship Id="rId123" Type="http://schemas.openxmlformats.org/officeDocument/2006/relationships/image" Target="media/image60.wmf"/><Relationship Id="rId330" Type="http://schemas.openxmlformats.org/officeDocument/2006/relationships/oleObject" Target="embeddings/oleObject156.bin"/><Relationship Id="rId568" Type="http://schemas.openxmlformats.org/officeDocument/2006/relationships/image" Target="media/image286.wmf"/><Relationship Id="rId775" Type="http://schemas.openxmlformats.org/officeDocument/2006/relationships/image" Target="media/image405.wmf"/><Relationship Id="rId428" Type="http://schemas.openxmlformats.org/officeDocument/2006/relationships/oleObject" Target="embeddings/oleObject205.bin"/><Relationship Id="rId635" Type="http://schemas.openxmlformats.org/officeDocument/2006/relationships/oleObject" Target="embeddings/oleObject299.bin"/><Relationship Id="rId274" Type="http://schemas.openxmlformats.org/officeDocument/2006/relationships/image" Target="media/image137.wmf"/><Relationship Id="rId481" Type="http://schemas.openxmlformats.org/officeDocument/2006/relationships/image" Target="media/image242.wmf"/><Relationship Id="rId702" Type="http://schemas.openxmlformats.org/officeDocument/2006/relationships/image" Target="media/image367.wmf"/><Relationship Id="rId69" Type="http://schemas.openxmlformats.org/officeDocument/2006/relationships/oleObject" Target="embeddings/oleObject29.bin"/><Relationship Id="rId134" Type="http://schemas.openxmlformats.org/officeDocument/2006/relationships/oleObject" Target="embeddings/oleObject61.bin"/><Relationship Id="rId579" Type="http://schemas.openxmlformats.org/officeDocument/2006/relationships/image" Target="media/image292.wmf"/><Relationship Id="rId786" Type="http://schemas.openxmlformats.org/officeDocument/2006/relationships/oleObject" Target="embeddings/oleObject368.bin"/><Relationship Id="rId341" Type="http://schemas.openxmlformats.org/officeDocument/2006/relationships/image" Target="media/image172.wmf"/><Relationship Id="rId439" Type="http://schemas.openxmlformats.org/officeDocument/2006/relationships/image" Target="media/image221.wmf"/><Relationship Id="rId646" Type="http://schemas.openxmlformats.org/officeDocument/2006/relationships/oleObject" Target="embeddings/oleObject305.bin"/><Relationship Id="rId201" Type="http://schemas.openxmlformats.org/officeDocument/2006/relationships/image" Target="media/image100.wmf"/><Relationship Id="rId285" Type="http://schemas.openxmlformats.org/officeDocument/2006/relationships/oleObject" Target="embeddings/oleObject135.bin"/><Relationship Id="rId506" Type="http://schemas.openxmlformats.org/officeDocument/2006/relationships/oleObject" Target="embeddings/oleObject244.bin"/><Relationship Id="rId492" Type="http://schemas.openxmlformats.org/officeDocument/2006/relationships/oleObject" Target="embeddings/oleObject237.bin"/><Relationship Id="rId713" Type="http://schemas.openxmlformats.org/officeDocument/2006/relationships/image" Target="media/image374.wmf"/><Relationship Id="rId797" Type="http://schemas.openxmlformats.org/officeDocument/2006/relationships/image" Target="media/image416.wmf"/><Relationship Id="rId145" Type="http://schemas.openxmlformats.org/officeDocument/2006/relationships/image" Target="media/image71.wmf"/><Relationship Id="rId352" Type="http://schemas.openxmlformats.org/officeDocument/2006/relationships/oleObject" Target="embeddings/oleObject167.bin"/><Relationship Id="rId212" Type="http://schemas.openxmlformats.org/officeDocument/2006/relationships/image" Target="media/image106.wmf"/><Relationship Id="rId657" Type="http://schemas.openxmlformats.org/officeDocument/2006/relationships/image" Target="media/image339.wmf"/><Relationship Id="rId296" Type="http://schemas.openxmlformats.org/officeDocument/2006/relationships/image" Target="media/image149.wmf"/><Relationship Id="rId517" Type="http://schemas.openxmlformats.org/officeDocument/2006/relationships/image" Target="media/image260.wmf"/><Relationship Id="rId724" Type="http://schemas.openxmlformats.org/officeDocument/2006/relationships/oleObject" Target="embeddings/oleObject337.bin"/><Relationship Id="rId60" Type="http://schemas.openxmlformats.org/officeDocument/2006/relationships/oleObject" Target="embeddings/oleObject25.bin"/><Relationship Id="rId156" Type="http://schemas.openxmlformats.org/officeDocument/2006/relationships/oleObject" Target="embeddings/oleObject72.bin"/><Relationship Id="rId363" Type="http://schemas.openxmlformats.org/officeDocument/2006/relationships/image" Target="media/image183.wmf"/><Relationship Id="rId570" Type="http://schemas.openxmlformats.org/officeDocument/2006/relationships/image" Target="media/image287.wmf"/><Relationship Id="rId223" Type="http://schemas.openxmlformats.org/officeDocument/2006/relationships/image" Target="media/image112.wmf"/><Relationship Id="rId430" Type="http://schemas.openxmlformats.org/officeDocument/2006/relationships/oleObject" Target="embeddings/oleObject206.bin"/><Relationship Id="rId668" Type="http://schemas.openxmlformats.org/officeDocument/2006/relationships/oleObject" Target="embeddings/oleObject318.bin"/><Relationship Id="rId18" Type="http://schemas.openxmlformats.org/officeDocument/2006/relationships/oleObject" Target="embeddings/oleObject5.bin"/><Relationship Id="rId528" Type="http://schemas.openxmlformats.org/officeDocument/2006/relationships/oleObject" Target="embeddings/oleObject255.bin"/><Relationship Id="rId735" Type="http://schemas.openxmlformats.org/officeDocument/2006/relationships/image" Target="media/image385.wmf"/><Relationship Id="rId167" Type="http://schemas.openxmlformats.org/officeDocument/2006/relationships/image" Target="media/image82.wmf"/><Relationship Id="rId374" Type="http://schemas.openxmlformats.org/officeDocument/2006/relationships/oleObject" Target="embeddings/oleObject178.bin"/><Relationship Id="rId581" Type="http://schemas.openxmlformats.org/officeDocument/2006/relationships/image" Target="media/image293.wmf"/><Relationship Id="rId71" Type="http://schemas.openxmlformats.org/officeDocument/2006/relationships/oleObject" Target="embeddings/oleObject30.bin"/><Relationship Id="rId234" Type="http://schemas.openxmlformats.org/officeDocument/2006/relationships/oleObject" Target="embeddings/oleObject109.bin"/><Relationship Id="rId679" Type="http://schemas.openxmlformats.org/officeDocument/2006/relationships/image" Target="media/image348.wmf"/><Relationship Id="rId802" Type="http://schemas.openxmlformats.org/officeDocument/2006/relationships/oleObject" Target="embeddings/oleObject376.bin"/><Relationship Id="rId2" Type="http://schemas.openxmlformats.org/officeDocument/2006/relationships/numbering" Target="numbering.xml"/><Relationship Id="rId29" Type="http://schemas.openxmlformats.org/officeDocument/2006/relationships/oleObject" Target="embeddings/oleObject10.bin"/><Relationship Id="rId441" Type="http://schemas.openxmlformats.org/officeDocument/2006/relationships/image" Target="media/image222.wmf"/><Relationship Id="rId539" Type="http://schemas.openxmlformats.org/officeDocument/2006/relationships/image" Target="media/image271.wmf"/><Relationship Id="rId746" Type="http://schemas.openxmlformats.org/officeDocument/2006/relationships/oleObject" Target="embeddings/oleObject348.bin"/><Relationship Id="rId178" Type="http://schemas.openxmlformats.org/officeDocument/2006/relationships/image" Target="media/image88.wmf"/><Relationship Id="rId301" Type="http://schemas.openxmlformats.org/officeDocument/2006/relationships/oleObject" Target="embeddings/oleObject142.bin"/><Relationship Id="rId82" Type="http://schemas.openxmlformats.org/officeDocument/2006/relationships/image" Target="media/image39.wmf"/><Relationship Id="rId385" Type="http://schemas.openxmlformats.org/officeDocument/2006/relationships/oleObject" Target="embeddings/oleObject184.bin"/><Relationship Id="rId592" Type="http://schemas.openxmlformats.org/officeDocument/2006/relationships/image" Target="media/image300.png"/><Relationship Id="rId606" Type="http://schemas.openxmlformats.org/officeDocument/2006/relationships/oleObject" Target="embeddings/oleObject292.bin"/><Relationship Id="rId813" Type="http://schemas.openxmlformats.org/officeDocument/2006/relationships/image" Target="media/image424.emf"/><Relationship Id="rId245" Type="http://schemas.openxmlformats.org/officeDocument/2006/relationships/image" Target="media/image123.wmf"/><Relationship Id="rId452" Type="http://schemas.openxmlformats.org/officeDocument/2006/relationships/oleObject" Target="embeddings/oleObject217.bin"/><Relationship Id="rId105" Type="http://schemas.openxmlformats.org/officeDocument/2006/relationships/image" Target="media/image51.wmf"/><Relationship Id="rId312" Type="http://schemas.openxmlformats.org/officeDocument/2006/relationships/image" Target="media/image157.wmf"/><Relationship Id="rId757" Type="http://schemas.openxmlformats.org/officeDocument/2006/relationships/image" Target="media/image396.wmf"/><Relationship Id="rId93" Type="http://schemas.openxmlformats.org/officeDocument/2006/relationships/image" Target="media/image45.wmf"/><Relationship Id="rId189" Type="http://schemas.openxmlformats.org/officeDocument/2006/relationships/image" Target="media/image94.wmf"/><Relationship Id="rId396" Type="http://schemas.openxmlformats.org/officeDocument/2006/relationships/image" Target="media/image199.png"/><Relationship Id="rId617" Type="http://schemas.openxmlformats.org/officeDocument/2006/relationships/image" Target="media/image314.png"/><Relationship Id="rId256" Type="http://schemas.openxmlformats.org/officeDocument/2006/relationships/image" Target="media/image129.wmf"/><Relationship Id="rId463" Type="http://schemas.openxmlformats.org/officeDocument/2006/relationships/image" Target="media/image233.wmf"/><Relationship Id="rId670" Type="http://schemas.openxmlformats.org/officeDocument/2006/relationships/oleObject" Target="embeddings/oleObject319.bin"/><Relationship Id="rId116" Type="http://schemas.openxmlformats.org/officeDocument/2006/relationships/oleObject" Target="embeddings/oleObject52.bin"/><Relationship Id="rId323" Type="http://schemas.openxmlformats.org/officeDocument/2006/relationships/image" Target="media/image163.wmf"/><Relationship Id="rId530" Type="http://schemas.openxmlformats.org/officeDocument/2006/relationships/oleObject" Target="embeddings/oleObject256.bin"/><Relationship Id="rId768" Type="http://schemas.openxmlformats.org/officeDocument/2006/relationships/oleObject" Target="embeddings/oleObject359.bin"/><Relationship Id="rId20" Type="http://schemas.openxmlformats.org/officeDocument/2006/relationships/oleObject" Target="embeddings/oleObject6.bin"/><Relationship Id="rId628" Type="http://schemas.openxmlformats.org/officeDocument/2006/relationships/image" Target="media/image323.png"/><Relationship Id="rId267" Type="http://schemas.openxmlformats.org/officeDocument/2006/relationships/oleObject" Target="embeddings/oleObject125.bin"/><Relationship Id="rId474" Type="http://schemas.openxmlformats.org/officeDocument/2006/relationships/oleObject" Target="embeddings/oleObject228.bin"/><Relationship Id="rId127" Type="http://schemas.openxmlformats.org/officeDocument/2006/relationships/image" Target="media/image62.wmf"/><Relationship Id="rId681" Type="http://schemas.openxmlformats.org/officeDocument/2006/relationships/image" Target="media/image349.png"/><Relationship Id="rId779" Type="http://schemas.openxmlformats.org/officeDocument/2006/relationships/image" Target="media/image407.wmf"/><Relationship Id="rId31" Type="http://schemas.openxmlformats.org/officeDocument/2006/relationships/oleObject" Target="embeddings/oleObject11.bin"/><Relationship Id="rId334" Type="http://schemas.openxmlformats.org/officeDocument/2006/relationships/oleObject" Target="embeddings/oleObject158.bin"/><Relationship Id="rId541" Type="http://schemas.openxmlformats.org/officeDocument/2006/relationships/image" Target="media/image272.wmf"/><Relationship Id="rId639" Type="http://schemas.openxmlformats.org/officeDocument/2006/relationships/oleObject" Target="embeddings/oleObject301.bin"/><Relationship Id="rId180" Type="http://schemas.openxmlformats.org/officeDocument/2006/relationships/image" Target="media/image89.wmf"/><Relationship Id="rId278" Type="http://schemas.openxmlformats.org/officeDocument/2006/relationships/image" Target="media/image139.wmf"/><Relationship Id="rId401" Type="http://schemas.openxmlformats.org/officeDocument/2006/relationships/image" Target="media/image202.wmf"/><Relationship Id="rId485" Type="http://schemas.openxmlformats.org/officeDocument/2006/relationships/image" Target="media/image244.wmf"/><Relationship Id="rId692" Type="http://schemas.openxmlformats.org/officeDocument/2006/relationships/image" Target="media/image358.png"/><Relationship Id="rId706" Type="http://schemas.openxmlformats.org/officeDocument/2006/relationships/image" Target="media/image369.png"/><Relationship Id="rId42" Type="http://schemas.openxmlformats.org/officeDocument/2006/relationships/image" Target="media/image18.wmf"/><Relationship Id="rId138" Type="http://schemas.openxmlformats.org/officeDocument/2006/relationships/oleObject" Target="embeddings/oleObject63.bin"/><Relationship Id="rId345" Type="http://schemas.openxmlformats.org/officeDocument/2006/relationships/image" Target="media/image174.wmf"/><Relationship Id="rId552" Type="http://schemas.openxmlformats.org/officeDocument/2006/relationships/image" Target="media/image278.wmf"/><Relationship Id="rId191" Type="http://schemas.openxmlformats.org/officeDocument/2006/relationships/image" Target="media/image95.wmf"/><Relationship Id="rId205" Type="http://schemas.openxmlformats.org/officeDocument/2006/relationships/oleObject" Target="embeddings/oleObject95.bin"/><Relationship Id="rId412" Type="http://schemas.openxmlformats.org/officeDocument/2006/relationships/oleObject" Target="embeddings/oleObject197.bin"/><Relationship Id="rId289" Type="http://schemas.openxmlformats.org/officeDocument/2006/relationships/oleObject" Target="embeddings/oleObject137.bin"/><Relationship Id="rId496" Type="http://schemas.openxmlformats.org/officeDocument/2006/relationships/oleObject" Target="embeddings/oleObject239.bin"/><Relationship Id="rId717" Type="http://schemas.openxmlformats.org/officeDocument/2006/relationships/image" Target="media/image376.wmf"/><Relationship Id="rId53" Type="http://schemas.openxmlformats.org/officeDocument/2006/relationships/oleObject" Target="embeddings/oleObject22.bin"/><Relationship Id="rId149" Type="http://schemas.openxmlformats.org/officeDocument/2006/relationships/image" Target="media/image73.wmf"/><Relationship Id="rId356" Type="http://schemas.openxmlformats.org/officeDocument/2006/relationships/oleObject" Target="embeddings/oleObject169.bin"/><Relationship Id="rId563" Type="http://schemas.openxmlformats.org/officeDocument/2006/relationships/oleObject" Target="embeddings/oleObject272.bin"/><Relationship Id="rId770" Type="http://schemas.openxmlformats.org/officeDocument/2006/relationships/oleObject" Target="embeddings/oleObject360.bin"/><Relationship Id="rId216" Type="http://schemas.openxmlformats.org/officeDocument/2006/relationships/oleObject" Target="embeddings/oleObject100.bin"/><Relationship Id="rId423" Type="http://schemas.openxmlformats.org/officeDocument/2006/relationships/image" Target="media/image213.wmf"/><Relationship Id="rId630" Type="http://schemas.openxmlformats.org/officeDocument/2006/relationships/image" Target="media/image325.png"/><Relationship Id="rId728" Type="http://schemas.openxmlformats.org/officeDocument/2006/relationships/oleObject" Target="embeddings/oleObject339.bin"/><Relationship Id="rId64" Type="http://schemas.openxmlformats.org/officeDocument/2006/relationships/image" Target="media/image30.wmf"/><Relationship Id="rId367" Type="http://schemas.openxmlformats.org/officeDocument/2006/relationships/image" Target="media/image185.wmf"/><Relationship Id="rId574" Type="http://schemas.openxmlformats.org/officeDocument/2006/relationships/image" Target="media/image289.png"/><Relationship Id="rId227" Type="http://schemas.openxmlformats.org/officeDocument/2006/relationships/image" Target="media/image114.wmf"/><Relationship Id="rId781" Type="http://schemas.openxmlformats.org/officeDocument/2006/relationships/image" Target="media/image408.png"/><Relationship Id="rId434" Type="http://schemas.openxmlformats.org/officeDocument/2006/relationships/oleObject" Target="embeddings/oleObject208.bin"/><Relationship Id="rId641" Type="http://schemas.openxmlformats.org/officeDocument/2006/relationships/image" Target="media/image331.wmf"/><Relationship Id="rId739" Type="http://schemas.openxmlformats.org/officeDocument/2006/relationships/image" Target="media/image387.wmf"/><Relationship Id="rId280" Type="http://schemas.openxmlformats.org/officeDocument/2006/relationships/image" Target="media/image140.wmf"/><Relationship Id="rId501" Type="http://schemas.openxmlformats.org/officeDocument/2006/relationships/image" Target="media/image252.wmf"/><Relationship Id="rId75" Type="http://schemas.openxmlformats.org/officeDocument/2006/relationships/oleObject" Target="embeddings/oleObject32.bin"/><Relationship Id="rId140" Type="http://schemas.openxmlformats.org/officeDocument/2006/relationships/oleObject" Target="embeddings/oleObject64.bin"/><Relationship Id="rId378" Type="http://schemas.openxmlformats.org/officeDocument/2006/relationships/oleObject" Target="embeddings/oleObject180.bin"/><Relationship Id="rId585" Type="http://schemas.openxmlformats.org/officeDocument/2006/relationships/image" Target="media/image295.wmf"/><Relationship Id="rId792" Type="http://schemas.openxmlformats.org/officeDocument/2006/relationships/oleObject" Target="embeddings/oleObject371.bin"/><Relationship Id="rId806" Type="http://schemas.openxmlformats.org/officeDocument/2006/relationships/oleObject" Target="embeddings/oleObject378.bin"/><Relationship Id="rId6" Type="http://schemas.openxmlformats.org/officeDocument/2006/relationships/webSettings" Target="webSettings.xml"/><Relationship Id="rId238" Type="http://schemas.openxmlformats.org/officeDocument/2006/relationships/oleObject" Target="embeddings/oleObject111.bin"/><Relationship Id="rId445" Type="http://schemas.openxmlformats.org/officeDocument/2006/relationships/image" Target="media/image224.wmf"/><Relationship Id="rId652" Type="http://schemas.openxmlformats.org/officeDocument/2006/relationships/oleObject" Target="embeddings/oleObject308.bin"/><Relationship Id="rId291" Type="http://schemas.openxmlformats.org/officeDocument/2006/relationships/oleObject" Target="embeddings/oleObject138.bin"/><Relationship Id="rId305" Type="http://schemas.openxmlformats.org/officeDocument/2006/relationships/oleObject" Target="embeddings/oleObject144.bin"/><Relationship Id="rId512" Type="http://schemas.openxmlformats.org/officeDocument/2006/relationships/oleObject" Target="embeddings/oleObject247.bin"/><Relationship Id="rId44" Type="http://schemas.openxmlformats.org/officeDocument/2006/relationships/image" Target="media/image19.wmf"/><Relationship Id="rId86" Type="http://schemas.openxmlformats.org/officeDocument/2006/relationships/image" Target="media/image41.wmf"/><Relationship Id="rId151" Type="http://schemas.openxmlformats.org/officeDocument/2006/relationships/image" Target="media/image74.wmf"/><Relationship Id="rId389" Type="http://schemas.openxmlformats.org/officeDocument/2006/relationships/oleObject" Target="embeddings/oleObject186.bin"/><Relationship Id="rId554" Type="http://schemas.openxmlformats.org/officeDocument/2006/relationships/image" Target="media/image279.wmf"/><Relationship Id="rId596" Type="http://schemas.openxmlformats.org/officeDocument/2006/relationships/image" Target="media/image303.png"/><Relationship Id="rId761" Type="http://schemas.openxmlformats.org/officeDocument/2006/relationships/image" Target="media/image398.wmf"/><Relationship Id="rId817" Type="http://schemas.openxmlformats.org/officeDocument/2006/relationships/image" Target="media/image426.emf"/><Relationship Id="rId193" Type="http://schemas.openxmlformats.org/officeDocument/2006/relationships/image" Target="media/image96.wmf"/><Relationship Id="rId207" Type="http://schemas.openxmlformats.org/officeDocument/2006/relationships/oleObject" Target="embeddings/oleObject96.bin"/><Relationship Id="rId249" Type="http://schemas.openxmlformats.org/officeDocument/2006/relationships/image" Target="media/image125.wmf"/><Relationship Id="rId414" Type="http://schemas.openxmlformats.org/officeDocument/2006/relationships/oleObject" Target="embeddings/oleObject198.bin"/><Relationship Id="rId456" Type="http://schemas.openxmlformats.org/officeDocument/2006/relationships/oleObject" Target="embeddings/oleObject219.bin"/><Relationship Id="rId498" Type="http://schemas.openxmlformats.org/officeDocument/2006/relationships/oleObject" Target="embeddings/oleObject240.bin"/><Relationship Id="rId621" Type="http://schemas.openxmlformats.org/officeDocument/2006/relationships/image" Target="media/image318.wmf"/><Relationship Id="rId663" Type="http://schemas.openxmlformats.org/officeDocument/2006/relationships/image" Target="media/image341.wmf"/><Relationship Id="rId13" Type="http://schemas.openxmlformats.org/officeDocument/2006/relationships/image" Target="media/image3.wmf"/><Relationship Id="rId109" Type="http://schemas.openxmlformats.org/officeDocument/2006/relationships/image" Target="media/image53.wmf"/><Relationship Id="rId260" Type="http://schemas.openxmlformats.org/officeDocument/2006/relationships/image" Target="media/image131.wmf"/><Relationship Id="rId316" Type="http://schemas.openxmlformats.org/officeDocument/2006/relationships/image" Target="media/image159.wmf"/><Relationship Id="rId523" Type="http://schemas.openxmlformats.org/officeDocument/2006/relationships/image" Target="media/image263.png"/><Relationship Id="rId719" Type="http://schemas.openxmlformats.org/officeDocument/2006/relationships/image" Target="media/image377.wmf"/><Relationship Id="rId55" Type="http://schemas.openxmlformats.org/officeDocument/2006/relationships/image" Target="media/image25.wmf"/><Relationship Id="rId97" Type="http://schemas.openxmlformats.org/officeDocument/2006/relationships/image" Target="media/image47.wmf"/><Relationship Id="rId120" Type="http://schemas.openxmlformats.org/officeDocument/2006/relationships/oleObject" Target="embeddings/oleObject54.bin"/><Relationship Id="rId358" Type="http://schemas.openxmlformats.org/officeDocument/2006/relationships/oleObject" Target="embeddings/oleObject170.bin"/><Relationship Id="rId565" Type="http://schemas.openxmlformats.org/officeDocument/2006/relationships/oleObject" Target="embeddings/oleObject273.bin"/><Relationship Id="rId730" Type="http://schemas.openxmlformats.org/officeDocument/2006/relationships/oleObject" Target="embeddings/oleObject340.bin"/><Relationship Id="rId772" Type="http://schemas.openxmlformats.org/officeDocument/2006/relationships/oleObject" Target="embeddings/oleObject361.bin"/><Relationship Id="rId162" Type="http://schemas.openxmlformats.org/officeDocument/2006/relationships/image" Target="media/image79.wmf"/><Relationship Id="rId218" Type="http://schemas.openxmlformats.org/officeDocument/2006/relationships/oleObject" Target="embeddings/oleObject101.bin"/><Relationship Id="rId425" Type="http://schemas.openxmlformats.org/officeDocument/2006/relationships/image" Target="media/image214.wmf"/><Relationship Id="rId467" Type="http://schemas.openxmlformats.org/officeDocument/2006/relationships/image" Target="media/image235.wmf"/><Relationship Id="rId632" Type="http://schemas.openxmlformats.org/officeDocument/2006/relationships/image" Target="media/image327.wmf"/><Relationship Id="rId271" Type="http://schemas.openxmlformats.org/officeDocument/2006/relationships/oleObject" Target="embeddings/oleObject128.bin"/><Relationship Id="rId674" Type="http://schemas.openxmlformats.org/officeDocument/2006/relationships/oleObject" Target="embeddings/oleObject321.bin"/><Relationship Id="rId24" Type="http://schemas.openxmlformats.org/officeDocument/2006/relationships/oleObject" Target="embeddings/oleObject8.bin"/><Relationship Id="rId66" Type="http://schemas.openxmlformats.org/officeDocument/2006/relationships/image" Target="media/image31.wmf"/><Relationship Id="rId131" Type="http://schemas.openxmlformats.org/officeDocument/2006/relationships/image" Target="media/image64.wmf"/><Relationship Id="rId327" Type="http://schemas.openxmlformats.org/officeDocument/2006/relationships/image" Target="media/image165.wmf"/><Relationship Id="rId369" Type="http://schemas.openxmlformats.org/officeDocument/2006/relationships/image" Target="media/image186.wmf"/><Relationship Id="rId534" Type="http://schemas.openxmlformats.org/officeDocument/2006/relationships/oleObject" Target="embeddings/oleObject258.bin"/><Relationship Id="rId576" Type="http://schemas.openxmlformats.org/officeDocument/2006/relationships/oleObject" Target="embeddings/oleObject278.bin"/><Relationship Id="rId741" Type="http://schemas.openxmlformats.org/officeDocument/2006/relationships/image" Target="media/image388.wmf"/><Relationship Id="rId783" Type="http://schemas.openxmlformats.org/officeDocument/2006/relationships/image" Target="media/image409.png"/><Relationship Id="rId173" Type="http://schemas.openxmlformats.org/officeDocument/2006/relationships/image" Target="media/image85.wmf"/><Relationship Id="rId229" Type="http://schemas.openxmlformats.org/officeDocument/2006/relationships/image" Target="media/image115.wmf"/><Relationship Id="rId380" Type="http://schemas.openxmlformats.org/officeDocument/2006/relationships/oleObject" Target="embeddings/oleObject181.bin"/><Relationship Id="rId436" Type="http://schemas.openxmlformats.org/officeDocument/2006/relationships/oleObject" Target="embeddings/oleObject209.bin"/><Relationship Id="rId601" Type="http://schemas.openxmlformats.org/officeDocument/2006/relationships/oleObject" Target="embeddings/oleObject289.bin"/><Relationship Id="rId643" Type="http://schemas.openxmlformats.org/officeDocument/2006/relationships/image" Target="media/image332.wmf"/><Relationship Id="rId240" Type="http://schemas.openxmlformats.org/officeDocument/2006/relationships/oleObject" Target="embeddings/oleObject112.bin"/><Relationship Id="rId478" Type="http://schemas.openxmlformats.org/officeDocument/2006/relationships/oleObject" Target="embeddings/oleObject230.bin"/><Relationship Id="rId685" Type="http://schemas.openxmlformats.org/officeDocument/2006/relationships/oleObject" Target="embeddings/oleObject326.bin"/><Relationship Id="rId35" Type="http://schemas.openxmlformats.org/officeDocument/2006/relationships/image" Target="media/image14.wmf"/><Relationship Id="rId77" Type="http://schemas.openxmlformats.org/officeDocument/2006/relationships/oleObject" Target="embeddings/oleObject33.bin"/><Relationship Id="rId100" Type="http://schemas.openxmlformats.org/officeDocument/2006/relationships/oleObject" Target="embeddings/oleObject44.bin"/><Relationship Id="rId282" Type="http://schemas.openxmlformats.org/officeDocument/2006/relationships/image" Target="media/image141.wmf"/><Relationship Id="rId338" Type="http://schemas.openxmlformats.org/officeDocument/2006/relationships/oleObject" Target="embeddings/oleObject160.bin"/><Relationship Id="rId503" Type="http://schemas.openxmlformats.org/officeDocument/2006/relationships/image" Target="media/image253.wmf"/><Relationship Id="rId545" Type="http://schemas.openxmlformats.org/officeDocument/2006/relationships/image" Target="media/image274.wmf"/><Relationship Id="rId587" Type="http://schemas.openxmlformats.org/officeDocument/2006/relationships/image" Target="media/image296.wmf"/><Relationship Id="rId710" Type="http://schemas.openxmlformats.org/officeDocument/2006/relationships/oleObject" Target="embeddings/oleObject330.bin"/><Relationship Id="rId752" Type="http://schemas.openxmlformats.org/officeDocument/2006/relationships/oleObject" Target="embeddings/oleObject351.bin"/><Relationship Id="rId808" Type="http://schemas.openxmlformats.org/officeDocument/2006/relationships/oleObject" Target="embeddings/oleObject379.bin"/><Relationship Id="rId8" Type="http://schemas.openxmlformats.org/officeDocument/2006/relationships/endnotes" Target="endnotes.xml"/><Relationship Id="rId142" Type="http://schemas.openxmlformats.org/officeDocument/2006/relationships/oleObject" Target="embeddings/oleObject65.bin"/><Relationship Id="rId184" Type="http://schemas.openxmlformats.org/officeDocument/2006/relationships/image" Target="media/image91.wmf"/><Relationship Id="rId391" Type="http://schemas.openxmlformats.org/officeDocument/2006/relationships/oleObject" Target="embeddings/oleObject187.bin"/><Relationship Id="rId405" Type="http://schemas.openxmlformats.org/officeDocument/2006/relationships/image" Target="media/image204.wmf"/><Relationship Id="rId447" Type="http://schemas.openxmlformats.org/officeDocument/2006/relationships/image" Target="media/image225.wmf"/><Relationship Id="rId612" Type="http://schemas.openxmlformats.org/officeDocument/2006/relationships/image" Target="media/image311.wmf"/><Relationship Id="rId794" Type="http://schemas.openxmlformats.org/officeDocument/2006/relationships/oleObject" Target="embeddings/oleObject372.bin"/><Relationship Id="rId251" Type="http://schemas.openxmlformats.org/officeDocument/2006/relationships/image" Target="media/image126.wmf"/><Relationship Id="rId489" Type="http://schemas.openxmlformats.org/officeDocument/2006/relationships/image" Target="media/image246.wmf"/><Relationship Id="rId654" Type="http://schemas.openxmlformats.org/officeDocument/2006/relationships/oleObject" Target="embeddings/oleObject309.bin"/><Relationship Id="rId696" Type="http://schemas.openxmlformats.org/officeDocument/2006/relationships/image" Target="media/image362.png"/><Relationship Id="rId46" Type="http://schemas.openxmlformats.org/officeDocument/2006/relationships/image" Target="media/image20.wmf"/><Relationship Id="rId293" Type="http://schemas.openxmlformats.org/officeDocument/2006/relationships/image" Target="media/image147.png"/><Relationship Id="rId307" Type="http://schemas.openxmlformats.org/officeDocument/2006/relationships/oleObject" Target="embeddings/oleObject145.bin"/><Relationship Id="rId349" Type="http://schemas.openxmlformats.org/officeDocument/2006/relationships/image" Target="media/image176.wmf"/><Relationship Id="rId514" Type="http://schemas.openxmlformats.org/officeDocument/2006/relationships/oleObject" Target="embeddings/oleObject248.bin"/><Relationship Id="rId556" Type="http://schemas.openxmlformats.org/officeDocument/2006/relationships/image" Target="media/image280.wmf"/><Relationship Id="rId721" Type="http://schemas.openxmlformats.org/officeDocument/2006/relationships/image" Target="media/image378.wmf"/><Relationship Id="rId763" Type="http://schemas.openxmlformats.org/officeDocument/2006/relationships/image" Target="media/image399.wmf"/><Relationship Id="rId88" Type="http://schemas.openxmlformats.org/officeDocument/2006/relationships/image" Target="media/image42.wmf"/><Relationship Id="rId111" Type="http://schemas.openxmlformats.org/officeDocument/2006/relationships/image" Target="media/image54.wmf"/><Relationship Id="rId153" Type="http://schemas.openxmlformats.org/officeDocument/2006/relationships/image" Target="media/image75.wmf"/><Relationship Id="rId195" Type="http://schemas.openxmlformats.org/officeDocument/2006/relationships/image" Target="media/image97.wmf"/><Relationship Id="rId209" Type="http://schemas.openxmlformats.org/officeDocument/2006/relationships/oleObject" Target="embeddings/oleObject97.bin"/><Relationship Id="rId360" Type="http://schemas.openxmlformats.org/officeDocument/2006/relationships/oleObject" Target="embeddings/oleObject171.bin"/><Relationship Id="rId416" Type="http://schemas.openxmlformats.org/officeDocument/2006/relationships/oleObject" Target="embeddings/oleObject199.bin"/><Relationship Id="rId598" Type="http://schemas.openxmlformats.org/officeDocument/2006/relationships/image" Target="media/image304.png"/><Relationship Id="rId819" Type="http://schemas.openxmlformats.org/officeDocument/2006/relationships/image" Target="media/image427.tiff"/><Relationship Id="rId220" Type="http://schemas.openxmlformats.org/officeDocument/2006/relationships/oleObject" Target="embeddings/oleObject102.bin"/><Relationship Id="rId458" Type="http://schemas.openxmlformats.org/officeDocument/2006/relationships/oleObject" Target="embeddings/oleObject220.bin"/><Relationship Id="rId623" Type="http://schemas.openxmlformats.org/officeDocument/2006/relationships/image" Target="media/image319.png"/><Relationship Id="rId665" Type="http://schemas.openxmlformats.org/officeDocument/2006/relationships/image" Target="media/image342.wmf"/><Relationship Id="rId15" Type="http://schemas.openxmlformats.org/officeDocument/2006/relationships/image" Target="media/image4.wmf"/><Relationship Id="rId57" Type="http://schemas.openxmlformats.org/officeDocument/2006/relationships/image" Target="media/image26.wmf"/><Relationship Id="rId262" Type="http://schemas.openxmlformats.org/officeDocument/2006/relationships/image" Target="media/image132.wmf"/><Relationship Id="rId318" Type="http://schemas.openxmlformats.org/officeDocument/2006/relationships/image" Target="media/image160.wmf"/><Relationship Id="rId525" Type="http://schemas.openxmlformats.org/officeDocument/2006/relationships/image" Target="media/image264.wmf"/><Relationship Id="rId567" Type="http://schemas.openxmlformats.org/officeDocument/2006/relationships/oleObject" Target="embeddings/oleObject274.bin"/><Relationship Id="rId732" Type="http://schemas.openxmlformats.org/officeDocument/2006/relationships/oleObject" Target="embeddings/oleObject341.bin"/><Relationship Id="rId99" Type="http://schemas.openxmlformats.org/officeDocument/2006/relationships/image" Target="media/image48.wmf"/><Relationship Id="rId122" Type="http://schemas.openxmlformats.org/officeDocument/2006/relationships/oleObject" Target="embeddings/oleObject55.bin"/><Relationship Id="rId164" Type="http://schemas.openxmlformats.org/officeDocument/2006/relationships/image" Target="media/image80.jpeg"/><Relationship Id="rId371" Type="http://schemas.openxmlformats.org/officeDocument/2006/relationships/image" Target="media/image187.wmf"/><Relationship Id="rId774" Type="http://schemas.openxmlformats.org/officeDocument/2006/relationships/oleObject" Target="embeddings/oleObject362.bin"/><Relationship Id="rId427" Type="http://schemas.openxmlformats.org/officeDocument/2006/relationships/image" Target="media/image215.wmf"/><Relationship Id="rId469" Type="http://schemas.openxmlformats.org/officeDocument/2006/relationships/image" Target="media/image236.wmf"/><Relationship Id="rId634" Type="http://schemas.openxmlformats.org/officeDocument/2006/relationships/image" Target="media/image328.wmf"/><Relationship Id="rId676" Type="http://schemas.openxmlformats.org/officeDocument/2006/relationships/oleObject" Target="embeddings/oleObject322.bin"/><Relationship Id="rId26" Type="http://schemas.openxmlformats.org/officeDocument/2006/relationships/oleObject" Target="embeddings/oleObject9.bin"/><Relationship Id="rId231" Type="http://schemas.openxmlformats.org/officeDocument/2006/relationships/image" Target="media/image116.wmf"/><Relationship Id="rId273" Type="http://schemas.openxmlformats.org/officeDocument/2006/relationships/oleObject" Target="embeddings/oleObject129.bin"/><Relationship Id="rId329" Type="http://schemas.openxmlformats.org/officeDocument/2006/relationships/image" Target="media/image166.wmf"/><Relationship Id="rId480" Type="http://schemas.openxmlformats.org/officeDocument/2006/relationships/oleObject" Target="embeddings/oleObject231.bin"/><Relationship Id="rId536" Type="http://schemas.openxmlformats.org/officeDocument/2006/relationships/oleObject" Target="embeddings/oleObject259.bin"/><Relationship Id="rId701" Type="http://schemas.openxmlformats.org/officeDocument/2006/relationships/oleObject" Target="embeddings/oleObject327.bin"/><Relationship Id="rId68" Type="http://schemas.openxmlformats.org/officeDocument/2006/relationships/image" Target="media/image32.wmf"/><Relationship Id="rId133" Type="http://schemas.openxmlformats.org/officeDocument/2006/relationships/image" Target="media/image65.wmf"/><Relationship Id="rId175" Type="http://schemas.openxmlformats.org/officeDocument/2006/relationships/image" Target="media/image86.jpeg"/><Relationship Id="rId340" Type="http://schemas.openxmlformats.org/officeDocument/2006/relationships/oleObject" Target="embeddings/oleObject161.bin"/><Relationship Id="rId578" Type="http://schemas.openxmlformats.org/officeDocument/2006/relationships/oleObject" Target="embeddings/oleObject279.bin"/><Relationship Id="rId743" Type="http://schemas.openxmlformats.org/officeDocument/2006/relationships/image" Target="media/image389.wmf"/><Relationship Id="rId785" Type="http://schemas.openxmlformats.org/officeDocument/2006/relationships/image" Target="media/image410.wmf"/><Relationship Id="rId200" Type="http://schemas.openxmlformats.org/officeDocument/2006/relationships/oleObject" Target="embeddings/oleObject93.bin"/><Relationship Id="rId382" Type="http://schemas.openxmlformats.org/officeDocument/2006/relationships/oleObject" Target="embeddings/oleObject182.bin"/><Relationship Id="rId438" Type="http://schemas.openxmlformats.org/officeDocument/2006/relationships/oleObject" Target="embeddings/oleObject210.bin"/><Relationship Id="rId603" Type="http://schemas.openxmlformats.org/officeDocument/2006/relationships/image" Target="media/image305.png"/><Relationship Id="rId645" Type="http://schemas.openxmlformats.org/officeDocument/2006/relationships/image" Target="media/image333.wmf"/><Relationship Id="rId687" Type="http://schemas.openxmlformats.org/officeDocument/2006/relationships/image" Target="media/image353.png"/><Relationship Id="rId810" Type="http://schemas.openxmlformats.org/officeDocument/2006/relationships/oleObject" Target="embeddings/oleObject380.bin"/><Relationship Id="rId242" Type="http://schemas.openxmlformats.org/officeDocument/2006/relationships/oleObject" Target="embeddings/oleObject113.bin"/><Relationship Id="rId284" Type="http://schemas.openxmlformats.org/officeDocument/2006/relationships/image" Target="media/image142.wmf"/><Relationship Id="rId491" Type="http://schemas.openxmlformats.org/officeDocument/2006/relationships/image" Target="media/image247.wmf"/><Relationship Id="rId505" Type="http://schemas.openxmlformats.org/officeDocument/2006/relationships/image" Target="media/image254.wmf"/><Relationship Id="rId712" Type="http://schemas.openxmlformats.org/officeDocument/2006/relationships/oleObject" Target="embeddings/oleObject331.bin"/><Relationship Id="rId37" Type="http://schemas.openxmlformats.org/officeDocument/2006/relationships/image" Target="media/image15.wmf"/><Relationship Id="rId79" Type="http://schemas.openxmlformats.org/officeDocument/2006/relationships/oleObject" Target="embeddings/oleObject34.bin"/><Relationship Id="rId102" Type="http://schemas.openxmlformats.org/officeDocument/2006/relationships/oleObject" Target="embeddings/oleObject45.bin"/><Relationship Id="rId144" Type="http://schemas.openxmlformats.org/officeDocument/2006/relationships/oleObject" Target="embeddings/oleObject66.bin"/><Relationship Id="rId547" Type="http://schemas.openxmlformats.org/officeDocument/2006/relationships/image" Target="media/image275.wmf"/><Relationship Id="rId589" Type="http://schemas.openxmlformats.org/officeDocument/2006/relationships/image" Target="media/image297.png"/><Relationship Id="rId754" Type="http://schemas.openxmlformats.org/officeDocument/2006/relationships/oleObject" Target="embeddings/oleObject352.bin"/><Relationship Id="rId796" Type="http://schemas.openxmlformats.org/officeDocument/2006/relationships/oleObject" Target="embeddings/oleObject373.bin"/><Relationship Id="rId90" Type="http://schemas.openxmlformats.org/officeDocument/2006/relationships/image" Target="media/image43.wmf"/><Relationship Id="rId186" Type="http://schemas.openxmlformats.org/officeDocument/2006/relationships/image" Target="media/image92.png"/><Relationship Id="rId351" Type="http://schemas.openxmlformats.org/officeDocument/2006/relationships/image" Target="media/image177.wmf"/><Relationship Id="rId393" Type="http://schemas.openxmlformats.org/officeDocument/2006/relationships/oleObject" Target="embeddings/oleObject188.bin"/><Relationship Id="rId407" Type="http://schemas.openxmlformats.org/officeDocument/2006/relationships/image" Target="media/image205.wmf"/><Relationship Id="rId449" Type="http://schemas.openxmlformats.org/officeDocument/2006/relationships/image" Target="media/image226.wmf"/><Relationship Id="rId614" Type="http://schemas.openxmlformats.org/officeDocument/2006/relationships/image" Target="media/image312.png"/><Relationship Id="rId656" Type="http://schemas.openxmlformats.org/officeDocument/2006/relationships/oleObject" Target="embeddings/oleObject310.bin"/><Relationship Id="rId821" Type="http://schemas.openxmlformats.org/officeDocument/2006/relationships/theme" Target="theme/theme1.xml"/><Relationship Id="rId211" Type="http://schemas.openxmlformats.org/officeDocument/2006/relationships/oleObject" Target="embeddings/oleObject98.bin"/><Relationship Id="rId253" Type="http://schemas.openxmlformats.org/officeDocument/2006/relationships/image" Target="media/image127.wmf"/><Relationship Id="rId295" Type="http://schemas.openxmlformats.org/officeDocument/2006/relationships/oleObject" Target="embeddings/oleObject139.bin"/><Relationship Id="rId309" Type="http://schemas.openxmlformats.org/officeDocument/2006/relationships/oleObject" Target="embeddings/oleObject146.bin"/><Relationship Id="rId460" Type="http://schemas.openxmlformats.org/officeDocument/2006/relationships/oleObject" Target="embeddings/oleObject221.bin"/><Relationship Id="rId516" Type="http://schemas.openxmlformats.org/officeDocument/2006/relationships/oleObject" Target="embeddings/oleObject249.bin"/><Relationship Id="rId698" Type="http://schemas.openxmlformats.org/officeDocument/2006/relationships/image" Target="media/image364.png"/><Relationship Id="rId48" Type="http://schemas.openxmlformats.org/officeDocument/2006/relationships/image" Target="media/image21.wmf"/><Relationship Id="rId113" Type="http://schemas.openxmlformats.org/officeDocument/2006/relationships/image" Target="media/image55.wmf"/><Relationship Id="rId320" Type="http://schemas.openxmlformats.org/officeDocument/2006/relationships/image" Target="media/image161.wmf"/><Relationship Id="rId558" Type="http://schemas.openxmlformats.org/officeDocument/2006/relationships/image" Target="media/image281.wmf"/><Relationship Id="rId723" Type="http://schemas.openxmlformats.org/officeDocument/2006/relationships/image" Target="media/image379.wmf"/><Relationship Id="rId765" Type="http://schemas.openxmlformats.org/officeDocument/2006/relationships/image" Target="media/image400.wmf"/><Relationship Id="rId155" Type="http://schemas.openxmlformats.org/officeDocument/2006/relationships/image" Target="media/image76.wmf"/><Relationship Id="rId197" Type="http://schemas.openxmlformats.org/officeDocument/2006/relationships/image" Target="media/image98.wmf"/><Relationship Id="rId362" Type="http://schemas.openxmlformats.org/officeDocument/2006/relationships/oleObject" Target="embeddings/oleObject172.bin"/><Relationship Id="rId418" Type="http://schemas.openxmlformats.org/officeDocument/2006/relationships/oleObject" Target="embeddings/oleObject200.bin"/><Relationship Id="rId625" Type="http://schemas.openxmlformats.org/officeDocument/2006/relationships/image" Target="media/image321.png"/><Relationship Id="rId222" Type="http://schemas.openxmlformats.org/officeDocument/2006/relationships/oleObject" Target="embeddings/oleObject103.bin"/><Relationship Id="rId264" Type="http://schemas.openxmlformats.org/officeDocument/2006/relationships/image" Target="media/image133.wmf"/><Relationship Id="rId471" Type="http://schemas.openxmlformats.org/officeDocument/2006/relationships/image" Target="media/image237.wmf"/><Relationship Id="rId667" Type="http://schemas.openxmlformats.org/officeDocument/2006/relationships/oleObject" Target="embeddings/oleObject317.bin"/><Relationship Id="rId17" Type="http://schemas.openxmlformats.org/officeDocument/2006/relationships/image" Target="media/image5.wmf"/><Relationship Id="rId59" Type="http://schemas.openxmlformats.org/officeDocument/2006/relationships/image" Target="media/image27.wmf"/><Relationship Id="rId124" Type="http://schemas.openxmlformats.org/officeDocument/2006/relationships/oleObject" Target="embeddings/oleObject56.bin"/><Relationship Id="rId527" Type="http://schemas.openxmlformats.org/officeDocument/2006/relationships/image" Target="media/image265.wmf"/><Relationship Id="rId569" Type="http://schemas.openxmlformats.org/officeDocument/2006/relationships/oleObject" Target="embeddings/oleObject275.bin"/><Relationship Id="rId734" Type="http://schemas.openxmlformats.org/officeDocument/2006/relationships/oleObject" Target="embeddings/oleObject342.bin"/><Relationship Id="rId776" Type="http://schemas.openxmlformats.org/officeDocument/2006/relationships/oleObject" Target="embeddings/oleObject363.bin"/><Relationship Id="rId70" Type="http://schemas.openxmlformats.org/officeDocument/2006/relationships/image" Target="media/image33.wmf"/><Relationship Id="rId166" Type="http://schemas.openxmlformats.org/officeDocument/2006/relationships/oleObject" Target="embeddings/oleObject77.bin"/><Relationship Id="rId331" Type="http://schemas.openxmlformats.org/officeDocument/2006/relationships/image" Target="media/image167.wmf"/><Relationship Id="rId373" Type="http://schemas.openxmlformats.org/officeDocument/2006/relationships/image" Target="media/image188.wmf"/><Relationship Id="rId429" Type="http://schemas.openxmlformats.org/officeDocument/2006/relationships/image" Target="media/image216.wmf"/><Relationship Id="rId580" Type="http://schemas.openxmlformats.org/officeDocument/2006/relationships/oleObject" Target="embeddings/oleObject280.bin"/><Relationship Id="rId636" Type="http://schemas.openxmlformats.org/officeDocument/2006/relationships/image" Target="media/image329.wmf"/><Relationship Id="rId801" Type="http://schemas.openxmlformats.org/officeDocument/2006/relationships/image" Target="media/image418.wmf"/><Relationship Id="rId1" Type="http://schemas.openxmlformats.org/officeDocument/2006/relationships/customXml" Target="../customXml/item1.xml"/><Relationship Id="rId233" Type="http://schemas.openxmlformats.org/officeDocument/2006/relationships/image" Target="media/image117.wmf"/><Relationship Id="rId440" Type="http://schemas.openxmlformats.org/officeDocument/2006/relationships/oleObject" Target="embeddings/oleObject211.bin"/><Relationship Id="rId678" Type="http://schemas.openxmlformats.org/officeDocument/2006/relationships/oleObject" Target="embeddings/oleObject323.bin"/><Relationship Id="rId28" Type="http://schemas.openxmlformats.org/officeDocument/2006/relationships/image" Target="media/image11.wmf"/><Relationship Id="rId275" Type="http://schemas.openxmlformats.org/officeDocument/2006/relationships/oleObject" Target="embeddings/oleObject130.bin"/><Relationship Id="rId300" Type="http://schemas.openxmlformats.org/officeDocument/2006/relationships/image" Target="media/image151.wmf"/><Relationship Id="rId482" Type="http://schemas.openxmlformats.org/officeDocument/2006/relationships/oleObject" Target="embeddings/oleObject232.bin"/><Relationship Id="rId538" Type="http://schemas.openxmlformats.org/officeDocument/2006/relationships/oleObject" Target="embeddings/oleObject260.bin"/><Relationship Id="rId703" Type="http://schemas.openxmlformats.org/officeDocument/2006/relationships/oleObject" Target="embeddings/oleObject328.bin"/><Relationship Id="rId745" Type="http://schemas.openxmlformats.org/officeDocument/2006/relationships/image" Target="media/image390.wmf"/><Relationship Id="rId81" Type="http://schemas.openxmlformats.org/officeDocument/2006/relationships/oleObject" Target="embeddings/oleObject35.bin"/><Relationship Id="rId135" Type="http://schemas.openxmlformats.org/officeDocument/2006/relationships/image" Target="media/image66.wmf"/><Relationship Id="rId177" Type="http://schemas.openxmlformats.org/officeDocument/2006/relationships/oleObject" Target="embeddings/oleObject82.bin"/><Relationship Id="rId342" Type="http://schemas.openxmlformats.org/officeDocument/2006/relationships/oleObject" Target="embeddings/oleObject162.bin"/><Relationship Id="rId384" Type="http://schemas.openxmlformats.org/officeDocument/2006/relationships/oleObject" Target="embeddings/oleObject183.bin"/><Relationship Id="rId591" Type="http://schemas.openxmlformats.org/officeDocument/2006/relationships/image" Target="media/image299.png"/><Relationship Id="rId605" Type="http://schemas.openxmlformats.org/officeDocument/2006/relationships/image" Target="media/image306.png"/><Relationship Id="rId787" Type="http://schemas.openxmlformats.org/officeDocument/2006/relationships/image" Target="media/image411.wmf"/><Relationship Id="rId812" Type="http://schemas.openxmlformats.org/officeDocument/2006/relationships/oleObject" Target="embeddings/oleObject381.bin"/><Relationship Id="rId202" Type="http://schemas.openxmlformats.org/officeDocument/2006/relationships/oleObject" Target="embeddings/oleObject94.bin"/><Relationship Id="rId244" Type="http://schemas.openxmlformats.org/officeDocument/2006/relationships/oleObject" Target="embeddings/oleObject114.bin"/><Relationship Id="rId647" Type="http://schemas.openxmlformats.org/officeDocument/2006/relationships/image" Target="media/image334.wmf"/><Relationship Id="rId689" Type="http://schemas.openxmlformats.org/officeDocument/2006/relationships/image" Target="media/image355.png"/><Relationship Id="rId39" Type="http://schemas.openxmlformats.org/officeDocument/2006/relationships/image" Target="media/image16.png"/><Relationship Id="rId286" Type="http://schemas.openxmlformats.org/officeDocument/2006/relationships/image" Target="media/image143.wmf"/><Relationship Id="rId451" Type="http://schemas.openxmlformats.org/officeDocument/2006/relationships/image" Target="media/image227.wmf"/><Relationship Id="rId493" Type="http://schemas.openxmlformats.org/officeDocument/2006/relationships/image" Target="media/image248.wmf"/><Relationship Id="rId507" Type="http://schemas.openxmlformats.org/officeDocument/2006/relationships/image" Target="media/image255.wmf"/><Relationship Id="rId549" Type="http://schemas.openxmlformats.org/officeDocument/2006/relationships/image" Target="media/image276.wmf"/><Relationship Id="rId714" Type="http://schemas.openxmlformats.org/officeDocument/2006/relationships/oleObject" Target="embeddings/oleObject332.bin"/><Relationship Id="rId756" Type="http://schemas.openxmlformats.org/officeDocument/2006/relationships/oleObject" Target="embeddings/oleObject353.bin"/><Relationship Id="rId50" Type="http://schemas.openxmlformats.org/officeDocument/2006/relationships/image" Target="media/image22.wmf"/><Relationship Id="rId104" Type="http://schemas.openxmlformats.org/officeDocument/2006/relationships/oleObject" Target="embeddings/oleObject46.bin"/><Relationship Id="rId146" Type="http://schemas.openxmlformats.org/officeDocument/2006/relationships/oleObject" Target="embeddings/oleObject67.bin"/><Relationship Id="rId188" Type="http://schemas.openxmlformats.org/officeDocument/2006/relationships/oleObject" Target="embeddings/oleObject87.bin"/><Relationship Id="rId311" Type="http://schemas.openxmlformats.org/officeDocument/2006/relationships/oleObject" Target="embeddings/oleObject147.bin"/><Relationship Id="rId353" Type="http://schemas.openxmlformats.org/officeDocument/2006/relationships/image" Target="media/image178.wmf"/><Relationship Id="rId395" Type="http://schemas.openxmlformats.org/officeDocument/2006/relationships/oleObject" Target="embeddings/oleObject189.bin"/><Relationship Id="rId409" Type="http://schemas.openxmlformats.org/officeDocument/2006/relationships/image" Target="media/image206.wmf"/><Relationship Id="rId560" Type="http://schemas.openxmlformats.org/officeDocument/2006/relationships/image" Target="media/image282.wmf"/><Relationship Id="rId798" Type="http://schemas.openxmlformats.org/officeDocument/2006/relationships/oleObject" Target="embeddings/oleObject374.bin"/><Relationship Id="rId92" Type="http://schemas.openxmlformats.org/officeDocument/2006/relationships/image" Target="media/image44.png"/><Relationship Id="rId213" Type="http://schemas.openxmlformats.org/officeDocument/2006/relationships/oleObject" Target="embeddings/oleObject99.bin"/><Relationship Id="rId420" Type="http://schemas.openxmlformats.org/officeDocument/2006/relationships/oleObject" Target="embeddings/oleObject201.bin"/><Relationship Id="rId616" Type="http://schemas.openxmlformats.org/officeDocument/2006/relationships/oleObject" Target="embeddings/oleObject295.bin"/><Relationship Id="rId658" Type="http://schemas.openxmlformats.org/officeDocument/2006/relationships/oleObject" Target="embeddings/oleObject311.bin"/><Relationship Id="rId255" Type="http://schemas.openxmlformats.org/officeDocument/2006/relationships/image" Target="media/image128.png"/><Relationship Id="rId297" Type="http://schemas.openxmlformats.org/officeDocument/2006/relationships/oleObject" Target="embeddings/oleObject140.bin"/><Relationship Id="rId462" Type="http://schemas.openxmlformats.org/officeDocument/2006/relationships/oleObject" Target="embeddings/oleObject222.bin"/><Relationship Id="rId518" Type="http://schemas.openxmlformats.org/officeDocument/2006/relationships/oleObject" Target="embeddings/oleObject250.bin"/><Relationship Id="rId725" Type="http://schemas.openxmlformats.org/officeDocument/2006/relationships/image" Target="media/image380.wmf"/><Relationship Id="rId115" Type="http://schemas.openxmlformats.org/officeDocument/2006/relationships/image" Target="media/image56.wmf"/><Relationship Id="rId157" Type="http://schemas.openxmlformats.org/officeDocument/2006/relationships/oleObject" Target="embeddings/oleObject73.bin"/><Relationship Id="rId322" Type="http://schemas.openxmlformats.org/officeDocument/2006/relationships/image" Target="media/image162.png"/><Relationship Id="rId364" Type="http://schemas.openxmlformats.org/officeDocument/2006/relationships/oleObject" Target="embeddings/oleObject173.bin"/><Relationship Id="rId767" Type="http://schemas.openxmlformats.org/officeDocument/2006/relationships/image" Target="media/image401.wmf"/><Relationship Id="rId61" Type="http://schemas.openxmlformats.org/officeDocument/2006/relationships/image" Target="media/image28.wmf"/><Relationship Id="rId199" Type="http://schemas.openxmlformats.org/officeDocument/2006/relationships/image" Target="media/image99.wmf"/><Relationship Id="rId571" Type="http://schemas.openxmlformats.org/officeDocument/2006/relationships/oleObject" Target="embeddings/oleObject276.bin"/><Relationship Id="rId627" Type="http://schemas.openxmlformats.org/officeDocument/2006/relationships/oleObject" Target="embeddings/oleObject297.bin"/><Relationship Id="rId669" Type="http://schemas.openxmlformats.org/officeDocument/2006/relationships/image" Target="media/image343.wmf"/><Relationship Id="rId19" Type="http://schemas.openxmlformats.org/officeDocument/2006/relationships/image" Target="media/image6.wmf"/><Relationship Id="rId224" Type="http://schemas.openxmlformats.org/officeDocument/2006/relationships/oleObject" Target="embeddings/oleObject104.bin"/><Relationship Id="rId266" Type="http://schemas.openxmlformats.org/officeDocument/2006/relationships/image" Target="media/image134.wmf"/><Relationship Id="rId431" Type="http://schemas.openxmlformats.org/officeDocument/2006/relationships/image" Target="media/image217.png"/><Relationship Id="rId473" Type="http://schemas.openxmlformats.org/officeDocument/2006/relationships/image" Target="media/image238.wmf"/><Relationship Id="rId529" Type="http://schemas.openxmlformats.org/officeDocument/2006/relationships/image" Target="media/image266.wmf"/><Relationship Id="rId680" Type="http://schemas.openxmlformats.org/officeDocument/2006/relationships/oleObject" Target="embeddings/oleObject324.bin"/><Relationship Id="rId736" Type="http://schemas.openxmlformats.org/officeDocument/2006/relationships/oleObject" Target="embeddings/oleObject343.bin"/><Relationship Id="rId30" Type="http://schemas.openxmlformats.org/officeDocument/2006/relationships/image" Target="media/image12.wmf"/><Relationship Id="rId126" Type="http://schemas.openxmlformats.org/officeDocument/2006/relationships/oleObject" Target="embeddings/oleObject57.bin"/><Relationship Id="rId168" Type="http://schemas.openxmlformats.org/officeDocument/2006/relationships/oleObject" Target="embeddings/oleObject78.bin"/><Relationship Id="rId333" Type="http://schemas.openxmlformats.org/officeDocument/2006/relationships/image" Target="media/image168.wmf"/><Relationship Id="rId540" Type="http://schemas.openxmlformats.org/officeDocument/2006/relationships/oleObject" Target="embeddings/oleObject261.bin"/><Relationship Id="rId778" Type="http://schemas.openxmlformats.org/officeDocument/2006/relationships/oleObject" Target="embeddings/oleObject364.bin"/><Relationship Id="rId72" Type="http://schemas.openxmlformats.org/officeDocument/2006/relationships/image" Target="media/image34.wmf"/><Relationship Id="rId375" Type="http://schemas.openxmlformats.org/officeDocument/2006/relationships/image" Target="media/image189.wmf"/><Relationship Id="rId582" Type="http://schemas.openxmlformats.org/officeDocument/2006/relationships/oleObject" Target="embeddings/oleObject281.bin"/><Relationship Id="rId638" Type="http://schemas.openxmlformats.org/officeDocument/2006/relationships/image" Target="media/image330.wmf"/><Relationship Id="rId803" Type="http://schemas.openxmlformats.org/officeDocument/2006/relationships/image" Target="media/image419.wmf"/><Relationship Id="rId3" Type="http://schemas.openxmlformats.org/officeDocument/2006/relationships/styles" Target="styles.xml"/><Relationship Id="rId235" Type="http://schemas.openxmlformats.org/officeDocument/2006/relationships/image" Target="media/image118.wmf"/><Relationship Id="rId277" Type="http://schemas.openxmlformats.org/officeDocument/2006/relationships/oleObject" Target="embeddings/oleObject131.bin"/><Relationship Id="rId400" Type="http://schemas.openxmlformats.org/officeDocument/2006/relationships/oleObject" Target="embeddings/oleObject191.bin"/><Relationship Id="rId442" Type="http://schemas.openxmlformats.org/officeDocument/2006/relationships/oleObject" Target="embeddings/oleObject212.bin"/><Relationship Id="rId484" Type="http://schemas.openxmlformats.org/officeDocument/2006/relationships/oleObject" Target="embeddings/oleObject233.bin"/><Relationship Id="rId705" Type="http://schemas.openxmlformats.org/officeDocument/2006/relationships/oleObject" Target="embeddings/oleObject329.bin"/><Relationship Id="rId137" Type="http://schemas.openxmlformats.org/officeDocument/2006/relationships/image" Target="media/image67.wmf"/><Relationship Id="rId302" Type="http://schemas.openxmlformats.org/officeDocument/2006/relationships/image" Target="media/image152.wmf"/><Relationship Id="rId344" Type="http://schemas.openxmlformats.org/officeDocument/2006/relationships/oleObject" Target="embeddings/oleObject163.bin"/><Relationship Id="rId691" Type="http://schemas.openxmlformats.org/officeDocument/2006/relationships/image" Target="media/image357.png"/><Relationship Id="rId747" Type="http://schemas.openxmlformats.org/officeDocument/2006/relationships/image" Target="media/image391.wmf"/><Relationship Id="rId789" Type="http://schemas.openxmlformats.org/officeDocument/2006/relationships/image" Target="media/image412.wmf"/><Relationship Id="rId41" Type="http://schemas.openxmlformats.org/officeDocument/2006/relationships/oleObject" Target="embeddings/oleObject16.bin"/><Relationship Id="rId83" Type="http://schemas.openxmlformats.org/officeDocument/2006/relationships/oleObject" Target="embeddings/oleObject36.bin"/><Relationship Id="rId179" Type="http://schemas.openxmlformats.org/officeDocument/2006/relationships/oleObject" Target="embeddings/oleObject83.bin"/><Relationship Id="rId386" Type="http://schemas.openxmlformats.org/officeDocument/2006/relationships/image" Target="media/image194.wmf"/><Relationship Id="rId551" Type="http://schemas.openxmlformats.org/officeDocument/2006/relationships/image" Target="media/image277.png"/><Relationship Id="rId593" Type="http://schemas.openxmlformats.org/officeDocument/2006/relationships/image" Target="media/image301.png"/><Relationship Id="rId607" Type="http://schemas.openxmlformats.org/officeDocument/2006/relationships/image" Target="media/image307.png"/><Relationship Id="rId649" Type="http://schemas.openxmlformats.org/officeDocument/2006/relationships/image" Target="media/image335.wmf"/><Relationship Id="rId814" Type="http://schemas.openxmlformats.org/officeDocument/2006/relationships/oleObject" Target="embeddings/oleObject382.bin"/><Relationship Id="rId190" Type="http://schemas.openxmlformats.org/officeDocument/2006/relationships/oleObject" Target="embeddings/oleObject88.bin"/><Relationship Id="rId204" Type="http://schemas.openxmlformats.org/officeDocument/2006/relationships/image" Target="media/image102.wmf"/><Relationship Id="rId246" Type="http://schemas.openxmlformats.org/officeDocument/2006/relationships/oleObject" Target="embeddings/oleObject115.bin"/><Relationship Id="rId288" Type="http://schemas.openxmlformats.org/officeDocument/2006/relationships/image" Target="media/image144.wmf"/><Relationship Id="rId411" Type="http://schemas.openxmlformats.org/officeDocument/2006/relationships/image" Target="media/image207.wmf"/><Relationship Id="rId453" Type="http://schemas.openxmlformats.org/officeDocument/2006/relationships/image" Target="media/image228.wmf"/><Relationship Id="rId509" Type="http://schemas.openxmlformats.org/officeDocument/2006/relationships/image" Target="media/image256.png"/><Relationship Id="rId660" Type="http://schemas.openxmlformats.org/officeDocument/2006/relationships/oleObject" Target="embeddings/oleObject312.bin"/><Relationship Id="rId106" Type="http://schemas.openxmlformats.org/officeDocument/2006/relationships/oleObject" Target="embeddings/oleObject47.bin"/><Relationship Id="rId313" Type="http://schemas.openxmlformats.org/officeDocument/2006/relationships/oleObject" Target="embeddings/oleObject148.bin"/><Relationship Id="rId495" Type="http://schemas.openxmlformats.org/officeDocument/2006/relationships/image" Target="media/image249.wmf"/><Relationship Id="rId716" Type="http://schemas.openxmlformats.org/officeDocument/2006/relationships/oleObject" Target="embeddings/oleObject333.bin"/><Relationship Id="rId758" Type="http://schemas.openxmlformats.org/officeDocument/2006/relationships/oleObject" Target="embeddings/oleObject354.bin"/><Relationship Id="rId10" Type="http://schemas.openxmlformats.org/officeDocument/2006/relationships/oleObject" Target="embeddings/oleObject1.bin"/><Relationship Id="rId52" Type="http://schemas.openxmlformats.org/officeDocument/2006/relationships/image" Target="media/image23.wmf"/><Relationship Id="rId94" Type="http://schemas.openxmlformats.org/officeDocument/2006/relationships/oleObject" Target="embeddings/oleObject41.bin"/><Relationship Id="rId148" Type="http://schemas.openxmlformats.org/officeDocument/2006/relationships/oleObject" Target="embeddings/oleObject68.bin"/><Relationship Id="rId355" Type="http://schemas.openxmlformats.org/officeDocument/2006/relationships/image" Target="media/image179.wmf"/><Relationship Id="rId397" Type="http://schemas.openxmlformats.org/officeDocument/2006/relationships/image" Target="media/image200.png"/><Relationship Id="rId520" Type="http://schemas.openxmlformats.org/officeDocument/2006/relationships/oleObject" Target="embeddings/oleObject251.bin"/><Relationship Id="rId562" Type="http://schemas.openxmlformats.org/officeDocument/2006/relationships/image" Target="media/image283.wmf"/><Relationship Id="rId618" Type="http://schemas.openxmlformats.org/officeDocument/2006/relationships/image" Target="media/image315.png"/><Relationship Id="rId215" Type="http://schemas.openxmlformats.org/officeDocument/2006/relationships/image" Target="media/image108.wmf"/><Relationship Id="rId257" Type="http://schemas.openxmlformats.org/officeDocument/2006/relationships/oleObject" Target="embeddings/oleObject120.bin"/><Relationship Id="rId422" Type="http://schemas.openxmlformats.org/officeDocument/2006/relationships/oleObject" Target="embeddings/oleObject202.bin"/><Relationship Id="rId464" Type="http://schemas.openxmlformats.org/officeDocument/2006/relationships/oleObject" Target="embeddings/oleObject223.bin"/><Relationship Id="rId299" Type="http://schemas.openxmlformats.org/officeDocument/2006/relationships/oleObject" Target="embeddings/oleObject141.bin"/><Relationship Id="rId727" Type="http://schemas.openxmlformats.org/officeDocument/2006/relationships/image" Target="media/image381.wmf"/><Relationship Id="rId63" Type="http://schemas.openxmlformats.org/officeDocument/2006/relationships/image" Target="media/image29.png"/><Relationship Id="rId159" Type="http://schemas.openxmlformats.org/officeDocument/2006/relationships/oleObject" Target="embeddings/oleObject74.bin"/><Relationship Id="rId366" Type="http://schemas.openxmlformats.org/officeDocument/2006/relationships/oleObject" Target="embeddings/oleObject174.bin"/><Relationship Id="rId573" Type="http://schemas.openxmlformats.org/officeDocument/2006/relationships/oleObject" Target="embeddings/oleObject277.bin"/><Relationship Id="rId780" Type="http://schemas.openxmlformats.org/officeDocument/2006/relationships/oleObject" Target="embeddings/oleObject365.bin"/><Relationship Id="rId226" Type="http://schemas.openxmlformats.org/officeDocument/2006/relationships/oleObject" Target="embeddings/oleObject105.bin"/><Relationship Id="rId433" Type="http://schemas.openxmlformats.org/officeDocument/2006/relationships/image" Target="media/image218.wmf"/><Relationship Id="rId640" Type="http://schemas.openxmlformats.org/officeDocument/2006/relationships/oleObject" Target="embeddings/oleObject302.bin"/><Relationship Id="rId738" Type="http://schemas.openxmlformats.org/officeDocument/2006/relationships/oleObject" Target="embeddings/oleObject344.bin"/><Relationship Id="rId74" Type="http://schemas.openxmlformats.org/officeDocument/2006/relationships/image" Target="media/image35.wmf"/><Relationship Id="rId377" Type="http://schemas.openxmlformats.org/officeDocument/2006/relationships/image" Target="media/image190.wmf"/><Relationship Id="rId500" Type="http://schemas.openxmlformats.org/officeDocument/2006/relationships/oleObject" Target="embeddings/oleObject241.bin"/><Relationship Id="rId584" Type="http://schemas.openxmlformats.org/officeDocument/2006/relationships/oleObject" Target="embeddings/oleObject282.bin"/><Relationship Id="rId805" Type="http://schemas.openxmlformats.org/officeDocument/2006/relationships/image" Target="media/image420.wmf"/><Relationship Id="rId5" Type="http://schemas.openxmlformats.org/officeDocument/2006/relationships/settings" Target="settings.xml"/><Relationship Id="rId237" Type="http://schemas.openxmlformats.org/officeDocument/2006/relationships/image" Target="media/image119.wmf"/><Relationship Id="rId791" Type="http://schemas.openxmlformats.org/officeDocument/2006/relationships/image" Target="media/image413.wmf"/><Relationship Id="rId444" Type="http://schemas.openxmlformats.org/officeDocument/2006/relationships/oleObject" Target="embeddings/oleObject213.bin"/><Relationship Id="rId651" Type="http://schemas.openxmlformats.org/officeDocument/2006/relationships/image" Target="media/image336.wmf"/><Relationship Id="rId749" Type="http://schemas.openxmlformats.org/officeDocument/2006/relationships/image" Target="media/image392.wmf"/><Relationship Id="rId290" Type="http://schemas.openxmlformats.org/officeDocument/2006/relationships/image" Target="media/image145.wmf"/><Relationship Id="rId304" Type="http://schemas.openxmlformats.org/officeDocument/2006/relationships/image" Target="media/image153.wmf"/><Relationship Id="rId388" Type="http://schemas.openxmlformats.org/officeDocument/2006/relationships/image" Target="media/image195.wmf"/><Relationship Id="rId511" Type="http://schemas.openxmlformats.org/officeDocument/2006/relationships/image" Target="media/image257.wmf"/><Relationship Id="rId609" Type="http://schemas.openxmlformats.org/officeDocument/2006/relationships/image" Target="media/image309.png"/><Relationship Id="rId85" Type="http://schemas.openxmlformats.org/officeDocument/2006/relationships/oleObject" Target="embeddings/oleObject37.bin"/><Relationship Id="rId150" Type="http://schemas.openxmlformats.org/officeDocument/2006/relationships/oleObject" Target="embeddings/oleObject69.bin"/><Relationship Id="rId595" Type="http://schemas.openxmlformats.org/officeDocument/2006/relationships/oleObject" Target="embeddings/oleObject285.bin"/><Relationship Id="rId816" Type="http://schemas.openxmlformats.org/officeDocument/2006/relationships/oleObject" Target="embeddings/oleObject383.bin"/><Relationship Id="rId248" Type="http://schemas.openxmlformats.org/officeDocument/2006/relationships/oleObject" Target="embeddings/oleObject116.bin"/><Relationship Id="rId455" Type="http://schemas.openxmlformats.org/officeDocument/2006/relationships/image" Target="media/image229.wmf"/><Relationship Id="rId662" Type="http://schemas.openxmlformats.org/officeDocument/2006/relationships/oleObject" Target="embeddings/oleObject314.bin"/><Relationship Id="rId12" Type="http://schemas.openxmlformats.org/officeDocument/2006/relationships/oleObject" Target="embeddings/oleObject2.bin"/><Relationship Id="rId108" Type="http://schemas.openxmlformats.org/officeDocument/2006/relationships/oleObject" Target="embeddings/oleObject48.bin"/><Relationship Id="rId315" Type="http://schemas.openxmlformats.org/officeDocument/2006/relationships/oleObject" Target="embeddings/oleObject149.bin"/><Relationship Id="rId522" Type="http://schemas.openxmlformats.org/officeDocument/2006/relationships/oleObject" Target="embeddings/oleObject252.bin"/><Relationship Id="rId96" Type="http://schemas.openxmlformats.org/officeDocument/2006/relationships/oleObject" Target="embeddings/oleObject42.bin"/><Relationship Id="rId161" Type="http://schemas.openxmlformats.org/officeDocument/2006/relationships/oleObject" Target="embeddings/oleObject75.bin"/><Relationship Id="rId399" Type="http://schemas.openxmlformats.org/officeDocument/2006/relationships/image" Target="media/image201.wmf"/><Relationship Id="rId259" Type="http://schemas.openxmlformats.org/officeDocument/2006/relationships/oleObject" Target="embeddings/oleObject121.bin"/><Relationship Id="rId466" Type="http://schemas.openxmlformats.org/officeDocument/2006/relationships/oleObject" Target="embeddings/oleObject224.bin"/><Relationship Id="rId673" Type="http://schemas.openxmlformats.org/officeDocument/2006/relationships/image" Target="media/image345.wmf"/><Relationship Id="rId23" Type="http://schemas.openxmlformats.org/officeDocument/2006/relationships/image" Target="media/image8.wmf"/><Relationship Id="rId119" Type="http://schemas.openxmlformats.org/officeDocument/2006/relationships/image" Target="media/image58.wmf"/><Relationship Id="rId326" Type="http://schemas.openxmlformats.org/officeDocument/2006/relationships/oleObject" Target="embeddings/oleObject154.bin"/><Relationship Id="rId533" Type="http://schemas.openxmlformats.org/officeDocument/2006/relationships/image" Target="media/image268.wmf"/><Relationship Id="rId740" Type="http://schemas.openxmlformats.org/officeDocument/2006/relationships/oleObject" Target="embeddings/oleObject345.bin"/><Relationship Id="rId172" Type="http://schemas.openxmlformats.org/officeDocument/2006/relationships/oleObject" Target="embeddings/oleObject80.bin"/><Relationship Id="rId477" Type="http://schemas.openxmlformats.org/officeDocument/2006/relationships/image" Target="media/image240.wmf"/><Relationship Id="rId600" Type="http://schemas.openxmlformats.org/officeDocument/2006/relationships/oleObject" Target="embeddings/oleObject288.bin"/><Relationship Id="rId684" Type="http://schemas.openxmlformats.org/officeDocument/2006/relationships/image" Target="media/image351.wmf"/><Relationship Id="rId337" Type="http://schemas.openxmlformats.org/officeDocument/2006/relationships/image" Target="media/image170.wmf"/><Relationship Id="rId34" Type="http://schemas.openxmlformats.org/officeDocument/2006/relationships/oleObject" Target="embeddings/oleObject13.bin"/><Relationship Id="rId544" Type="http://schemas.openxmlformats.org/officeDocument/2006/relationships/oleObject" Target="embeddings/oleObject263.bin"/><Relationship Id="rId751" Type="http://schemas.openxmlformats.org/officeDocument/2006/relationships/image" Target="media/image393.wmf"/><Relationship Id="rId183" Type="http://schemas.openxmlformats.org/officeDocument/2006/relationships/oleObject" Target="embeddings/oleObject85.bin"/><Relationship Id="rId390" Type="http://schemas.openxmlformats.org/officeDocument/2006/relationships/image" Target="media/image196.wmf"/><Relationship Id="rId404" Type="http://schemas.openxmlformats.org/officeDocument/2006/relationships/oleObject" Target="embeddings/oleObject193.bin"/><Relationship Id="rId611" Type="http://schemas.openxmlformats.org/officeDocument/2006/relationships/oleObject" Target="embeddings/oleObject293.bin"/><Relationship Id="rId250" Type="http://schemas.openxmlformats.org/officeDocument/2006/relationships/oleObject" Target="embeddings/oleObject117.bin"/><Relationship Id="rId488" Type="http://schemas.openxmlformats.org/officeDocument/2006/relationships/oleObject" Target="embeddings/oleObject235.bin"/><Relationship Id="rId695" Type="http://schemas.openxmlformats.org/officeDocument/2006/relationships/image" Target="media/image361.png"/><Relationship Id="rId709" Type="http://schemas.openxmlformats.org/officeDocument/2006/relationships/image" Target="media/image372.wmf"/><Relationship Id="rId45" Type="http://schemas.openxmlformats.org/officeDocument/2006/relationships/oleObject" Target="embeddings/oleObject18.bin"/><Relationship Id="rId110" Type="http://schemas.openxmlformats.org/officeDocument/2006/relationships/oleObject" Target="embeddings/oleObject49.bin"/><Relationship Id="rId348" Type="http://schemas.openxmlformats.org/officeDocument/2006/relationships/oleObject" Target="embeddings/oleObject165.bin"/><Relationship Id="rId555" Type="http://schemas.openxmlformats.org/officeDocument/2006/relationships/oleObject" Target="embeddings/oleObject268.bin"/><Relationship Id="rId762" Type="http://schemas.openxmlformats.org/officeDocument/2006/relationships/oleObject" Target="embeddings/oleObject356.bin"/><Relationship Id="rId194" Type="http://schemas.openxmlformats.org/officeDocument/2006/relationships/oleObject" Target="embeddings/oleObject90.bin"/><Relationship Id="rId208" Type="http://schemas.openxmlformats.org/officeDocument/2006/relationships/image" Target="media/image104.wmf"/><Relationship Id="rId415" Type="http://schemas.openxmlformats.org/officeDocument/2006/relationships/image" Target="media/image209.png"/><Relationship Id="rId622" Type="http://schemas.openxmlformats.org/officeDocument/2006/relationships/oleObject" Target="embeddings/oleObject296.bin"/><Relationship Id="rId261" Type="http://schemas.openxmlformats.org/officeDocument/2006/relationships/oleObject" Target="embeddings/oleObject122.bin"/><Relationship Id="rId499" Type="http://schemas.openxmlformats.org/officeDocument/2006/relationships/image" Target="media/image251.wmf"/><Relationship Id="rId56" Type="http://schemas.openxmlformats.org/officeDocument/2006/relationships/oleObject" Target="embeddings/oleObject23.bin"/><Relationship Id="rId359" Type="http://schemas.openxmlformats.org/officeDocument/2006/relationships/image" Target="media/image181.wmf"/><Relationship Id="rId566" Type="http://schemas.openxmlformats.org/officeDocument/2006/relationships/image" Target="media/image285.wmf"/><Relationship Id="rId773" Type="http://schemas.openxmlformats.org/officeDocument/2006/relationships/image" Target="media/image404.wmf"/><Relationship Id="rId121" Type="http://schemas.openxmlformats.org/officeDocument/2006/relationships/image" Target="media/image59.wmf"/><Relationship Id="rId219" Type="http://schemas.openxmlformats.org/officeDocument/2006/relationships/image" Target="media/image110.wmf"/><Relationship Id="rId426" Type="http://schemas.openxmlformats.org/officeDocument/2006/relationships/oleObject" Target="embeddings/oleObject204.bin"/><Relationship Id="rId633" Type="http://schemas.openxmlformats.org/officeDocument/2006/relationships/oleObject" Target="embeddings/oleObject298.bin"/><Relationship Id="rId67" Type="http://schemas.openxmlformats.org/officeDocument/2006/relationships/oleObject" Target="embeddings/oleObject28.bin"/><Relationship Id="rId272" Type="http://schemas.openxmlformats.org/officeDocument/2006/relationships/image" Target="media/image136.wmf"/><Relationship Id="rId577" Type="http://schemas.openxmlformats.org/officeDocument/2006/relationships/image" Target="media/image291.wmf"/><Relationship Id="rId700" Type="http://schemas.openxmlformats.org/officeDocument/2006/relationships/image" Target="media/image366.wmf"/><Relationship Id="rId132" Type="http://schemas.openxmlformats.org/officeDocument/2006/relationships/oleObject" Target="embeddings/oleObject60.bin"/><Relationship Id="rId784" Type="http://schemas.openxmlformats.org/officeDocument/2006/relationships/oleObject" Target="embeddings/oleObject367.bin"/><Relationship Id="rId437" Type="http://schemas.openxmlformats.org/officeDocument/2006/relationships/image" Target="media/image220.wmf"/><Relationship Id="rId644" Type="http://schemas.openxmlformats.org/officeDocument/2006/relationships/oleObject" Target="embeddings/oleObject304.bin"/><Relationship Id="rId283" Type="http://schemas.openxmlformats.org/officeDocument/2006/relationships/oleObject" Target="embeddings/oleObject134.bin"/><Relationship Id="rId490" Type="http://schemas.openxmlformats.org/officeDocument/2006/relationships/oleObject" Target="embeddings/oleObject236.bin"/><Relationship Id="rId504" Type="http://schemas.openxmlformats.org/officeDocument/2006/relationships/oleObject" Target="embeddings/oleObject243.bin"/><Relationship Id="rId711" Type="http://schemas.openxmlformats.org/officeDocument/2006/relationships/image" Target="media/image373.wmf"/><Relationship Id="rId78" Type="http://schemas.openxmlformats.org/officeDocument/2006/relationships/image" Target="media/image37.wmf"/><Relationship Id="rId143" Type="http://schemas.openxmlformats.org/officeDocument/2006/relationships/image" Target="media/image70.wmf"/><Relationship Id="rId350" Type="http://schemas.openxmlformats.org/officeDocument/2006/relationships/oleObject" Target="embeddings/oleObject166.bin"/><Relationship Id="rId588" Type="http://schemas.openxmlformats.org/officeDocument/2006/relationships/oleObject" Target="embeddings/oleObject284.bin"/><Relationship Id="rId795" Type="http://schemas.openxmlformats.org/officeDocument/2006/relationships/image" Target="media/image415.wmf"/><Relationship Id="rId809" Type="http://schemas.openxmlformats.org/officeDocument/2006/relationships/image" Target="media/image422.wmf"/><Relationship Id="rId9" Type="http://schemas.openxmlformats.org/officeDocument/2006/relationships/image" Target="media/image1.png"/><Relationship Id="rId210" Type="http://schemas.openxmlformats.org/officeDocument/2006/relationships/image" Target="media/image105.wmf"/><Relationship Id="rId448" Type="http://schemas.openxmlformats.org/officeDocument/2006/relationships/oleObject" Target="embeddings/oleObject215.bin"/><Relationship Id="rId655" Type="http://schemas.openxmlformats.org/officeDocument/2006/relationships/image" Target="media/image338.wmf"/><Relationship Id="rId294" Type="http://schemas.openxmlformats.org/officeDocument/2006/relationships/image" Target="media/image148.wmf"/><Relationship Id="rId308" Type="http://schemas.openxmlformats.org/officeDocument/2006/relationships/image" Target="media/image155.wmf"/><Relationship Id="rId515" Type="http://schemas.openxmlformats.org/officeDocument/2006/relationships/image" Target="media/image259.wmf"/><Relationship Id="rId722" Type="http://schemas.openxmlformats.org/officeDocument/2006/relationships/oleObject" Target="embeddings/oleObject336.bin"/><Relationship Id="rId89" Type="http://schemas.openxmlformats.org/officeDocument/2006/relationships/oleObject" Target="embeddings/oleObject39.bin"/><Relationship Id="rId154" Type="http://schemas.openxmlformats.org/officeDocument/2006/relationships/oleObject" Target="embeddings/oleObject71.bin"/><Relationship Id="rId361" Type="http://schemas.openxmlformats.org/officeDocument/2006/relationships/image" Target="media/image182.wmf"/><Relationship Id="rId599" Type="http://schemas.openxmlformats.org/officeDocument/2006/relationships/oleObject" Target="embeddings/oleObject287.bin"/><Relationship Id="rId459" Type="http://schemas.openxmlformats.org/officeDocument/2006/relationships/image" Target="media/image231.wmf"/><Relationship Id="rId666" Type="http://schemas.openxmlformats.org/officeDocument/2006/relationships/oleObject" Target="embeddings/oleObject316.bin"/><Relationship Id="rId16" Type="http://schemas.openxmlformats.org/officeDocument/2006/relationships/oleObject" Target="embeddings/oleObject4.bin"/><Relationship Id="rId221" Type="http://schemas.openxmlformats.org/officeDocument/2006/relationships/image" Target="media/image111.wmf"/><Relationship Id="rId319" Type="http://schemas.openxmlformats.org/officeDocument/2006/relationships/oleObject" Target="embeddings/oleObject151.bin"/><Relationship Id="rId526" Type="http://schemas.openxmlformats.org/officeDocument/2006/relationships/oleObject" Target="embeddings/oleObject254.bin"/><Relationship Id="rId733" Type="http://schemas.openxmlformats.org/officeDocument/2006/relationships/image" Target="media/image384.wmf"/><Relationship Id="rId165" Type="http://schemas.openxmlformats.org/officeDocument/2006/relationships/image" Target="media/image81.wmf"/><Relationship Id="rId372" Type="http://schemas.openxmlformats.org/officeDocument/2006/relationships/oleObject" Target="embeddings/oleObject177.bin"/><Relationship Id="rId677" Type="http://schemas.openxmlformats.org/officeDocument/2006/relationships/image" Target="media/image347.wmf"/><Relationship Id="rId800" Type="http://schemas.openxmlformats.org/officeDocument/2006/relationships/oleObject" Target="embeddings/oleObject375.bin"/><Relationship Id="rId232" Type="http://schemas.openxmlformats.org/officeDocument/2006/relationships/oleObject" Target="embeddings/oleObject108.bin"/><Relationship Id="rId27" Type="http://schemas.openxmlformats.org/officeDocument/2006/relationships/image" Target="media/image10.png"/><Relationship Id="rId537" Type="http://schemas.openxmlformats.org/officeDocument/2006/relationships/image" Target="media/image270.wmf"/><Relationship Id="rId744" Type="http://schemas.openxmlformats.org/officeDocument/2006/relationships/oleObject" Target="embeddings/oleObject347.bin"/><Relationship Id="rId80" Type="http://schemas.openxmlformats.org/officeDocument/2006/relationships/image" Target="media/image38.wmf"/><Relationship Id="rId176" Type="http://schemas.openxmlformats.org/officeDocument/2006/relationships/image" Target="media/image87.wmf"/><Relationship Id="rId383" Type="http://schemas.openxmlformats.org/officeDocument/2006/relationships/image" Target="media/image193.wmf"/><Relationship Id="rId590" Type="http://schemas.openxmlformats.org/officeDocument/2006/relationships/image" Target="media/image298.png"/><Relationship Id="rId604" Type="http://schemas.openxmlformats.org/officeDocument/2006/relationships/oleObject" Target="embeddings/oleObject291.bin"/><Relationship Id="rId811" Type="http://schemas.openxmlformats.org/officeDocument/2006/relationships/image" Target="media/image423.wmf"/><Relationship Id="rId243" Type="http://schemas.openxmlformats.org/officeDocument/2006/relationships/image" Target="media/image122.wmf"/><Relationship Id="rId450" Type="http://schemas.openxmlformats.org/officeDocument/2006/relationships/oleObject" Target="embeddings/oleObject216.bin"/><Relationship Id="rId688" Type="http://schemas.openxmlformats.org/officeDocument/2006/relationships/image" Target="media/image354.png"/><Relationship Id="rId38" Type="http://schemas.openxmlformats.org/officeDocument/2006/relationships/oleObject" Target="embeddings/oleObject15.bin"/><Relationship Id="rId103" Type="http://schemas.openxmlformats.org/officeDocument/2006/relationships/image" Target="media/image50.wmf"/><Relationship Id="rId310" Type="http://schemas.openxmlformats.org/officeDocument/2006/relationships/image" Target="media/image156.wmf"/><Relationship Id="rId548" Type="http://schemas.openxmlformats.org/officeDocument/2006/relationships/oleObject" Target="embeddings/oleObject265.bin"/><Relationship Id="rId755" Type="http://schemas.openxmlformats.org/officeDocument/2006/relationships/image" Target="media/image395.wmf"/><Relationship Id="rId91" Type="http://schemas.openxmlformats.org/officeDocument/2006/relationships/oleObject" Target="embeddings/oleObject40.bin"/><Relationship Id="rId187" Type="http://schemas.openxmlformats.org/officeDocument/2006/relationships/image" Target="media/image93.wmf"/><Relationship Id="rId394" Type="http://schemas.openxmlformats.org/officeDocument/2006/relationships/image" Target="media/image198.wmf"/><Relationship Id="rId408" Type="http://schemas.openxmlformats.org/officeDocument/2006/relationships/oleObject" Target="embeddings/oleObject195.bin"/><Relationship Id="rId615" Type="http://schemas.openxmlformats.org/officeDocument/2006/relationships/image" Target="media/image313.png"/><Relationship Id="rId254" Type="http://schemas.openxmlformats.org/officeDocument/2006/relationships/oleObject" Target="embeddings/oleObject119.bin"/><Relationship Id="rId699" Type="http://schemas.openxmlformats.org/officeDocument/2006/relationships/image" Target="media/image365.png"/><Relationship Id="rId49" Type="http://schemas.openxmlformats.org/officeDocument/2006/relationships/oleObject" Target="embeddings/oleObject20.bin"/><Relationship Id="rId114" Type="http://schemas.openxmlformats.org/officeDocument/2006/relationships/oleObject" Target="embeddings/oleObject51.bin"/><Relationship Id="rId461" Type="http://schemas.openxmlformats.org/officeDocument/2006/relationships/image" Target="media/image232.wmf"/><Relationship Id="rId559" Type="http://schemas.openxmlformats.org/officeDocument/2006/relationships/oleObject" Target="embeddings/oleObject270.bin"/><Relationship Id="rId766" Type="http://schemas.openxmlformats.org/officeDocument/2006/relationships/oleObject" Target="embeddings/oleObject358.bin"/><Relationship Id="rId198" Type="http://schemas.openxmlformats.org/officeDocument/2006/relationships/oleObject" Target="embeddings/oleObject92.bin"/><Relationship Id="rId321" Type="http://schemas.openxmlformats.org/officeDocument/2006/relationships/oleObject" Target="embeddings/oleObject152.bin"/><Relationship Id="rId419" Type="http://schemas.openxmlformats.org/officeDocument/2006/relationships/image" Target="media/image211.wmf"/><Relationship Id="rId626" Type="http://schemas.openxmlformats.org/officeDocument/2006/relationships/image" Target="media/image322.png"/><Relationship Id="rId265" Type="http://schemas.openxmlformats.org/officeDocument/2006/relationships/oleObject" Target="embeddings/oleObject124.bin"/><Relationship Id="rId472" Type="http://schemas.openxmlformats.org/officeDocument/2006/relationships/oleObject" Target="embeddings/oleObject227.bin"/><Relationship Id="rId125" Type="http://schemas.openxmlformats.org/officeDocument/2006/relationships/image" Target="media/image61.wmf"/><Relationship Id="rId332" Type="http://schemas.openxmlformats.org/officeDocument/2006/relationships/oleObject" Target="embeddings/oleObject157.bin"/><Relationship Id="rId777" Type="http://schemas.openxmlformats.org/officeDocument/2006/relationships/image" Target="media/image406.wmf"/><Relationship Id="rId637" Type="http://schemas.openxmlformats.org/officeDocument/2006/relationships/oleObject" Target="embeddings/oleObject300.bin"/><Relationship Id="rId276" Type="http://schemas.openxmlformats.org/officeDocument/2006/relationships/image" Target="media/image138.wmf"/><Relationship Id="rId483" Type="http://schemas.openxmlformats.org/officeDocument/2006/relationships/image" Target="media/image243.wmf"/><Relationship Id="rId690" Type="http://schemas.openxmlformats.org/officeDocument/2006/relationships/image" Target="media/image356.png"/><Relationship Id="rId704" Type="http://schemas.openxmlformats.org/officeDocument/2006/relationships/image" Target="media/image368.wmf"/><Relationship Id="rId40" Type="http://schemas.openxmlformats.org/officeDocument/2006/relationships/image" Target="media/image17.wmf"/><Relationship Id="rId136" Type="http://schemas.openxmlformats.org/officeDocument/2006/relationships/oleObject" Target="embeddings/oleObject62.bin"/><Relationship Id="rId343" Type="http://schemas.openxmlformats.org/officeDocument/2006/relationships/image" Target="media/image173.wmf"/><Relationship Id="rId550" Type="http://schemas.openxmlformats.org/officeDocument/2006/relationships/oleObject" Target="embeddings/oleObject266.bin"/><Relationship Id="rId788" Type="http://schemas.openxmlformats.org/officeDocument/2006/relationships/oleObject" Target="embeddings/oleObject369.bin"/><Relationship Id="rId203" Type="http://schemas.openxmlformats.org/officeDocument/2006/relationships/image" Target="media/image101.jpeg"/><Relationship Id="rId648" Type="http://schemas.openxmlformats.org/officeDocument/2006/relationships/oleObject" Target="embeddings/oleObject306.bin"/><Relationship Id="rId287" Type="http://schemas.openxmlformats.org/officeDocument/2006/relationships/oleObject" Target="embeddings/oleObject136.bin"/><Relationship Id="rId410" Type="http://schemas.openxmlformats.org/officeDocument/2006/relationships/oleObject" Target="embeddings/oleObject196.bin"/><Relationship Id="rId494" Type="http://schemas.openxmlformats.org/officeDocument/2006/relationships/oleObject" Target="embeddings/oleObject238.bin"/><Relationship Id="rId508" Type="http://schemas.openxmlformats.org/officeDocument/2006/relationships/oleObject" Target="embeddings/oleObject245.bin"/><Relationship Id="rId715" Type="http://schemas.openxmlformats.org/officeDocument/2006/relationships/image" Target="media/image375.wmf"/><Relationship Id="rId147" Type="http://schemas.openxmlformats.org/officeDocument/2006/relationships/image" Target="media/image72.wmf"/><Relationship Id="rId354" Type="http://schemas.openxmlformats.org/officeDocument/2006/relationships/oleObject" Target="embeddings/oleObject168.bin"/><Relationship Id="rId799" Type="http://schemas.openxmlformats.org/officeDocument/2006/relationships/image" Target="media/image417.wmf"/><Relationship Id="rId51" Type="http://schemas.openxmlformats.org/officeDocument/2006/relationships/oleObject" Target="embeddings/oleObject21.bin"/><Relationship Id="rId561" Type="http://schemas.openxmlformats.org/officeDocument/2006/relationships/oleObject" Target="embeddings/oleObject271.bin"/><Relationship Id="rId659" Type="http://schemas.openxmlformats.org/officeDocument/2006/relationships/image" Target="media/image340.wmf"/><Relationship Id="rId214" Type="http://schemas.openxmlformats.org/officeDocument/2006/relationships/image" Target="media/image107.png"/><Relationship Id="rId298" Type="http://schemas.openxmlformats.org/officeDocument/2006/relationships/image" Target="media/image150.wmf"/><Relationship Id="rId421" Type="http://schemas.openxmlformats.org/officeDocument/2006/relationships/image" Target="media/image212.wmf"/><Relationship Id="rId519" Type="http://schemas.openxmlformats.org/officeDocument/2006/relationships/image" Target="media/image261.wmf"/><Relationship Id="rId158" Type="http://schemas.openxmlformats.org/officeDocument/2006/relationships/image" Target="media/image77.wmf"/><Relationship Id="rId726" Type="http://schemas.openxmlformats.org/officeDocument/2006/relationships/oleObject" Target="embeddings/oleObject338.bin"/><Relationship Id="rId62" Type="http://schemas.openxmlformats.org/officeDocument/2006/relationships/oleObject" Target="embeddings/oleObject26.bin"/><Relationship Id="rId365" Type="http://schemas.openxmlformats.org/officeDocument/2006/relationships/image" Target="media/image184.wmf"/><Relationship Id="rId572" Type="http://schemas.openxmlformats.org/officeDocument/2006/relationships/image" Target="media/image288.wmf"/><Relationship Id="rId225" Type="http://schemas.openxmlformats.org/officeDocument/2006/relationships/image" Target="media/image113.wmf"/><Relationship Id="rId432" Type="http://schemas.openxmlformats.org/officeDocument/2006/relationships/oleObject" Target="embeddings/oleObject207.bin"/><Relationship Id="rId737" Type="http://schemas.openxmlformats.org/officeDocument/2006/relationships/image" Target="media/image386.wmf"/><Relationship Id="rId73" Type="http://schemas.openxmlformats.org/officeDocument/2006/relationships/oleObject" Target="embeddings/oleObject31.bin"/><Relationship Id="rId169" Type="http://schemas.openxmlformats.org/officeDocument/2006/relationships/image" Target="media/image83.wmf"/><Relationship Id="rId376" Type="http://schemas.openxmlformats.org/officeDocument/2006/relationships/oleObject" Target="embeddings/oleObject179.bin"/><Relationship Id="rId583" Type="http://schemas.openxmlformats.org/officeDocument/2006/relationships/image" Target="media/image294.wmf"/><Relationship Id="rId790" Type="http://schemas.openxmlformats.org/officeDocument/2006/relationships/oleObject" Target="embeddings/oleObject370.bin"/><Relationship Id="rId804" Type="http://schemas.openxmlformats.org/officeDocument/2006/relationships/oleObject" Target="embeddings/oleObject377.bin"/><Relationship Id="rId4" Type="http://schemas.microsoft.com/office/2007/relationships/stylesWithEffects" Target="stylesWithEffects.xml"/><Relationship Id="rId236" Type="http://schemas.openxmlformats.org/officeDocument/2006/relationships/oleObject" Target="embeddings/oleObject110.bin"/><Relationship Id="rId443" Type="http://schemas.openxmlformats.org/officeDocument/2006/relationships/image" Target="media/image223.wmf"/><Relationship Id="rId650" Type="http://schemas.openxmlformats.org/officeDocument/2006/relationships/oleObject" Target="embeddings/oleObject307.bin"/><Relationship Id="rId303" Type="http://schemas.openxmlformats.org/officeDocument/2006/relationships/oleObject" Target="embeddings/oleObject143.bin"/><Relationship Id="rId748" Type="http://schemas.openxmlformats.org/officeDocument/2006/relationships/oleObject" Target="embeddings/oleObject349.bin"/><Relationship Id="rId84" Type="http://schemas.openxmlformats.org/officeDocument/2006/relationships/image" Target="media/image40.wmf"/><Relationship Id="rId387" Type="http://schemas.openxmlformats.org/officeDocument/2006/relationships/oleObject" Target="embeddings/oleObject185.bin"/><Relationship Id="rId510" Type="http://schemas.openxmlformats.org/officeDocument/2006/relationships/oleObject" Target="embeddings/oleObject246.bin"/><Relationship Id="rId594" Type="http://schemas.openxmlformats.org/officeDocument/2006/relationships/image" Target="media/image302.wmf"/><Relationship Id="rId608" Type="http://schemas.openxmlformats.org/officeDocument/2006/relationships/image" Target="media/image308.png"/><Relationship Id="rId815" Type="http://schemas.openxmlformats.org/officeDocument/2006/relationships/image" Target="media/image425.emf"/><Relationship Id="rId247" Type="http://schemas.openxmlformats.org/officeDocument/2006/relationships/image" Target="media/image124.wmf"/><Relationship Id="rId107" Type="http://schemas.openxmlformats.org/officeDocument/2006/relationships/image" Target="media/image52.wmf"/><Relationship Id="rId454" Type="http://schemas.openxmlformats.org/officeDocument/2006/relationships/oleObject" Target="embeddings/oleObject218.bin"/><Relationship Id="rId661" Type="http://schemas.openxmlformats.org/officeDocument/2006/relationships/oleObject" Target="embeddings/oleObject313.bin"/><Relationship Id="rId759" Type="http://schemas.openxmlformats.org/officeDocument/2006/relationships/image" Target="media/image397.wmf"/><Relationship Id="rId11" Type="http://schemas.openxmlformats.org/officeDocument/2006/relationships/image" Target="media/image2.wmf"/><Relationship Id="rId314" Type="http://schemas.openxmlformats.org/officeDocument/2006/relationships/image" Target="media/image158.wmf"/><Relationship Id="rId398" Type="http://schemas.openxmlformats.org/officeDocument/2006/relationships/oleObject" Target="embeddings/oleObject190.bin"/><Relationship Id="rId521" Type="http://schemas.openxmlformats.org/officeDocument/2006/relationships/image" Target="media/image262.wmf"/><Relationship Id="rId619" Type="http://schemas.openxmlformats.org/officeDocument/2006/relationships/image" Target="media/image316.png"/><Relationship Id="rId95" Type="http://schemas.openxmlformats.org/officeDocument/2006/relationships/image" Target="media/image46.wmf"/><Relationship Id="rId160" Type="http://schemas.openxmlformats.org/officeDocument/2006/relationships/image" Target="media/image78.wmf"/><Relationship Id="rId258" Type="http://schemas.openxmlformats.org/officeDocument/2006/relationships/image" Target="media/image130.wmf"/><Relationship Id="rId465" Type="http://schemas.openxmlformats.org/officeDocument/2006/relationships/image" Target="media/image234.wmf"/><Relationship Id="rId672" Type="http://schemas.openxmlformats.org/officeDocument/2006/relationships/oleObject" Target="embeddings/oleObject320.bin"/><Relationship Id="rId22" Type="http://schemas.openxmlformats.org/officeDocument/2006/relationships/oleObject" Target="embeddings/oleObject7.bin"/><Relationship Id="rId118" Type="http://schemas.openxmlformats.org/officeDocument/2006/relationships/oleObject" Target="embeddings/oleObject53.bin"/><Relationship Id="rId325" Type="http://schemas.openxmlformats.org/officeDocument/2006/relationships/image" Target="media/image164.wmf"/><Relationship Id="rId532" Type="http://schemas.openxmlformats.org/officeDocument/2006/relationships/oleObject" Target="embeddings/oleObject257.bin"/><Relationship Id="rId171" Type="http://schemas.openxmlformats.org/officeDocument/2006/relationships/image" Target="media/image84.wmf"/><Relationship Id="rId269" Type="http://schemas.openxmlformats.org/officeDocument/2006/relationships/oleObject" Target="embeddings/oleObject126.bin"/><Relationship Id="rId476" Type="http://schemas.openxmlformats.org/officeDocument/2006/relationships/oleObject" Target="embeddings/oleObject229.bin"/><Relationship Id="rId683" Type="http://schemas.openxmlformats.org/officeDocument/2006/relationships/oleObject" Target="embeddings/oleObject325.bin"/><Relationship Id="rId33" Type="http://schemas.openxmlformats.org/officeDocument/2006/relationships/oleObject" Target="embeddings/oleObject12.bin"/><Relationship Id="rId129" Type="http://schemas.openxmlformats.org/officeDocument/2006/relationships/image" Target="media/image63.wmf"/><Relationship Id="rId336" Type="http://schemas.openxmlformats.org/officeDocument/2006/relationships/oleObject" Target="embeddings/oleObject159.bin"/><Relationship Id="rId543" Type="http://schemas.openxmlformats.org/officeDocument/2006/relationships/image" Target="media/image273.wmf"/><Relationship Id="rId182" Type="http://schemas.openxmlformats.org/officeDocument/2006/relationships/image" Target="media/image90.wmf"/><Relationship Id="rId403" Type="http://schemas.openxmlformats.org/officeDocument/2006/relationships/image" Target="media/image203.wmf"/><Relationship Id="rId750" Type="http://schemas.openxmlformats.org/officeDocument/2006/relationships/oleObject" Target="embeddings/oleObject350.bin"/><Relationship Id="rId487" Type="http://schemas.openxmlformats.org/officeDocument/2006/relationships/image" Target="media/image245.wmf"/><Relationship Id="rId610" Type="http://schemas.openxmlformats.org/officeDocument/2006/relationships/image" Target="media/image310.wmf"/><Relationship Id="rId694" Type="http://schemas.openxmlformats.org/officeDocument/2006/relationships/image" Target="media/image360.png"/><Relationship Id="rId708" Type="http://schemas.openxmlformats.org/officeDocument/2006/relationships/image" Target="media/image371.png"/><Relationship Id="rId347" Type="http://schemas.openxmlformats.org/officeDocument/2006/relationships/image" Target="media/image175.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1800A86-9DBE-4BF2-8195-C3A6D0DD0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73</Pages>
  <Words>23059</Words>
  <Characters>131438</Characters>
  <Application>Microsoft Office Word</Application>
  <DocSecurity>0</DocSecurity>
  <Lines>1095</Lines>
  <Paragraphs>308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154189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Marina Zvezdina</dc:creator>
  <cp:lastModifiedBy>User</cp:lastModifiedBy>
  <cp:revision>8</cp:revision>
  <dcterms:created xsi:type="dcterms:W3CDTF">2020-02-12T11:42:00Z</dcterms:created>
  <dcterms:modified xsi:type="dcterms:W3CDTF">2021-08-16T08:37:00Z</dcterms:modified>
</cp:coreProperties>
</file>